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53" w:rsidRDefault="00D47653" w:rsidP="00015D87">
      <w:pPr>
        <w:pStyle w:val="RulesChapterTitle"/>
        <w:ind w:left="0" w:firstLine="0"/>
        <w:jc w:val="center"/>
      </w:pPr>
      <w:bookmarkStart w:id="0" w:name="_GoBack"/>
      <w:bookmarkEnd w:id="0"/>
      <w:r>
        <w:t>Chapter 1000:</w:t>
      </w:r>
      <w:r w:rsidR="00C05E42">
        <w:t xml:space="preserve"> </w:t>
      </w:r>
      <w:r>
        <w:t>GUIDELINES FOR MUNICIPAL SHORELAND ZONING ORDINANCES</w:t>
      </w:r>
    </w:p>
    <w:p w:rsidR="00D47653" w:rsidRDefault="00D47653" w:rsidP="005E36D8">
      <w:pPr>
        <w:tabs>
          <w:tab w:val="left" w:pos="720"/>
          <w:tab w:val="left" w:pos="1440"/>
          <w:tab w:val="left" w:pos="2160"/>
          <w:tab w:val="left" w:pos="2880"/>
        </w:tabs>
        <w:rPr>
          <w:sz w:val="22"/>
        </w:rPr>
      </w:pPr>
    </w:p>
    <w:p w:rsidR="00D47653" w:rsidRDefault="00730F84" w:rsidP="005E36D8">
      <w:pPr>
        <w:pStyle w:val="RulesSummary"/>
        <w:ind w:left="0"/>
        <w:jc w:val="left"/>
      </w:pPr>
      <w:r w:rsidRPr="00015D87">
        <w:rPr>
          <w:b/>
        </w:rPr>
        <w:t>PREFACE</w:t>
      </w:r>
      <w:r>
        <w:t xml:space="preserve">: </w:t>
      </w:r>
      <w:r w:rsidR="00D47653">
        <w:t xml:space="preserve">The </w:t>
      </w:r>
      <w:r w:rsidR="00D47653" w:rsidRPr="00255808">
        <w:rPr>
          <w:i/>
        </w:rPr>
        <w:t xml:space="preserve">Mandatory </w:t>
      </w:r>
      <w:proofErr w:type="spellStart"/>
      <w:r w:rsidR="00D47653" w:rsidRPr="00255808">
        <w:rPr>
          <w:i/>
        </w:rPr>
        <w:t>Shoreland</w:t>
      </w:r>
      <w:proofErr w:type="spellEnd"/>
      <w:r w:rsidR="00D47653" w:rsidRPr="00255808">
        <w:rPr>
          <w:i/>
        </w:rPr>
        <w:t xml:space="preserve"> Zoning Act</w:t>
      </w:r>
      <w:r w:rsidR="00D47653">
        <w:t xml:space="preserve">, 38 M.R.S.A. </w:t>
      </w:r>
      <w:r w:rsidR="004E476C">
        <w:t>s</w:t>
      </w:r>
      <w:r w:rsidR="00D47653">
        <w:t>ection</w:t>
      </w:r>
      <w:r w:rsidR="004E476C">
        <w:t>s</w:t>
      </w:r>
      <w:r w:rsidR="00D47653">
        <w:t xml:space="preserve"> 435-449, requires all municipalities to adopt, administer, and enforce ordinances which regulate land use activities within 250 feet of great ponds, rivers, freshwater and coastal wetlands, including all tidal waters; and within 75 feet of streams as defined.</w:t>
      </w:r>
      <w:r w:rsidR="00C05E42">
        <w:t xml:space="preserve"> </w:t>
      </w:r>
      <w:r w:rsidR="00D47653">
        <w:t>The Act also requires the Board of Environmental Protection to establish minimum guidelines for such ordinances.</w:t>
      </w:r>
      <w:r w:rsidR="00C05E42">
        <w:t xml:space="preserve"> </w:t>
      </w:r>
      <w:r w:rsidR="00D47653">
        <w:t>This document, adopted by the Board on February 14, 1990 and amended July 14, 1992, August 7, 1994, February 6, 1999, February 13, 2000</w:t>
      </w:r>
      <w:r w:rsidR="004A3B35">
        <w:t>,</w:t>
      </w:r>
      <w:r w:rsidR="00D47653">
        <w:t xml:space="preserve"> </w:t>
      </w:r>
      <w:r w:rsidR="00A9542C">
        <w:t>May 1,</w:t>
      </w:r>
      <w:r w:rsidR="00D47653">
        <w:t xml:space="preserve"> 200</w:t>
      </w:r>
      <w:r w:rsidR="00D51A75">
        <w:t>6</w:t>
      </w:r>
      <w:r w:rsidR="00D47653">
        <w:t xml:space="preserve"> </w:t>
      </w:r>
      <w:r w:rsidR="004A3B35">
        <w:t xml:space="preserve">and </w:t>
      </w:r>
      <w:r w:rsidR="00015D87">
        <w:t>January 26, 2015</w:t>
      </w:r>
      <w:r w:rsidR="004A3B35">
        <w:t xml:space="preserve"> </w:t>
      </w:r>
      <w:r w:rsidR="00D47653">
        <w:t xml:space="preserve">contains those guidelines for municipal </w:t>
      </w:r>
      <w:proofErr w:type="spellStart"/>
      <w:r w:rsidR="00D47653">
        <w:t>shoreland</w:t>
      </w:r>
      <w:proofErr w:type="spellEnd"/>
      <w:r w:rsidR="00D47653">
        <w:t xml:space="preserve"> ordinances.</w:t>
      </w:r>
      <w:r w:rsidR="00C05E42">
        <w:t xml:space="preserve"> </w:t>
      </w:r>
      <w:r w:rsidR="00D47653">
        <w:t xml:space="preserve">The Act requires that municipalities adopt </w:t>
      </w:r>
      <w:proofErr w:type="spellStart"/>
      <w:r w:rsidR="00D47653">
        <w:t>shoreland</w:t>
      </w:r>
      <w:proofErr w:type="spellEnd"/>
      <w:r w:rsidR="00D47653">
        <w:t xml:space="preserve"> zoning ordinances consistent with, or no less stringent than, those minimum guidelines.</w:t>
      </w:r>
    </w:p>
    <w:p w:rsidR="00D47653" w:rsidRDefault="00D47653" w:rsidP="005E36D8">
      <w:pPr>
        <w:pStyle w:val="RulesSummary"/>
        <w:ind w:left="0"/>
        <w:jc w:val="left"/>
      </w:pPr>
    </w:p>
    <w:p w:rsidR="00D47653" w:rsidRDefault="00D47653" w:rsidP="005E36D8">
      <w:pPr>
        <w:pStyle w:val="RulesSummary"/>
        <w:ind w:left="0"/>
        <w:jc w:val="left"/>
      </w:pPr>
      <w:r>
        <w:t>Municipalities need not adopt this guideline ordinance word for word.</w:t>
      </w:r>
      <w:r w:rsidR="00C05E42">
        <w:t xml:space="preserve"> </w:t>
      </w:r>
      <w:r>
        <w:t>In fact, the Department of Environmental Protection (Department) encourages municipalities to consider local planning documents and other special local considerations, and to modify this ordinance into one that meets the needs of the particular community.</w:t>
      </w:r>
      <w:r w:rsidR="00C05E42">
        <w:t xml:space="preserve"> </w:t>
      </w:r>
      <w:r>
        <w:t>Municipalities may wish to adopt more stringent ordinances, or ordinances which are completely different from the guidelines, provided that such ordinances are equally or more effective in achieving the purposes of the Act.</w:t>
      </w:r>
      <w:r w:rsidR="00C05E42">
        <w:t xml:space="preserve"> </w:t>
      </w:r>
      <w:r>
        <w:t xml:space="preserve">In addition, coastal communities must address the coastal management policies cited in 38 M.R.S.A. </w:t>
      </w:r>
      <w:proofErr w:type="gramStart"/>
      <w:r w:rsidR="004E476C">
        <w:t>section</w:t>
      </w:r>
      <w:proofErr w:type="gramEnd"/>
      <w:r w:rsidR="004E476C">
        <w:t xml:space="preserve"> </w:t>
      </w:r>
      <w:r>
        <w:t>1801.</w:t>
      </w:r>
    </w:p>
    <w:p w:rsidR="00D47653" w:rsidRDefault="00D47653" w:rsidP="005E36D8">
      <w:pPr>
        <w:pStyle w:val="RulesSummary"/>
        <w:ind w:left="0"/>
        <w:jc w:val="left"/>
      </w:pPr>
    </w:p>
    <w:p w:rsidR="00D47653" w:rsidRDefault="00D47653" w:rsidP="005E36D8">
      <w:pPr>
        <w:pStyle w:val="RulesSummary"/>
        <w:ind w:left="0"/>
        <w:jc w:val="left"/>
      </w:pPr>
      <w:r>
        <w:t xml:space="preserve">When a municipality determines that special local conditions within portions of the </w:t>
      </w:r>
      <w:proofErr w:type="spellStart"/>
      <w:r>
        <w:t>shoreland</w:t>
      </w:r>
      <w:proofErr w:type="spellEnd"/>
      <w:r>
        <w:t xml:space="preserve"> zone require a different set of standards from those in the minimum guidelines, the municipality shall document the special conditions and submit them, together with its proposed ordinance provisions, to the Commissioner of the Department for review and approval.</w:t>
      </w:r>
      <w:r w:rsidR="00C05E42">
        <w:t xml:space="preserve"> </w:t>
      </w:r>
      <w:r>
        <w:t xml:space="preserve">No amendment to an ordinance which affects the </w:t>
      </w:r>
      <w:proofErr w:type="spellStart"/>
      <w:r>
        <w:t>shoreland</w:t>
      </w:r>
      <w:proofErr w:type="spellEnd"/>
      <w:r>
        <w:t xml:space="preserve"> zone is valid without the approval of the Commissioner.</w:t>
      </w:r>
    </w:p>
    <w:p w:rsidR="00D47653" w:rsidRDefault="00D47653" w:rsidP="005E36D8">
      <w:pPr>
        <w:pStyle w:val="RulesSummary"/>
        <w:ind w:left="0"/>
        <w:jc w:val="left"/>
      </w:pPr>
    </w:p>
    <w:p w:rsidR="00D47653" w:rsidRDefault="00D47653" w:rsidP="005E36D8">
      <w:pPr>
        <w:pStyle w:val="RulesSummary"/>
        <w:ind w:left="0"/>
        <w:jc w:val="left"/>
      </w:pPr>
      <w:r>
        <w:t>Neither this "Preface" nor the "Notes" contained in this model ordinance are official parts of the ordinance and should not be incorporated into a municipality's locally adopted ordinance.</w:t>
      </w:r>
      <w:r w:rsidR="00C05E42">
        <w:t xml:space="preserve"> </w:t>
      </w:r>
      <w:r>
        <w:t xml:space="preserve">The Preface </w:t>
      </w:r>
      <w:proofErr w:type="gramStart"/>
      <w:r>
        <w:t>and</w:t>
      </w:r>
      <w:proofErr w:type="gramEnd"/>
      <w:r>
        <w:t xml:space="preserve"> Notes are provided for explanatory purpose only.</w:t>
      </w:r>
    </w:p>
    <w:p w:rsidR="00D47653" w:rsidRDefault="00D47653" w:rsidP="005E36D8">
      <w:pPr>
        <w:pStyle w:val="RulesSummary"/>
        <w:ind w:left="0"/>
        <w:jc w:val="left"/>
      </w:pPr>
    </w:p>
    <w:p w:rsidR="00D47653" w:rsidRDefault="00D47653" w:rsidP="005E36D8">
      <w:pPr>
        <w:pStyle w:val="RulesSummary"/>
        <w:ind w:left="0"/>
        <w:jc w:val="left"/>
      </w:pPr>
      <w:r>
        <w:t xml:space="preserve">Municipalities must be aware that in addition to the requirements of the </w:t>
      </w:r>
      <w:r w:rsidRPr="00255808">
        <w:rPr>
          <w:i/>
        </w:rPr>
        <w:t xml:space="preserve">Mandatory </w:t>
      </w:r>
      <w:proofErr w:type="spellStart"/>
      <w:r w:rsidRPr="00255808">
        <w:rPr>
          <w:i/>
        </w:rPr>
        <w:t>Shoreland</w:t>
      </w:r>
      <w:proofErr w:type="spellEnd"/>
      <w:r w:rsidRPr="00255808">
        <w:rPr>
          <w:i/>
        </w:rPr>
        <w:t xml:space="preserve"> Zoning Act</w:t>
      </w:r>
      <w:r>
        <w:t xml:space="preserve">, the requirements of the </w:t>
      </w:r>
      <w:r w:rsidRPr="00255808">
        <w:rPr>
          <w:i/>
        </w:rPr>
        <w:t>Comprehensive Planning and Land Use Regulation Act</w:t>
      </w:r>
      <w:r>
        <w:t xml:space="preserve"> (30-A M.R.S.A. Chapter 1878, </w:t>
      </w:r>
      <w:r w:rsidR="004E476C">
        <w:t>s</w:t>
      </w:r>
      <w:r>
        <w:t>ections 4312-4349) will be an integral part of a municipality's overall strategy for managing future development.</w:t>
      </w:r>
      <w:r w:rsidR="00C05E42">
        <w:t xml:space="preserve"> </w:t>
      </w:r>
      <w:r>
        <w:t xml:space="preserve">For example, parts of a municipality's </w:t>
      </w:r>
      <w:proofErr w:type="spellStart"/>
      <w:r>
        <w:t>shoreland</w:t>
      </w:r>
      <w:proofErr w:type="spellEnd"/>
      <w:r>
        <w:t xml:space="preserve"> area may be designated as an area for growth while others will be designated as rural or slow growth areas.</w:t>
      </w:r>
    </w:p>
    <w:p w:rsidR="00D47653" w:rsidRDefault="00D47653" w:rsidP="005E36D8">
      <w:pPr>
        <w:pStyle w:val="RulesSummary"/>
        <w:ind w:left="0"/>
        <w:jc w:val="left"/>
      </w:pPr>
    </w:p>
    <w:p w:rsidR="00D47653" w:rsidRDefault="00D47653" w:rsidP="005E36D8">
      <w:pPr>
        <w:pStyle w:val="RulesSummary"/>
        <w:ind w:left="0"/>
        <w:jc w:val="left"/>
      </w:pPr>
      <w:r>
        <w:t xml:space="preserve">In many situations, the </w:t>
      </w:r>
      <w:proofErr w:type="spellStart"/>
      <w:r>
        <w:t>shoreland</w:t>
      </w:r>
      <w:proofErr w:type="spellEnd"/>
      <w:r>
        <w:t xml:space="preserve"> zoning ordinance will be an effective tool for implementing the goals and policies of a municipality's comprehensive plan.</w:t>
      </w:r>
      <w:r w:rsidR="00C05E42">
        <w:t xml:space="preserve"> </w:t>
      </w:r>
      <w:r>
        <w:t xml:space="preserve">A municipality may choose to integrate the </w:t>
      </w:r>
      <w:proofErr w:type="spellStart"/>
      <w:r>
        <w:t>shoreland</w:t>
      </w:r>
      <w:proofErr w:type="spellEnd"/>
      <w:r>
        <w:t xml:space="preserve"> zoning requirements into a town-wide zoning ordinance or choose to have a separate </w:t>
      </w:r>
      <w:proofErr w:type="spellStart"/>
      <w:r>
        <w:t>shoreland</w:t>
      </w:r>
      <w:proofErr w:type="spellEnd"/>
      <w:r>
        <w:t xml:space="preserve"> zoning ordinance.</w:t>
      </w:r>
      <w:r w:rsidR="00C05E42">
        <w:t xml:space="preserve"> </w:t>
      </w:r>
      <w:r>
        <w:t xml:space="preserve">Regardless, the </w:t>
      </w:r>
      <w:proofErr w:type="spellStart"/>
      <w:r>
        <w:t>shoreland</w:t>
      </w:r>
      <w:proofErr w:type="spellEnd"/>
      <w:r>
        <w:t xml:space="preserve"> zoning provisions should form an integrated approach to managing growth as well as fulfilling the requirements of the </w:t>
      </w:r>
      <w:r w:rsidRPr="00255808">
        <w:rPr>
          <w:i/>
        </w:rPr>
        <w:t xml:space="preserve">Mandatory </w:t>
      </w:r>
      <w:proofErr w:type="spellStart"/>
      <w:r w:rsidRPr="00255808">
        <w:rPr>
          <w:i/>
        </w:rPr>
        <w:t>Shoreland</w:t>
      </w:r>
      <w:proofErr w:type="spellEnd"/>
      <w:r w:rsidRPr="00255808">
        <w:rPr>
          <w:i/>
        </w:rPr>
        <w:t xml:space="preserve"> Zoning Act</w:t>
      </w:r>
      <w:r>
        <w:t>.</w:t>
      </w:r>
    </w:p>
    <w:p w:rsidR="00D47653" w:rsidRDefault="00D47653" w:rsidP="005E36D8">
      <w:pPr>
        <w:pStyle w:val="RulesSummary"/>
        <w:ind w:left="0"/>
        <w:jc w:val="left"/>
      </w:pPr>
    </w:p>
    <w:p w:rsidR="00D47653" w:rsidRDefault="00D47653" w:rsidP="005E36D8">
      <w:pPr>
        <w:pStyle w:val="RulesSummary"/>
        <w:ind w:left="0"/>
        <w:jc w:val="left"/>
      </w:pPr>
      <w:r>
        <w:t xml:space="preserve">For more information on the Growth Management Program, please contact your regional council or the </w:t>
      </w:r>
      <w:r w:rsidR="001F0302">
        <w:t>Municipal Planning Assistance Program at the Department of Agriculture, Conservation and Forestry</w:t>
      </w:r>
      <w:r>
        <w:t xml:space="preserve">, </w:t>
      </w:r>
      <w:r w:rsidR="001F0302">
        <w:t>22</w:t>
      </w:r>
      <w:r w:rsidR="00015D87">
        <w:t> </w:t>
      </w:r>
      <w:r>
        <w:t>State House Station, Augusta, Maine 04333.</w:t>
      </w:r>
    </w:p>
    <w:p w:rsidR="00D47653" w:rsidRDefault="00D47653" w:rsidP="005E36D8">
      <w:pPr>
        <w:pStyle w:val="RulesSummary"/>
        <w:ind w:left="0"/>
        <w:jc w:val="left"/>
      </w:pPr>
    </w:p>
    <w:p w:rsidR="00D47653" w:rsidRDefault="00D47653" w:rsidP="005E36D8">
      <w:pPr>
        <w:pStyle w:val="RulesSummary"/>
        <w:ind w:left="0"/>
        <w:jc w:val="left"/>
      </w:pPr>
      <w:r>
        <w:t xml:space="preserve">For more information on the </w:t>
      </w:r>
      <w:proofErr w:type="spellStart"/>
      <w:r>
        <w:t>shoreland</w:t>
      </w:r>
      <w:proofErr w:type="spellEnd"/>
      <w:r>
        <w:t xml:space="preserve"> zoning law, please contact the Department of Environmental Protection's </w:t>
      </w:r>
      <w:proofErr w:type="spellStart"/>
      <w:r>
        <w:t>Shoreland</w:t>
      </w:r>
      <w:proofErr w:type="spellEnd"/>
      <w:r>
        <w:t xml:space="preserve"> Zoning Unit, 17 State House Station, </w:t>
      </w:r>
      <w:proofErr w:type="gramStart"/>
      <w:r>
        <w:t>Augusta</w:t>
      </w:r>
      <w:proofErr w:type="gramEnd"/>
      <w:r>
        <w:t>, Maine</w:t>
      </w:r>
      <w:r w:rsidR="00C05E42">
        <w:t xml:space="preserve"> </w:t>
      </w:r>
      <w:r>
        <w:t>04333.</w:t>
      </w:r>
    </w:p>
    <w:p w:rsidR="00D47653" w:rsidRDefault="00D47653" w:rsidP="005E36D8">
      <w:pPr>
        <w:pStyle w:val="RulesHeader"/>
        <w:ind w:left="0"/>
        <w:jc w:val="left"/>
      </w:pPr>
    </w:p>
    <w:p w:rsidR="00D47653" w:rsidRPr="0019609D" w:rsidRDefault="00D47653" w:rsidP="00015D87">
      <w:pPr>
        <w:pStyle w:val="RulesChapterTitle"/>
        <w:jc w:val="left"/>
        <w:rPr>
          <w:b w:val="0"/>
          <w:sz w:val="8"/>
          <w:szCs w:val="8"/>
        </w:rPr>
      </w:pPr>
      <w:r>
        <w:rPr>
          <w:b w:val="0"/>
        </w:rPr>
        <w:br w:type="page"/>
      </w:r>
    </w:p>
    <w:p w:rsidR="00D47653" w:rsidRDefault="00D47653" w:rsidP="00015D87">
      <w:pPr>
        <w:pStyle w:val="RulesTableofContents"/>
        <w:jc w:val="center"/>
        <w:rPr>
          <w:b/>
        </w:rPr>
      </w:pPr>
      <w:r>
        <w:rPr>
          <w:b/>
        </w:rPr>
        <w:t>TABLE OF CONTENTS</w:t>
      </w:r>
    </w:p>
    <w:p w:rsidR="00D47653" w:rsidRDefault="00D47653" w:rsidP="005E36D8">
      <w:pPr>
        <w:pStyle w:val="RulesTableofContents"/>
        <w:jc w:val="left"/>
      </w:pPr>
    </w:p>
    <w:p w:rsidR="00D47653" w:rsidRDefault="00D47653" w:rsidP="00015D87">
      <w:pPr>
        <w:pStyle w:val="RulesTableofContents"/>
        <w:tabs>
          <w:tab w:val="clear" w:pos="9360"/>
        </w:tabs>
        <w:ind w:right="-180"/>
        <w:jc w:val="right"/>
      </w:pPr>
      <w:r>
        <w:t>Page</w:t>
      </w:r>
    </w:p>
    <w:p w:rsidR="00D47653" w:rsidRDefault="00D47653" w:rsidP="005E36D8">
      <w:pPr>
        <w:pStyle w:val="RulesTableofContents"/>
        <w:jc w:val="left"/>
      </w:pPr>
    </w:p>
    <w:p w:rsidR="00D47653" w:rsidRDefault="00D47653" w:rsidP="005E36D8">
      <w:pPr>
        <w:pStyle w:val="RulesTableofContents"/>
        <w:jc w:val="left"/>
      </w:pPr>
      <w:r>
        <w:t>1.</w:t>
      </w:r>
      <w:r>
        <w:tab/>
        <w:t>Purposes</w:t>
      </w:r>
      <w:r>
        <w:tab/>
        <w:t>1</w:t>
      </w:r>
    </w:p>
    <w:p w:rsidR="00D47653" w:rsidRDefault="00D47653" w:rsidP="005E36D8">
      <w:pPr>
        <w:pStyle w:val="RulesTableofContents"/>
        <w:jc w:val="left"/>
      </w:pPr>
      <w:r>
        <w:t>2.</w:t>
      </w:r>
      <w:r>
        <w:tab/>
        <w:t>Authority</w:t>
      </w:r>
      <w:r>
        <w:tab/>
        <w:t>1</w:t>
      </w:r>
    </w:p>
    <w:p w:rsidR="00D47653" w:rsidRDefault="00D47653" w:rsidP="005E36D8">
      <w:pPr>
        <w:pStyle w:val="RulesTableofContents"/>
        <w:jc w:val="left"/>
      </w:pPr>
      <w:r>
        <w:t>3.</w:t>
      </w:r>
      <w:r>
        <w:tab/>
        <w:t>Applicability</w:t>
      </w:r>
      <w:r>
        <w:tab/>
        <w:t>1</w:t>
      </w:r>
    </w:p>
    <w:p w:rsidR="003149A1" w:rsidRDefault="003149A1" w:rsidP="005E36D8">
      <w:pPr>
        <w:pStyle w:val="RulesTableofContents"/>
        <w:jc w:val="left"/>
      </w:pPr>
      <w:r>
        <w:t>4.</w:t>
      </w:r>
      <w:r>
        <w:tab/>
        <w:t>Effective Date</w:t>
      </w:r>
      <w:r>
        <w:tab/>
        <w:t>2</w:t>
      </w:r>
    </w:p>
    <w:p w:rsidR="00D47653" w:rsidRDefault="003149A1" w:rsidP="005E36D8">
      <w:pPr>
        <w:pStyle w:val="RulesTableofContents"/>
        <w:tabs>
          <w:tab w:val="left" w:pos="720"/>
        </w:tabs>
        <w:jc w:val="left"/>
      </w:pPr>
      <w:r>
        <w:t>5.</w:t>
      </w:r>
      <w:r>
        <w:tab/>
        <w:t>A</w:t>
      </w:r>
      <w:r w:rsidR="00D47653">
        <w:t>vailability</w:t>
      </w:r>
      <w:r w:rsidR="00D47653">
        <w:tab/>
        <w:t>2</w:t>
      </w:r>
    </w:p>
    <w:p w:rsidR="00D47653" w:rsidRDefault="00D47653" w:rsidP="005E36D8">
      <w:pPr>
        <w:pStyle w:val="RulesTableofContents"/>
        <w:jc w:val="left"/>
      </w:pPr>
      <w:r>
        <w:t>6.</w:t>
      </w:r>
      <w:r>
        <w:tab/>
        <w:t>Severability</w:t>
      </w:r>
      <w:r>
        <w:tab/>
        <w:t>2</w:t>
      </w:r>
    </w:p>
    <w:p w:rsidR="00D47653" w:rsidRDefault="00D47653" w:rsidP="005E36D8">
      <w:pPr>
        <w:pStyle w:val="RulesTableofContents"/>
        <w:jc w:val="left"/>
      </w:pPr>
      <w:r>
        <w:t>7.</w:t>
      </w:r>
      <w:r>
        <w:tab/>
        <w:t>Conflicts with Other Ordinances</w:t>
      </w:r>
      <w:r>
        <w:tab/>
        <w:t>2</w:t>
      </w:r>
    </w:p>
    <w:p w:rsidR="00D47653" w:rsidRDefault="00D47653" w:rsidP="005E36D8">
      <w:pPr>
        <w:pStyle w:val="RulesTableofContents"/>
        <w:jc w:val="left"/>
      </w:pPr>
      <w:r>
        <w:t>8.</w:t>
      </w:r>
      <w:r>
        <w:tab/>
        <w:t>Amendments</w:t>
      </w:r>
      <w:r>
        <w:tab/>
        <w:t>2</w:t>
      </w:r>
    </w:p>
    <w:p w:rsidR="00D47653" w:rsidRDefault="00D47653" w:rsidP="005E36D8">
      <w:pPr>
        <w:pStyle w:val="RulesTableofContents"/>
        <w:jc w:val="left"/>
      </w:pPr>
      <w:r>
        <w:t>9.</w:t>
      </w:r>
      <w:r>
        <w:tab/>
        <w:t>Districts and Zoning Map</w:t>
      </w:r>
      <w:r>
        <w:tab/>
      </w:r>
      <w:r w:rsidR="00AC1E13">
        <w:t>2</w:t>
      </w:r>
    </w:p>
    <w:p w:rsidR="00D47653" w:rsidRDefault="00D47653" w:rsidP="005E36D8">
      <w:pPr>
        <w:pStyle w:val="RulesTableofContents"/>
        <w:tabs>
          <w:tab w:val="left" w:pos="720"/>
        </w:tabs>
        <w:jc w:val="left"/>
      </w:pPr>
      <w:r>
        <w:tab/>
        <w:t>A.</w:t>
      </w:r>
      <w:r>
        <w:tab/>
        <w:t xml:space="preserve">Official </w:t>
      </w:r>
      <w:proofErr w:type="spellStart"/>
      <w:r>
        <w:t>Shoreland</w:t>
      </w:r>
      <w:proofErr w:type="spellEnd"/>
      <w:r>
        <w:t xml:space="preserve"> Zoning Map</w:t>
      </w:r>
      <w:r>
        <w:tab/>
      </w:r>
      <w:r w:rsidR="00AC1E13">
        <w:t>2</w:t>
      </w:r>
    </w:p>
    <w:p w:rsidR="00D47653" w:rsidRDefault="00AC1E13" w:rsidP="005E36D8">
      <w:pPr>
        <w:pStyle w:val="RulesTableofContents"/>
        <w:tabs>
          <w:tab w:val="left" w:pos="720"/>
        </w:tabs>
        <w:jc w:val="left"/>
      </w:pPr>
      <w:r>
        <w:tab/>
        <w:t>B.</w:t>
      </w:r>
      <w:r>
        <w:tab/>
        <w:t>Scale of Map</w:t>
      </w:r>
      <w:r>
        <w:tab/>
        <w:t>3</w:t>
      </w:r>
    </w:p>
    <w:p w:rsidR="00D47653" w:rsidRDefault="00D47653" w:rsidP="005E36D8">
      <w:pPr>
        <w:pStyle w:val="RulesTableofContents"/>
        <w:tabs>
          <w:tab w:val="left" w:pos="720"/>
        </w:tabs>
        <w:jc w:val="left"/>
      </w:pPr>
      <w:r>
        <w:tab/>
        <w:t>C.</w:t>
      </w:r>
      <w:r>
        <w:tab/>
        <w:t xml:space="preserve">Certification of Official </w:t>
      </w:r>
      <w:proofErr w:type="spellStart"/>
      <w:r>
        <w:t>Shoreland</w:t>
      </w:r>
      <w:proofErr w:type="spellEnd"/>
      <w:r>
        <w:t xml:space="preserve"> Zoning Map</w:t>
      </w:r>
      <w:r>
        <w:tab/>
        <w:t>3</w:t>
      </w:r>
    </w:p>
    <w:p w:rsidR="00D47653" w:rsidRDefault="00D47653" w:rsidP="005E36D8">
      <w:pPr>
        <w:pStyle w:val="RulesTableofContents"/>
        <w:tabs>
          <w:tab w:val="left" w:pos="720"/>
        </w:tabs>
        <w:jc w:val="left"/>
      </w:pPr>
      <w:r>
        <w:tab/>
        <w:t>D.</w:t>
      </w:r>
      <w:r>
        <w:tab/>
        <w:t xml:space="preserve">Changes to the Official </w:t>
      </w:r>
      <w:proofErr w:type="spellStart"/>
      <w:r>
        <w:t>Shoreland</w:t>
      </w:r>
      <w:proofErr w:type="spellEnd"/>
      <w:r>
        <w:t xml:space="preserve"> Zoning Map</w:t>
      </w:r>
      <w:r>
        <w:tab/>
      </w:r>
      <w:r w:rsidR="00AC1E13">
        <w:t>3</w:t>
      </w:r>
    </w:p>
    <w:p w:rsidR="00D47653" w:rsidRDefault="00D47653" w:rsidP="005E36D8">
      <w:pPr>
        <w:pStyle w:val="RulesTableofContents"/>
        <w:jc w:val="left"/>
      </w:pPr>
      <w:r>
        <w:t>10.</w:t>
      </w:r>
      <w:r>
        <w:tab/>
        <w:t>Interpretation of District Boundaries</w:t>
      </w:r>
      <w:r>
        <w:tab/>
      </w:r>
      <w:r w:rsidR="00AC1E13">
        <w:t>3</w:t>
      </w:r>
    </w:p>
    <w:p w:rsidR="00D47653" w:rsidRDefault="00D47653" w:rsidP="005E36D8">
      <w:pPr>
        <w:pStyle w:val="RulesTableofContents"/>
        <w:jc w:val="left"/>
      </w:pPr>
      <w:r>
        <w:t>11.</w:t>
      </w:r>
      <w:r>
        <w:tab/>
        <w:t>Land Use Requirements</w:t>
      </w:r>
      <w:r>
        <w:tab/>
      </w:r>
      <w:r w:rsidR="004F1E67">
        <w:t>4</w:t>
      </w:r>
    </w:p>
    <w:p w:rsidR="00D47653" w:rsidRDefault="00D47653" w:rsidP="005E36D8">
      <w:pPr>
        <w:pStyle w:val="RulesTableofContents"/>
        <w:jc w:val="left"/>
      </w:pPr>
      <w:r>
        <w:t>12.</w:t>
      </w:r>
      <w:r>
        <w:tab/>
        <w:t>Non-conformance</w:t>
      </w:r>
      <w:r>
        <w:tab/>
      </w:r>
      <w:r w:rsidR="004F1E67">
        <w:t>4</w:t>
      </w:r>
    </w:p>
    <w:p w:rsidR="00D47653" w:rsidRDefault="00D47653" w:rsidP="005E36D8">
      <w:pPr>
        <w:pStyle w:val="RulesTableofContents"/>
        <w:tabs>
          <w:tab w:val="left" w:pos="720"/>
        </w:tabs>
        <w:jc w:val="left"/>
      </w:pPr>
      <w:r>
        <w:tab/>
        <w:t>A.</w:t>
      </w:r>
      <w:r>
        <w:tab/>
        <w:t>Purpose</w:t>
      </w:r>
      <w:r>
        <w:tab/>
      </w:r>
      <w:r w:rsidR="004F1E67">
        <w:t>4</w:t>
      </w:r>
    </w:p>
    <w:p w:rsidR="00D47653" w:rsidRDefault="00D47653" w:rsidP="005E36D8">
      <w:pPr>
        <w:pStyle w:val="RulesTableofContents"/>
        <w:tabs>
          <w:tab w:val="left" w:pos="720"/>
        </w:tabs>
        <w:jc w:val="left"/>
      </w:pPr>
      <w:r>
        <w:tab/>
        <w:t>B.</w:t>
      </w:r>
      <w:r>
        <w:tab/>
        <w:t>General</w:t>
      </w:r>
      <w:r>
        <w:tab/>
      </w:r>
      <w:r w:rsidR="004F1E67">
        <w:t>4</w:t>
      </w:r>
    </w:p>
    <w:p w:rsidR="00D47653" w:rsidRDefault="00D47653" w:rsidP="005E36D8">
      <w:pPr>
        <w:pStyle w:val="RulesTableofContents"/>
        <w:tabs>
          <w:tab w:val="left" w:pos="720"/>
        </w:tabs>
        <w:jc w:val="left"/>
      </w:pPr>
      <w:r>
        <w:tab/>
        <w:t>C.</w:t>
      </w:r>
      <w:r>
        <w:tab/>
        <w:t>Non-conforming Structures</w:t>
      </w:r>
      <w:r>
        <w:tab/>
      </w:r>
      <w:r w:rsidR="00AC1E13">
        <w:t>4</w:t>
      </w:r>
    </w:p>
    <w:p w:rsidR="00D47653" w:rsidRDefault="00D47653" w:rsidP="005E36D8">
      <w:pPr>
        <w:pStyle w:val="RulesTableofContents"/>
        <w:tabs>
          <w:tab w:val="left" w:pos="720"/>
        </w:tabs>
        <w:jc w:val="left"/>
      </w:pPr>
      <w:r>
        <w:tab/>
        <w:t>D.</w:t>
      </w:r>
      <w:r>
        <w:tab/>
        <w:t>Non-conforming Uses</w:t>
      </w:r>
      <w:r>
        <w:tab/>
      </w:r>
      <w:r w:rsidR="00F95C26">
        <w:t>8</w:t>
      </w:r>
    </w:p>
    <w:p w:rsidR="00D47653" w:rsidRDefault="00D47653" w:rsidP="005E36D8">
      <w:pPr>
        <w:pStyle w:val="RulesTableofContents"/>
        <w:tabs>
          <w:tab w:val="left" w:pos="720"/>
        </w:tabs>
        <w:jc w:val="left"/>
      </w:pPr>
      <w:r>
        <w:tab/>
        <w:t>E.</w:t>
      </w:r>
      <w:r>
        <w:tab/>
        <w:t>Non-conforming Lots</w:t>
      </w:r>
      <w:r>
        <w:tab/>
      </w:r>
      <w:r w:rsidR="00AC1E13">
        <w:t>8</w:t>
      </w:r>
    </w:p>
    <w:p w:rsidR="00D47653" w:rsidRDefault="00D47653" w:rsidP="005E36D8">
      <w:pPr>
        <w:pStyle w:val="RulesTableofContents"/>
        <w:jc w:val="left"/>
      </w:pPr>
      <w:r>
        <w:t>13.</w:t>
      </w:r>
      <w:r>
        <w:tab/>
        <w:t>Establishment of Districts</w:t>
      </w:r>
      <w:r>
        <w:tab/>
      </w:r>
      <w:r w:rsidR="00AC1E13">
        <w:t>9</w:t>
      </w:r>
    </w:p>
    <w:p w:rsidR="00D47653" w:rsidRDefault="00D47653" w:rsidP="005E36D8">
      <w:pPr>
        <w:pStyle w:val="RulesTableofContents"/>
        <w:tabs>
          <w:tab w:val="left" w:pos="720"/>
        </w:tabs>
        <w:jc w:val="left"/>
      </w:pPr>
      <w:r>
        <w:tab/>
        <w:t>A.</w:t>
      </w:r>
      <w:r>
        <w:tab/>
        <w:t>Resource Protection District</w:t>
      </w:r>
      <w:r>
        <w:tab/>
      </w:r>
      <w:r w:rsidR="00AC1E13">
        <w:t>9</w:t>
      </w:r>
    </w:p>
    <w:p w:rsidR="00D47653" w:rsidRDefault="00D47653" w:rsidP="005E36D8">
      <w:pPr>
        <w:pStyle w:val="RulesTableofContents"/>
        <w:tabs>
          <w:tab w:val="left" w:pos="720"/>
        </w:tabs>
        <w:jc w:val="left"/>
      </w:pPr>
      <w:r>
        <w:tab/>
        <w:t>B.</w:t>
      </w:r>
      <w:r>
        <w:tab/>
        <w:t>Limited Residential District</w:t>
      </w:r>
      <w:r>
        <w:tab/>
      </w:r>
      <w:r w:rsidR="00AC1E13">
        <w:t>10</w:t>
      </w:r>
    </w:p>
    <w:p w:rsidR="00D47653" w:rsidRDefault="00D47653" w:rsidP="005E36D8">
      <w:pPr>
        <w:pStyle w:val="RulesTableofContents"/>
        <w:tabs>
          <w:tab w:val="left" w:pos="720"/>
        </w:tabs>
        <w:jc w:val="left"/>
      </w:pPr>
      <w:r>
        <w:tab/>
        <w:t>C.</w:t>
      </w:r>
      <w:r>
        <w:tab/>
        <w:t>Limited Commercial District</w:t>
      </w:r>
      <w:r>
        <w:tab/>
      </w:r>
      <w:r w:rsidR="00AC1E13">
        <w:t>10</w:t>
      </w:r>
    </w:p>
    <w:p w:rsidR="00D47653" w:rsidRDefault="00D47653" w:rsidP="005E36D8">
      <w:pPr>
        <w:pStyle w:val="RulesTableofContents"/>
        <w:tabs>
          <w:tab w:val="left" w:pos="720"/>
        </w:tabs>
        <w:jc w:val="left"/>
      </w:pPr>
      <w:r>
        <w:tab/>
        <w:t>D.</w:t>
      </w:r>
      <w:r>
        <w:tab/>
        <w:t>General Development I District</w:t>
      </w:r>
      <w:r>
        <w:tab/>
      </w:r>
      <w:r w:rsidR="00AC1E13">
        <w:t>10</w:t>
      </w:r>
    </w:p>
    <w:p w:rsidR="00D47653" w:rsidRDefault="00D47653" w:rsidP="005E36D8">
      <w:pPr>
        <w:pStyle w:val="RulesTableofContents"/>
        <w:tabs>
          <w:tab w:val="left" w:pos="720"/>
        </w:tabs>
        <w:jc w:val="left"/>
      </w:pPr>
      <w:r>
        <w:tab/>
        <w:t>E.</w:t>
      </w:r>
      <w:r>
        <w:tab/>
        <w:t>General Development II District</w:t>
      </w:r>
      <w:r>
        <w:tab/>
      </w:r>
      <w:r w:rsidR="00F95C26">
        <w:t>11</w:t>
      </w:r>
    </w:p>
    <w:p w:rsidR="00D47653" w:rsidRDefault="00D47653" w:rsidP="005E36D8">
      <w:pPr>
        <w:pStyle w:val="RulesTableofContents"/>
        <w:tabs>
          <w:tab w:val="left" w:pos="720"/>
        </w:tabs>
        <w:jc w:val="left"/>
      </w:pPr>
      <w:r>
        <w:tab/>
        <w:t>F.</w:t>
      </w:r>
      <w:r>
        <w:tab/>
        <w:t>Commercial Fisheries/Maritime Activities District</w:t>
      </w:r>
      <w:r w:rsidR="0005724B">
        <w:tab/>
      </w:r>
      <w:r w:rsidR="00AC1E13">
        <w:t>11</w:t>
      </w:r>
    </w:p>
    <w:p w:rsidR="00D47653" w:rsidRDefault="00D47653" w:rsidP="005E36D8">
      <w:pPr>
        <w:pStyle w:val="RulesTableofContents"/>
        <w:tabs>
          <w:tab w:val="left" w:pos="720"/>
        </w:tabs>
        <w:jc w:val="left"/>
      </w:pPr>
      <w:r>
        <w:tab/>
        <w:t>G.</w:t>
      </w:r>
      <w:r>
        <w:tab/>
        <w:t>Stream Protection District</w:t>
      </w:r>
      <w:r w:rsidR="0005724B">
        <w:tab/>
      </w:r>
      <w:r w:rsidR="00F95C26">
        <w:t>12</w:t>
      </w:r>
    </w:p>
    <w:p w:rsidR="00D47653" w:rsidRPr="0072519D" w:rsidRDefault="00D47653" w:rsidP="005E36D8">
      <w:pPr>
        <w:pStyle w:val="RulesTableofContents"/>
        <w:jc w:val="left"/>
      </w:pPr>
      <w:r>
        <w:t>14.</w:t>
      </w:r>
      <w:r>
        <w:tab/>
        <w:t>Table of Land Uses</w:t>
      </w:r>
      <w:r>
        <w:tab/>
      </w:r>
      <w:r w:rsidR="00AC1E13">
        <w:t>12</w:t>
      </w:r>
    </w:p>
    <w:p w:rsidR="00D47653" w:rsidRDefault="00D47653" w:rsidP="005E36D8">
      <w:pPr>
        <w:pStyle w:val="RulesTableofContents"/>
        <w:jc w:val="left"/>
      </w:pPr>
      <w:r>
        <w:t>15.</w:t>
      </w:r>
      <w:r>
        <w:tab/>
        <w:t>Land Use Standards</w:t>
      </w:r>
      <w:r w:rsidR="0005724B">
        <w:tab/>
      </w:r>
      <w:r w:rsidR="00F95C26">
        <w:t>15</w:t>
      </w:r>
    </w:p>
    <w:p w:rsidR="00D47653" w:rsidRDefault="00D47653" w:rsidP="005E36D8">
      <w:pPr>
        <w:pStyle w:val="RulesTableofContents"/>
        <w:tabs>
          <w:tab w:val="left" w:pos="720"/>
        </w:tabs>
        <w:jc w:val="left"/>
      </w:pPr>
      <w:r>
        <w:tab/>
        <w:t>A.</w:t>
      </w:r>
      <w:r>
        <w:tab/>
        <w:t>Minimum Lot Standards</w:t>
      </w:r>
      <w:r>
        <w:tab/>
      </w:r>
      <w:r w:rsidR="00F95C26">
        <w:t>15</w:t>
      </w:r>
    </w:p>
    <w:p w:rsidR="00D47653" w:rsidRDefault="00D47653" w:rsidP="005E36D8">
      <w:pPr>
        <w:pStyle w:val="RulesTableofContents"/>
        <w:tabs>
          <w:tab w:val="left" w:pos="720"/>
        </w:tabs>
        <w:jc w:val="left"/>
      </w:pPr>
      <w:r>
        <w:tab/>
        <w:t>B.</w:t>
      </w:r>
      <w:r>
        <w:tab/>
        <w:t>Principal and Accessory Structures</w:t>
      </w:r>
      <w:r>
        <w:tab/>
      </w:r>
      <w:r w:rsidR="00F95C26">
        <w:t>16</w:t>
      </w:r>
    </w:p>
    <w:p w:rsidR="00C05E42" w:rsidRDefault="00D47653" w:rsidP="005E36D8">
      <w:pPr>
        <w:pStyle w:val="RulesTableofContents"/>
        <w:tabs>
          <w:tab w:val="left" w:pos="720"/>
        </w:tabs>
        <w:jc w:val="left"/>
      </w:pPr>
      <w:r>
        <w:tab/>
        <w:t>C.</w:t>
      </w:r>
      <w:r>
        <w:tab/>
        <w:t>Piers, Docks, Wharves, Bridges and Other Structures and Uses Extending Over or</w:t>
      </w:r>
    </w:p>
    <w:p w:rsidR="00D47653" w:rsidRDefault="00D47653" w:rsidP="005E36D8">
      <w:pPr>
        <w:pStyle w:val="RulesTableofContents"/>
        <w:tabs>
          <w:tab w:val="left" w:pos="720"/>
        </w:tabs>
        <w:jc w:val="left"/>
      </w:pPr>
      <w:r>
        <w:tab/>
      </w:r>
      <w:r>
        <w:tab/>
      </w:r>
      <w:r w:rsidR="00B2400C">
        <w:t xml:space="preserve">Below </w:t>
      </w:r>
      <w:r>
        <w:t>the Normal High-Water Line of a Water body or Within a Wetland</w:t>
      </w:r>
      <w:r>
        <w:tab/>
      </w:r>
      <w:r w:rsidR="00F95C26">
        <w:t>20</w:t>
      </w:r>
    </w:p>
    <w:p w:rsidR="00D47653" w:rsidRDefault="00D47653" w:rsidP="005E36D8">
      <w:pPr>
        <w:pStyle w:val="RulesTableofContents"/>
        <w:tabs>
          <w:tab w:val="left" w:pos="720"/>
        </w:tabs>
        <w:jc w:val="left"/>
      </w:pPr>
      <w:r>
        <w:tab/>
        <w:t>D.</w:t>
      </w:r>
      <w:r>
        <w:tab/>
        <w:t>Campgrounds</w:t>
      </w:r>
      <w:r>
        <w:tab/>
      </w:r>
      <w:r w:rsidR="00AC1E13">
        <w:t>2</w:t>
      </w:r>
      <w:r w:rsidR="00951C12">
        <w:t>2</w:t>
      </w:r>
    </w:p>
    <w:p w:rsidR="00D47653" w:rsidRDefault="00D47653" w:rsidP="005E36D8">
      <w:pPr>
        <w:pStyle w:val="RulesTableofContents"/>
        <w:tabs>
          <w:tab w:val="left" w:pos="720"/>
        </w:tabs>
        <w:jc w:val="left"/>
      </w:pPr>
      <w:r>
        <w:tab/>
        <w:t>E.</w:t>
      </w:r>
      <w:r>
        <w:tab/>
        <w:t>Individual Private Campsites</w:t>
      </w:r>
      <w:r w:rsidR="0005724B">
        <w:tab/>
      </w:r>
      <w:r w:rsidR="00F95C26">
        <w:t>22</w:t>
      </w:r>
    </w:p>
    <w:p w:rsidR="00D47653" w:rsidRDefault="00D47653" w:rsidP="005E36D8">
      <w:pPr>
        <w:pStyle w:val="RulesTableofContents"/>
        <w:tabs>
          <w:tab w:val="left" w:pos="720"/>
        </w:tabs>
        <w:jc w:val="left"/>
      </w:pPr>
      <w:r>
        <w:tab/>
        <w:t>F.</w:t>
      </w:r>
      <w:r>
        <w:tab/>
        <w:t>Commercial and Industrial Uses</w:t>
      </w:r>
      <w:r>
        <w:tab/>
      </w:r>
      <w:r w:rsidR="00AC1E13">
        <w:t>2</w:t>
      </w:r>
      <w:r w:rsidR="00951C12">
        <w:t>3</w:t>
      </w:r>
    </w:p>
    <w:p w:rsidR="00D47653" w:rsidRDefault="00D47653" w:rsidP="005E36D8">
      <w:pPr>
        <w:pStyle w:val="RulesTableofContents"/>
        <w:tabs>
          <w:tab w:val="left" w:pos="720"/>
        </w:tabs>
        <w:jc w:val="left"/>
      </w:pPr>
      <w:r>
        <w:tab/>
        <w:t>G.</w:t>
      </w:r>
      <w:r>
        <w:tab/>
        <w:t>Parking Areas</w:t>
      </w:r>
      <w:r>
        <w:tab/>
      </w:r>
      <w:r w:rsidR="00F95C26">
        <w:t>23</w:t>
      </w:r>
    </w:p>
    <w:p w:rsidR="00D47653" w:rsidRDefault="00D47653" w:rsidP="005E36D8">
      <w:pPr>
        <w:pStyle w:val="RulesTableofContents"/>
        <w:tabs>
          <w:tab w:val="left" w:pos="720"/>
        </w:tabs>
        <w:jc w:val="left"/>
      </w:pPr>
      <w:r>
        <w:tab/>
        <w:t>H.</w:t>
      </w:r>
      <w:r>
        <w:tab/>
        <w:t>Roads and Driveways</w:t>
      </w:r>
      <w:r w:rsidR="0005724B">
        <w:tab/>
      </w:r>
      <w:r w:rsidR="00F95C26">
        <w:t>24</w:t>
      </w:r>
    </w:p>
    <w:p w:rsidR="00D47653" w:rsidRDefault="00D47653" w:rsidP="005E36D8">
      <w:pPr>
        <w:pStyle w:val="RulesTableofContents"/>
        <w:tabs>
          <w:tab w:val="left" w:pos="720"/>
        </w:tabs>
        <w:jc w:val="left"/>
      </w:pPr>
      <w:r>
        <w:tab/>
      </w:r>
      <w:r w:rsidR="003149A1">
        <w:t>I</w:t>
      </w:r>
      <w:r>
        <w:t>.</w:t>
      </w:r>
      <w:r>
        <w:tab/>
        <w:t>Signs</w:t>
      </w:r>
      <w:r>
        <w:tab/>
      </w:r>
      <w:r w:rsidR="00F95C26">
        <w:t>26</w:t>
      </w:r>
    </w:p>
    <w:p w:rsidR="00D47653" w:rsidRDefault="00D47653" w:rsidP="005E36D8">
      <w:pPr>
        <w:pStyle w:val="RulesTableofContents"/>
        <w:tabs>
          <w:tab w:val="left" w:pos="720"/>
        </w:tabs>
        <w:jc w:val="left"/>
      </w:pPr>
      <w:r>
        <w:tab/>
      </w:r>
      <w:r w:rsidR="003149A1">
        <w:t>J</w:t>
      </w:r>
      <w:r>
        <w:t>.</w:t>
      </w:r>
      <w:r>
        <w:tab/>
        <w:t>Storm Water Runoff</w:t>
      </w:r>
      <w:r w:rsidR="0005724B">
        <w:tab/>
      </w:r>
      <w:r w:rsidR="00F95C26">
        <w:t>2</w:t>
      </w:r>
      <w:r w:rsidR="00747396" w:rsidRPr="0072519D">
        <w:t>6</w:t>
      </w:r>
    </w:p>
    <w:p w:rsidR="00D47653" w:rsidRDefault="00D47653" w:rsidP="005E36D8">
      <w:pPr>
        <w:pStyle w:val="RulesTableofContents"/>
        <w:tabs>
          <w:tab w:val="left" w:pos="720"/>
        </w:tabs>
        <w:jc w:val="left"/>
      </w:pPr>
      <w:r>
        <w:tab/>
      </w:r>
      <w:r w:rsidR="003149A1">
        <w:t>K</w:t>
      </w:r>
      <w:r>
        <w:t>.</w:t>
      </w:r>
      <w:r>
        <w:tab/>
        <w:t>Septic Waste Disposal ………………………………………………………………………</w:t>
      </w:r>
      <w:r>
        <w:tab/>
      </w:r>
      <w:r w:rsidR="00F95C26">
        <w:t>27</w:t>
      </w:r>
    </w:p>
    <w:p w:rsidR="00D47653" w:rsidRDefault="00D47653" w:rsidP="005E36D8">
      <w:pPr>
        <w:pStyle w:val="RulesTableofContents"/>
        <w:tabs>
          <w:tab w:val="left" w:pos="720"/>
        </w:tabs>
        <w:jc w:val="left"/>
      </w:pPr>
      <w:r>
        <w:tab/>
      </w:r>
      <w:r w:rsidR="003149A1">
        <w:t>L</w:t>
      </w:r>
      <w:r>
        <w:t>.</w:t>
      </w:r>
      <w:r w:rsidR="00013879">
        <w:tab/>
      </w:r>
      <w:r>
        <w:t>Essential Services</w:t>
      </w:r>
      <w:r w:rsidR="0005724B">
        <w:tab/>
      </w:r>
      <w:r w:rsidR="00F95C26">
        <w:t>27</w:t>
      </w:r>
    </w:p>
    <w:p w:rsidR="00D47653" w:rsidRDefault="00D47653" w:rsidP="005E36D8">
      <w:pPr>
        <w:pStyle w:val="RulesTableofContents"/>
        <w:tabs>
          <w:tab w:val="left" w:pos="720"/>
        </w:tabs>
        <w:jc w:val="left"/>
      </w:pPr>
      <w:r>
        <w:lastRenderedPageBreak/>
        <w:tab/>
      </w:r>
      <w:r w:rsidR="003149A1">
        <w:t>M</w:t>
      </w:r>
      <w:r>
        <w:t>.</w:t>
      </w:r>
      <w:r w:rsidR="00013879">
        <w:tab/>
      </w:r>
      <w:r>
        <w:t>Mineral Exploration and Extraction</w:t>
      </w:r>
      <w:r w:rsidR="0005724B">
        <w:tab/>
      </w:r>
      <w:r w:rsidR="00F95C26" w:rsidRPr="0072519D">
        <w:t>2</w:t>
      </w:r>
      <w:r w:rsidR="00747396" w:rsidRPr="0072519D">
        <w:t>7</w:t>
      </w:r>
    </w:p>
    <w:p w:rsidR="00D47653" w:rsidRDefault="00D47653" w:rsidP="005E36D8">
      <w:pPr>
        <w:pStyle w:val="RulesTableofContents"/>
        <w:tabs>
          <w:tab w:val="left" w:pos="720"/>
        </w:tabs>
        <w:jc w:val="left"/>
      </w:pPr>
      <w:r>
        <w:tab/>
      </w:r>
      <w:r w:rsidR="003149A1">
        <w:t>N</w:t>
      </w:r>
      <w:r>
        <w:t>.</w:t>
      </w:r>
      <w:r w:rsidR="00C70439">
        <w:tab/>
      </w:r>
      <w:r>
        <w:t>Agriculture</w:t>
      </w:r>
      <w:r>
        <w:tab/>
      </w:r>
      <w:r w:rsidR="005074DB">
        <w:t>2</w:t>
      </w:r>
      <w:r w:rsidR="00747396" w:rsidRPr="0072519D">
        <w:t>8</w:t>
      </w:r>
    </w:p>
    <w:p w:rsidR="006D0583" w:rsidRDefault="00D47653" w:rsidP="008B7544">
      <w:pPr>
        <w:pStyle w:val="RulesTableofContents"/>
        <w:tabs>
          <w:tab w:val="left" w:pos="720"/>
        </w:tabs>
        <w:ind w:left="720" w:hanging="720"/>
        <w:jc w:val="left"/>
      </w:pPr>
      <w:r>
        <w:tab/>
      </w:r>
      <w:r w:rsidR="008B7544">
        <w:t>NOTE</w:t>
      </w:r>
      <w:r w:rsidR="006D0583">
        <w:t xml:space="preserve"> Relating to Timber Harvesting Standards</w:t>
      </w:r>
      <w:r w:rsidR="006D0583">
        <w:tab/>
        <w:t>29</w:t>
      </w:r>
    </w:p>
    <w:p w:rsidR="003149A1" w:rsidRDefault="003149A1" w:rsidP="006D0583">
      <w:pPr>
        <w:pStyle w:val="RulesTableofContents"/>
        <w:tabs>
          <w:tab w:val="left" w:pos="720"/>
        </w:tabs>
        <w:ind w:left="720"/>
        <w:jc w:val="left"/>
      </w:pPr>
      <w:r>
        <w:t>O-1</w:t>
      </w:r>
      <w:r w:rsidR="00892595">
        <w:t xml:space="preserve"> </w:t>
      </w:r>
      <w:r>
        <w:t>Timber Harvesting – Statewide Standards</w:t>
      </w:r>
      <w:r>
        <w:tab/>
      </w:r>
      <w:r w:rsidR="008B7544">
        <w:t>31</w:t>
      </w:r>
    </w:p>
    <w:p w:rsidR="00D47653" w:rsidRPr="0072519D" w:rsidRDefault="00D47653" w:rsidP="005E36D8">
      <w:pPr>
        <w:pStyle w:val="RulesTableofContents"/>
        <w:tabs>
          <w:tab w:val="left" w:pos="720"/>
        </w:tabs>
        <w:jc w:val="left"/>
      </w:pPr>
      <w:r>
        <w:tab/>
      </w:r>
      <w:r w:rsidR="00013879">
        <w:t>P</w:t>
      </w:r>
      <w:r w:rsidR="00C70439">
        <w:t>.</w:t>
      </w:r>
      <w:r w:rsidR="00013879">
        <w:tab/>
      </w:r>
      <w:r>
        <w:t xml:space="preserve">Clearing or Removal of </w:t>
      </w:r>
      <w:r w:rsidR="00855997">
        <w:t>Vegetation</w:t>
      </w:r>
      <w:r>
        <w:t xml:space="preserve"> for Activities Other than Timber Harvesting</w:t>
      </w:r>
      <w:r w:rsidR="0005724B">
        <w:tab/>
      </w:r>
      <w:r w:rsidR="00AC1E13">
        <w:t>39</w:t>
      </w:r>
    </w:p>
    <w:p w:rsidR="0029273F" w:rsidRPr="0072519D" w:rsidRDefault="00A667DA" w:rsidP="005E36D8">
      <w:pPr>
        <w:pStyle w:val="RulesTableofContents"/>
        <w:tabs>
          <w:tab w:val="left" w:pos="720"/>
        </w:tabs>
        <w:jc w:val="left"/>
      </w:pPr>
      <w:r>
        <w:tab/>
      </w:r>
      <w:r w:rsidR="00DE3800">
        <w:t>Q</w:t>
      </w:r>
      <w:r w:rsidR="0029273F" w:rsidRPr="0029273F">
        <w:tab/>
        <w:t>Hazard Trees, Storm-Damaged Trees, and Dead Tree Removal</w:t>
      </w:r>
      <w:r w:rsidR="0029273F">
        <w:tab/>
      </w:r>
      <w:r w:rsidR="0029273F" w:rsidRPr="0072519D">
        <w:t>4</w:t>
      </w:r>
      <w:r w:rsidR="00AC1E13">
        <w:t>2</w:t>
      </w:r>
    </w:p>
    <w:p w:rsidR="0029273F" w:rsidRPr="0072519D" w:rsidRDefault="00A667DA" w:rsidP="005E36D8">
      <w:pPr>
        <w:pStyle w:val="RulesTableofContents"/>
        <w:tabs>
          <w:tab w:val="left" w:pos="720"/>
        </w:tabs>
        <w:jc w:val="left"/>
      </w:pPr>
      <w:r>
        <w:tab/>
      </w:r>
      <w:r w:rsidR="00DE3800">
        <w:t>R</w:t>
      </w:r>
      <w:r w:rsidR="0029273F" w:rsidRPr="0029273F">
        <w:tab/>
        <w:t>Exemptions to Clearing and Vegetation Removal Requirements</w:t>
      </w:r>
      <w:r w:rsidR="0029273F">
        <w:tab/>
      </w:r>
      <w:r w:rsidR="0029273F" w:rsidRPr="0072519D">
        <w:t>4</w:t>
      </w:r>
      <w:r w:rsidR="007C3B93">
        <w:t>4</w:t>
      </w:r>
    </w:p>
    <w:p w:rsidR="0029273F" w:rsidRPr="0072519D" w:rsidRDefault="00A667DA" w:rsidP="005E36D8">
      <w:pPr>
        <w:pStyle w:val="RulesTableofContents"/>
        <w:tabs>
          <w:tab w:val="left" w:pos="720"/>
        </w:tabs>
        <w:jc w:val="left"/>
      </w:pPr>
      <w:r>
        <w:tab/>
      </w:r>
      <w:r w:rsidR="00DE3800">
        <w:t>S</w:t>
      </w:r>
      <w:r w:rsidR="0029273F" w:rsidRPr="0029273F">
        <w:tab/>
      </w:r>
      <w:proofErr w:type="spellStart"/>
      <w:r w:rsidR="0029273F" w:rsidRPr="0029273F">
        <w:t>Revegetation</w:t>
      </w:r>
      <w:proofErr w:type="spellEnd"/>
      <w:r w:rsidR="0029273F" w:rsidRPr="0029273F">
        <w:t xml:space="preserve"> Requirements</w:t>
      </w:r>
      <w:r w:rsidR="0029273F">
        <w:tab/>
      </w:r>
      <w:r w:rsidR="0029273F" w:rsidRPr="0072519D">
        <w:t>4</w:t>
      </w:r>
      <w:r w:rsidR="00AC1E13">
        <w:t>5</w:t>
      </w:r>
    </w:p>
    <w:p w:rsidR="00D47653" w:rsidRDefault="00D47653" w:rsidP="005E36D8">
      <w:pPr>
        <w:pStyle w:val="RulesTableofContents"/>
        <w:tabs>
          <w:tab w:val="left" w:pos="720"/>
        </w:tabs>
        <w:jc w:val="left"/>
      </w:pPr>
      <w:r>
        <w:tab/>
      </w:r>
      <w:r w:rsidR="00DE3800" w:rsidRPr="004864A8">
        <w:t>T</w:t>
      </w:r>
      <w:r>
        <w:t>.</w:t>
      </w:r>
      <w:r w:rsidR="00C70439">
        <w:tab/>
      </w:r>
      <w:r>
        <w:t>Erosion and Sedimentation Control</w:t>
      </w:r>
      <w:r w:rsidR="0005724B">
        <w:tab/>
      </w:r>
      <w:r w:rsidR="00AC1E13">
        <w:t>46</w:t>
      </w:r>
    </w:p>
    <w:p w:rsidR="00D47653" w:rsidRDefault="00D47653" w:rsidP="008421E7">
      <w:pPr>
        <w:pStyle w:val="RulesTableofContents"/>
        <w:tabs>
          <w:tab w:val="left" w:pos="720"/>
          <w:tab w:val="left" w:pos="8427"/>
        </w:tabs>
        <w:jc w:val="left"/>
      </w:pPr>
      <w:r>
        <w:tab/>
      </w:r>
      <w:r w:rsidR="00DE3800" w:rsidRPr="004864A8">
        <w:t>U</w:t>
      </w:r>
      <w:r w:rsidR="004864A8" w:rsidRPr="004864A8">
        <w:t>.</w:t>
      </w:r>
      <w:r w:rsidR="004864A8" w:rsidRPr="004864A8">
        <w:tab/>
      </w:r>
      <w:r w:rsidR="008421E7">
        <w:t>Soils………………………………………………………………………………………</w:t>
      </w:r>
      <w:r>
        <w:tab/>
      </w:r>
      <w:r w:rsidR="00AC1E13">
        <w:t>47</w:t>
      </w:r>
    </w:p>
    <w:p w:rsidR="00D47653" w:rsidRPr="0072519D" w:rsidRDefault="00D47653" w:rsidP="005E36D8">
      <w:pPr>
        <w:pStyle w:val="RulesTableofContents"/>
        <w:tabs>
          <w:tab w:val="left" w:pos="720"/>
        </w:tabs>
        <w:jc w:val="left"/>
      </w:pPr>
      <w:r>
        <w:tab/>
      </w:r>
      <w:r w:rsidR="00DE3800" w:rsidRPr="004864A8">
        <w:t>V</w:t>
      </w:r>
      <w:r w:rsidR="00DE3800">
        <w:t>.</w:t>
      </w:r>
      <w:r w:rsidR="004864A8">
        <w:tab/>
      </w:r>
      <w:r w:rsidR="008421E7">
        <w:t>Water Quality</w:t>
      </w:r>
      <w:r w:rsidR="003149A1">
        <w:t>.</w:t>
      </w:r>
      <w:r>
        <w:tab/>
      </w:r>
      <w:r w:rsidR="00AC1E13">
        <w:t>47</w:t>
      </w:r>
    </w:p>
    <w:p w:rsidR="00D47653" w:rsidRPr="0072519D" w:rsidRDefault="00D47653" w:rsidP="005E36D8">
      <w:pPr>
        <w:pStyle w:val="RulesTableofContents"/>
        <w:tabs>
          <w:tab w:val="left" w:pos="720"/>
        </w:tabs>
        <w:jc w:val="left"/>
      </w:pPr>
      <w:r>
        <w:tab/>
      </w:r>
      <w:r w:rsidR="004864A8">
        <w:t>W.</w:t>
      </w:r>
      <w:r w:rsidR="00BF2520">
        <w:tab/>
      </w:r>
      <w:r w:rsidR="008421E7">
        <w:t>Archaeological Site</w:t>
      </w:r>
      <w:r>
        <w:t>.</w:t>
      </w:r>
      <w:r w:rsidR="0005724B">
        <w:tab/>
      </w:r>
      <w:r w:rsidR="00AC1E13">
        <w:t>47</w:t>
      </w:r>
    </w:p>
    <w:p w:rsidR="00D47653" w:rsidRPr="0072519D" w:rsidRDefault="00D47653" w:rsidP="005E36D8">
      <w:pPr>
        <w:pStyle w:val="RulesTableofContents"/>
        <w:jc w:val="left"/>
      </w:pPr>
      <w:r>
        <w:t>16.</w:t>
      </w:r>
      <w:r>
        <w:tab/>
        <w:t>Administration</w:t>
      </w:r>
      <w:r>
        <w:tab/>
      </w:r>
      <w:r w:rsidR="00AC1E13">
        <w:t>48</w:t>
      </w:r>
    </w:p>
    <w:p w:rsidR="00D47653" w:rsidRPr="0072519D" w:rsidRDefault="00D47653" w:rsidP="005E36D8">
      <w:pPr>
        <w:pStyle w:val="RulesTableofContents"/>
        <w:tabs>
          <w:tab w:val="left" w:pos="720"/>
        </w:tabs>
        <w:jc w:val="left"/>
      </w:pPr>
      <w:r>
        <w:tab/>
        <w:t>A.</w:t>
      </w:r>
      <w:r>
        <w:tab/>
        <w:t>Administering Bodies and Agents</w:t>
      </w:r>
      <w:r w:rsidR="0005724B">
        <w:tab/>
      </w:r>
      <w:r w:rsidR="00AC1E13">
        <w:t>48</w:t>
      </w:r>
    </w:p>
    <w:p w:rsidR="00D47653" w:rsidRDefault="00D47653" w:rsidP="005E36D8">
      <w:pPr>
        <w:pStyle w:val="RulesTableofContents"/>
        <w:tabs>
          <w:tab w:val="left" w:pos="720"/>
        </w:tabs>
        <w:jc w:val="left"/>
      </w:pPr>
      <w:r>
        <w:tab/>
        <w:t>B.</w:t>
      </w:r>
      <w:r>
        <w:tab/>
        <w:t>Permits Required</w:t>
      </w:r>
      <w:r>
        <w:tab/>
      </w:r>
      <w:r w:rsidR="00AC1E13">
        <w:t>48</w:t>
      </w:r>
    </w:p>
    <w:p w:rsidR="00D47653" w:rsidRDefault="00D47653" w:rsidP="005E36D8">
      <w:pPr>
        <w:pStyle w:val="RulesTableofContents"/>
        <w:tabs>
          <w:tab w:val="left" w:pos="720"/>
        </w:tabs>
        <w:jc w:val="left"/>
      </w:pPr>
      <w:r>
        <w:tab/>
        <w:t>C.</w:t>
      </w:r>
      <w:r>
        <w:tab/>
        <w:t>Permit Application</w:t>
      </w:r>
      <w:r>
        <w:tab/>
      </w:r>
      <w:r w:rsidR="00AC1E13">
        <w:t>48</w:t>
      </w:r>
    </w:p>
    <w:p w:rsidR="00D47653" w:rsidRDefault="00D47653" w:rsidP="005E36D8">
      <w:pPr>
        <w:pStyle w:val="RulesTableofContents"/>
        <w:tabs>
          <w:tab w:val="left" w:pos="720"/>
        </w:tabs>
        <w:jc w:val="left"/>
      </w:pPr>
      <w:r>
        <w:tab/>
        <w:t>D.</w:t>
      </w:r>
      <w:r>
        <w:tab/>
        <w:t>Procedure for Administering Permits</w:t>
      </w:r>
      <w:r w:rsidR="0005724B">
        <w:tab/>
      </w:r>
      <w:r w:rsidR="00AC1E13">
        <w:t>49</w:t>
      </w:r>
    </w:p>
    <w:p w:rsidR="00D47653" w:rsidRDefault="00D47653" w:rsidP="005E36D8">
      <w:pPr>
        <w:pStyle w:val="RulesTableofContents"/>
        <w:tabs>
          <w:tab w:val="left" w:pos="720"/>
        </w:tabs>
        <w:jc w:val="left"/>
      </w:pPr>
      <w:r>
        <w:tab/>
        <w:t>E.</w:t>
      </w:r>
      <w:r>
        <w:tab/>
        <w:t>Special Exceptions</w:t>
      </w:r>
      <w:r>
        <w:tab/>
      </w:r>
      <w:r w:rsidR="005074DB">
        <w:t>5</w:t>
      </w:r>
      <w:r w:rsidR="00AC1E13">
        <w:t>0</w:t>
      </w:r>
    </w:p>
    <w:p w:rsidR="00D47653" w:rsidRPr="0072519D" w:rsidRDefault="00D47653" w:rsidP="005E36D8">
      <w:pPr>
        <w:pStyle w:val="RulesTableofContents"/>
        <w:tabs>
          <w:tab w:val="left" w:pos="720"/>
        </w:tabs>
        <w:jc w:val="left"/>
      </w:pPr>
      <w:r>
        <w:tab/>
        <w:t>F.</w:t>
      </w:r>
      <w:r>
        <w:tab/>
        <w:t>Expiration of Permit</w:t>
      </w:r>
      <w:r>
        <w:tab/>
      </w:r>
      <w:r w:rsidR="005074DB" w:rsidRPr="0072519D">
        <w:t>5</w:t>
      </w:r>
      <w:r w:rsidR="00AC1E13">
        <w:t>1</w:t>
      </w:r>
    </w:p>
    <w:p w:rsidR="00D47653" w:rsidRDefault="00D47653" w:rsidP="005E36D8">
      <w:pPr>
        <w:pStyle w:val="RulesTableofContents"/>
        <w:tabs>
          <w:tab w:val="left" w:pos="720"/>
        </w:tabs>
        <w:jc w:val="left"/>
      </w:pPr>
      <w:r>
        <w:tab/>
      </w:r>
      <w:r w:rsidR="009329B8">
        <w:t>G</w:t>
      </w:r>
      <w:r>
        <w:t>.</w:t>
      </w:r>
      <w:r>
        <w:tab/>
        <w:t>Installation of Public Utility Service</w:t>
      </w:r>
      <w:r w:rsidR="0005724B">
        <w:tab/>
      </w:r>
      <w:r w:rsidR="005074DB">
        <w:t>5</w:t>
      </w:r>
      <w:r w:rsidR="00AC1E13">
        <w:t>1</w:t>
      </w:r>
    </w:p>
    <w:p w:rsidR="00D47653" w:rsidRDefault="00D47653" w:rsidP="005E36D8">
      <w:pPr>
        <w:pStyle w:val="RulesTableofContents"/>
        <w:tabs>
          <w:tab w:val="left" w:pos="720"/>
        </w:tabs>
        <w:jc w:val="left"/>
      </w:pPr>
      <w:r>
        <w:tab/>
      </w:r>
      <w:r w:rsidR="009329B8">
        <w:t>H</w:t>
      </w:r>
      <w:r>
        <w:t>.</w:t>
      </w:r>
      <w:r>
        <w:tab/>
        <w:t>Appeals</w:t>
      </w:r>
      <w:r>
        <w:tab/>
      </w:r>
      <w:r w:rsidR="005074DB">
        <w:t>5</w:t>
      </w:r>
      <w:r w:rsidR="00AC1E13">
        <w:t>1</w:t>
      </w:r>
    </w:p>
    <w:p w:rsidR="00D47653" w:rsidRDefault="00D47653" w:rsidP="005E36D8">
      <w:pPr>
        <w:pStyle w:val="RulesTableofContents"/>
        <w:tabs>
          <w:tab w:val="left" w:pos="720"/>
        </w:tabs>
        <w:jc w:val="left"/>
      </w:pPr>
      <w:r>
        <w:tab/>
      </w:r>
      <w:r w:rsidR="005074DB">
        <w:t>I</w:t>
      </w:r>
      <w:r>
        <w:t>.</w:t>
      </w:r>
      <w:r>
        <w:tab/>
        <w:t>Enforcement</w:t>
      </w:r>
      <w:r>
        <w:tab/>
      </w:r>
      <w:r w:rsidR="005074DB" w:rsidRPr="0072519D">
        <w:t>5</w:t>
      </w:r>
      <w:r w:rsidR="00AC1E13">
        <w:t>4</w:t>
      </w:r>
    </w:p>
    <w:p w:rsidR="00D47653" w:rsidRDefault="00D47653" w:rsidP="005E36D8">
      <w:pPr>
        <w:pStyle w:val="RulesTableofContents"/>
        <w:jc w:val="left"/>
      </w:pPr>
      <w:r>
        <w:t>17.</w:t>
      </w:r>
      <w:r>
        <w:tab/>
        <w:t>Definitions</w:t>
      </w:r>
      <w:r w:rsidR="0005724B">
        <w:tab/>
      </w:r>
      <w:r w:rsidR="00AC1E13">
        <w:t>55</w:t>
      </w:r>
    </w:p>
    <w:p w:rsidR="00D47653" w:rsidRDefault="00D47653" w:rsidP="005E36D8">
      <w:pPr>
        <w:pStyle w:val="RulesTableofContents"/>
        <w:jc w:val="left"/>
      </w:pPr>
    </w:p>
    <w:p w:rsidR="00D47653" w:rsidRPr="0072519D" w:rsidRDefault="00D47653" w:rsidP="005E36D8">
      <w:pPr>
        <w:pStyle w:val="RulesTableofContents"/>
        <w:jc w:val="left"/>
      </w:pPr>
      <w:r>
        <w:t>Appendix A:</w:t>
      </w:r>
      <w:r w:rsidR="0019609D">
        <w:t xml:space="preserve"> </w:t>
      </w:r>
      <w:r>
        <w:t xml:space="preserve">38 M.R.S.A </w:t>
      </w:r>
      <w:proofErr w:type="gramStart"/>
      <w:r w:rsidR="00A9542C">
        <w:t>s</w:t>
      </w:r>
      <w:r w:rsidR="00E7335F">
        <w:t>ection</w:t>
      </w:r>
      <w:proofErr w:type="gramEnd"/>
      <w:r w:rsidR="00E7335F">
        <w:t xml:space="preserve"> </w:t>
      </w:r>
      <w:r>
        <w:t>437.</w:t>
      </w:r>
      <w:r w:rsidR="00C05E42">
        <w:t xml:space="preserve"> </w:t>
      </w:r>
      <w:r>
        <w:t>Significant rivers segments identified</w:t>
      </w:r>
      <w:r>
        <w:tab/>
      </w:r>
      <w:r w:rsidR="00AC1E13">
        <w:t>67</w:t>
      </w:r>
    </w:p>
    <w:p w:rsidR="00D47653" w:rsidRDefault="00D47653" w:rsidP="005E36D8">
      <w:pPr>
        <w:pStyle w:val="RulesTableofContents"/>
        <w:jc w:val="left"/>
      </w:pPr>
    </w:p>
    <w:p w:rsidR="0019609D" w:rsidRDefault="0019609D" w:rsidP="0019609D">
      <w:pPr>
        <w:pStyle w:val="RulesNotesection"/>
        <w:pBdr>
          <w:top w:val="single" w:sz="6" w:space="1" w:color="auto"/>
        </w:pBdr>
        <w:jc w:val="left"/>
        <w:rPr>
          <w:b/>
        </w:rPr>
      </w:pPr>
    </w:p>
    <w:p w:rsidR="00C05E42" w:rsidRDefault="00D47653" w:rsidP="0019609D">
      <w:pPr>
        <w:pStyle w:val="RulesNotesection"/>
        <w:pBdr>
          <w:top w:val="single" w:sz="6" w:space="1" w:color="auto"/>
        </w:pBdr>
        <w:jc w:val="left"/>
      </w:pPr>
      <w:r w:rsidRPr="0019609D">
        <w:rPr>
          <w:b/>
        </w:rPr>
        <w:t>NOTE</w:t>
      </w:r>
      <w:r>
        <w:t>:</w:t>
      </w:r>
      <w:r>
        <w:tab/>
        <w:t>The Board of Environmental Protection recognizes that many municipalities have developed and</w:t>
      </w:r>
      <w:r w:rsidR="0045737D">
        <w:t xml:space="preserve"> </w:t>
      </w:r>
      <w:r>
        <w:t>adopted comprehensive land use ordinances for all land areas within their respective communities.</w:t>
      </w:r>
      <w:r w:rsidR="00C05E42">
        <w:t xml:space="preserve"> </w:t>
      </w:r>
      <w:r>
        <w:t xml:space="preserve">Those ordinances may or may not follow a similar format to this guideline ordinance. It is not the intent of the Board to impose this guideline ordinance on a municipality which, within its land use codes, has otherwise met the intent and purposes of the </w:t>
      </w:r>
      <w:r w:rsidRPr="00255808">
        <w:rPr>
          <w:i/>
        </w:rPr>
        <w:t xml:space="preserve">Mandatory </w:t>
      </w:r>
      <w:proofErr w:type="spellStart"/>
      <w:r w:rsidRPr="00255808">
        <w:rPr>
          <w:i/>
        </w:rPr>
        <w:t>Shoreland</w:t>
      </w:r>
      <w:proofErr w:type="spellEnd"/>
      <w:r w:rsidRPr="00255808">
        <w:rPr>
          <w:i/>
        </w:rPr>
        <w:t xml:space="preserve"> Zoning Act</w:t>
      </w:r>
      <w:r>
        <w:t xml:space="preserve"> and this guideline ordinance.</w:t>
      </w:r>
    </w:p>
    <w:p w:rsidR="00D47653" w:rsidRDefault="00D47653" w:rsidP="0019609D">
      <w:pPr>
        <w:pStyle w:val="RulesNotesection"/>
        <w:pBdr>
          <w:top w:val="single" w:sz="6" w:space="1" w:color="auto"/>
        </w:pBdr>
        <w:jc w:val="left"/>
      </w:pPr>
    </w:p>
    <w:p w:rsidR="00D47653" w:rsidRDefault="00D47653" w:rsidP="0019609D">
      <w:pPr>
        <w:pStyle w:val="RulesNotesection"/>
        <w:pBdr>
          <w:top w:val="single" w:sz="6" w:space="1" w:color="auto"/>
        </w:pBdr>
        <w:jc w:val="left"/>
      </w:pPr>
      <w:r>
        <w:tab/>
        <w:t xml:space="preserve">Whether or not municipalities choose to integrate their </w:t>
      </w:r>
      <w:proofErr w:type="spellStart"/>
      <w:r>
        <w:t>shoreland</w:t>
      </w:r>
      <w:proofErr w:type="spellEnd"/>
      <w:r>
        <w:t xml:space="preserve"> zoning requirements into a town-wide zoning ordinance, it is important to develop a comprehensive and coordinated strategy for managing and guiding growth in the </w:t>
      </w:r>
      <w:proofErr w:type="spellStart"/>
      <w:r>
        <w:t>shoreland</w:t>
      </w:r>
      <w:proofErr w:type="spellEnd"/>
      <w:r>
        <w:t xml:space="preserve"> area.</w:t>
      </w:r>
    </w:p>
    <w:p w:rsidR="00D47653" w:rsidRDefault="00D47653" w:rsidP="0019609D">
      <w:pPr>
        <w:pStyle w:val="RulesHeader"/>
        <w:pBdr>
          <w:bottom w:val="single" w:sz="4" w:space="1" w:color="auto"/>
        </w:pBdr>
        <w:jc w:val="left"/>
      </w:pPr>
    </w:p>
    <w:p w:rsidR="0019609D" w:rsidRDefault="0019609D" w:rsidP="005E36D8">
      <w:pPr>
        <w:pStyle w:val="RulesHeader"/>
        <w:jc w:val="left"/>
      </w:pPr>
    </w:p>
    <w:p w:rsidR="0019609D" w:rsidRDefault="0019609D" w:rsidP="005E36D8">
      <w:pPr>
        <w:pStyle w:val="RulesHeader"/>
        <w:jc w:val="left"/>
      </w:pPr>
    </w:p>
    <w:p w:rsidR="0019609D" w:rsidRDefault="0019609D" w:rsidP="005E36D8">
      <w:pPr>
        <w:pStyle w:val="RulesHeader"/>
        <w:jc w:val="left"/>
        <w:sectPr w:rsidR="0019609D" w:rsidSect="00015D87">
          <w:headerReference w:type="default" r:id="rId9"/>
          <w:footerReference w:type="default" r:id="rId10"/>
          <w:type w:val="continuous"/>
          <w:pgSz w:w="12240" w:h="15840"/>
          <w:pgMar w:top="1440" w:right="1440" w:bottom="1440" w:left="1440" w:header="288" w:footer="720" w:gutter="0"/>
          <w:pgNumType w:fmt="lowerRoman"/>
          <w:cols w:space="720"/>
          <w:docGrid w:linePitch="272"/>
        </w:sectPr>
      </w:pPr>
    </w:p>
    <w:p w:rsidR="00D47653" w:rsidRDefault="00D47653" w:rsidP="005E36D8">
      <w:pPr>
        <w:tabs>
          <w:tab w:val="left" w:pos="0"/>
          <w:tab w:val="left" w:pos="720"/>
          <w:tab w:val="left" w:pos="1440"/>
          <w:tab w:val="left" w:pos="2160"/>
          <w:tab w:val="left" w:pos="2880"/>
        </w:tabs>
        <w:rPr>
          <w:b/>
          <w:sz w:val="22"/>
        </w:rPr>
      </w:pPr>
      <w:r>
        <w:rPr>
          <w:b/>
          <w:sz w:val="22"/>
        </w:rPr>
        <w:t>Chapter 1000:</w:t>
      </w:r>
      <w:r>
        <w:rPr>
          <w:b/>
          <w:sz w:val="22"/>
        </w:rPr>
        <w:tab/>
        <w:t>GUIDELINES FOR MUNICIPAL SHORELAND ZONING ORDINANCES</w:t>
      </w:r>
    </w:p>
    <w:p w:rsidR="00D47653" w:rsidRDefault="00D47653" w:rsidP="005E36D8">
      <w:pPr>
        <w:tabs>
          <w:tab w:val="left" w:pos="0"/>
          <w:tab w:val="left" w:pos="720"/>
          <w:tab w:val="left" w:pos="1440"/>
          <w:tab w:val="left" w:pos="2160"/>
          <w:tab w:val="left" w:pos="2880"/>
        </w:tabs>
        <w:rPr>
          <w:b/>
          <w:sz w:val="22"/>
        </w:rPr>
      </w:pPr>
    </w:p>
    <w:p w:rsidR="00D47653" w:rsidRDefault="00D47653" w:rsidP="005E36D8">
      <w:pPr>
        <w:tabs>
          <w:tab w:val="left" w:pos="0"/>
          <w:tab w:val="left" w:pos="720"/>
          <w:tab w:val="left" w:pos="1440"/>
          <w:tab w:val="left" w:pos="2160"/>
          <w:tab w:val="left" w:pos="2880"/>
        </w:tabs>
        <w:rPr>
          <w:sz w:val="22"/>
        </w:rPr>
      </w:pPr>
      <w:proofErr w:type="spellStart"/>
      <w:r>
        <w:rPr>
          <w:sz w:val="22"/>
        </w:rPr>
        <w:t>Shoreland</w:t>
      </w:r>
      <w:proofErr w:type="spellEnd"/>
      <w:r>
        <w:rPr>
          <w:sz w:val="22"/>
        </w:rPr>
        <w:t xml:space="preserve"> Zoning Ordinance for the Municipality of</w:t>
      </w:r>
    </w:p>
    <w:p w:rsidR="00D47653" w:rsidRDefault="00D47653" w:rsidP="005E36D8">
      <w:pPr>
        <w:tabs>
          <w:tab w:val="left" w:pos="0"/>
          <w:tab w:val="left" w:pos="720"/>
          <w:tab w:val="left" w:pos="1440"/>
          <w:tab w:val="left" w:pos="2160"/>
          <w:tab w:val="left" w:pos="2880"/>
        </w:tabs>
        <w:rPr>
          <w:sz w:val="22"/>
        </w:rPr>
      </w:pPr>
    </w:p>
    <w:p w:rsidR="00D47653" w:rsidRDefault="00D47653" w:rsidP="005E36D8">
      <w:pPr>
        <w:tabs>
          <w:tab w:val="left" w:pos="0"/>
          <w:tab w:val="left" w:pos="720"/>
          <w:tab w:val="left" w:pos="1440"/>
          <w:tab w:val="left" w:pos="2160"/>
          <w:tab w:val="left" w:pos="2880"/>
        </w:tabs>
      </w:pPr>
      <w:r>
        <w:t>_____________________________</w:t>
      </w:r>
    </w:p>
    <w:p w:rsidR="00D47653" w:rsidRDefault="00D47653" w:rsidP="005E36D8">
      <w:pPr>
        <w:tabs>
          <w:tab w:val="left" w:pos="0"/>
          <w:tab w:val="left" w:pos="720"/>
          <w:tab w:val="left" w:pos="1440"/>
          <w:tab w:val="left" w:pos="2160"/>
          <w:tab w:val="left" w:pos="2880"/>
        </w:tabs>
      </w:pPr>
    </w:p>
    <w:p w:rsidR="00D47653" w:rsidRDefault="00D47653" w:rsidP="005E36D8">
      <w:pPr>
        <w:tabs>
          <w:tab w:val="left" w:pos="360"/>
          <w:tab w:val="left" w:pos="720"/>
          <w:tab w:val="left" w:pos="1440"/>
          <w:tab w:val="left" w:pos="2160"/>
          <w:tab w:val="left" w:pos="2880"/>
        </w:tabs>
        <w:ind w:left="360" w:hanging="360"/>
        <w:rPr>
          <w:sz w:val="22"/>
        </w:rPr>
      </w:pPr>
      <w:r>
        <w:rPr>
          <w:b/>
        </w:rPr>
        <w:t>1.</w:t>
      </w:r>
      <w:r>
        <w:rPr>
          <w:b/>
        </w:rPr>
        <w:tab/>
      </w:r>
      <w:r>
        <w:rPr>
          <w:b/>
          <w:sz w:val="22"/>
        </w:rPr>
        <w:t>Purposes.</w:t>
      </w:r>
      <w:r w:rsidR="00C05E42">
        <w:rPr>
          <w:b/>
        </w:rPr>
        <w:t xml:space="preserve"> </w:t>
      </w:r>
      <w:r>
        <w:rPr>
          <w:sz w:val="22"/>
        </w:rPr>
        <w:t xml:space="preserve">The purposes of this Ordinance are to further the maintenance of safe and healthful conditions; to prevent and control water pollution; to protect fish spawning grounds, aquatic life, bird and other wildlife habitat; to protect buildings and lands from flooding and accelerated erosion; to protect archaeological and historic resources; to protect commercial fishing and maritime industries; to protect freshwater and coastal wetlands; to control building sites, placement of structures and land uses; to conserve shore cover, and visual as well as actual points of access to inland and coastal waters; to conserve natural beauty and open space; and to anticipate and respond to the impacts of development in </w:t>
      </w:r>
      <w:proofErr w:type="spellStart"/>
      <w:r>
        <w:rPr>
          <w:sz w:val="22"/>
        </w:rPr>
        <w:t>shoreland</w:t>
      </w:r>
      <w:proofErr w:type="spellEnd"/>
      <w:r>
        <w:rPr>
          <w:sz w:val="22"/>
        </w:rPr>
        <w:t xml:space="preserve"> areas.</w:t>
      </w:r>
    </w:p>
    <w:p w:rsidR="00D47653" w:rsidRDefault="00D47653" w:rsidP="005E36D8">
      <w:pPr>
        <w:pStyle w:val="RulesSection"/>
        <w:ind w:left="0" w:firstLine="0"/>
        <w:jc w:val="left"/>
      </w:pPr>
    </w:p>
    <w:p w:rsidR="00D47653" w:rsidRDefault="00D47653" w:rsidP="005E36D8">
      <w:pPr>
        <w:pStyle w:val="RulesSection"/>
        <w:numPr>
          <w:ilvl w:val="0"/>
          <w:numId w:val="14"/>
        </w:numPr>
        <w:jc w:val="left"/>
      </w:pPr>
      <w:r>
        <w:rPr>
          <w:b/>
        </w:rPr>
        <w:t>Authority.</w:t>
      </w:r>
      <w:r w:rsidR="00C05E42">
        <w:rPr>
          <w:b/>
        </w:rPr>
        <w:t xml:space="preserve"> </w:t>
      </w:r>
      <w:r>
        <w:t xml:space="preserve">This Ordinance has been prepared in accordance with the provisions of Title 38 </w:t>
      </w:r>
      <w:r w:rsidR="00E7335F">
        <w:t>s</w:t>
      </w:r>
      <w:r>
        <w:t>ections 435-449 of the Maine Revised Statutes Annotated (M.R.S.A.).</w:t>
      </w:r>
    </w:p>
    <w:p w:rsidR="00D47653" w:rsidRDefault="00D47653" w:rsidP="005E36D8">
      <w:pPr>
        <w:pStyle w:val="RulesSection"/>
        <w:ind w:left="0" w:firstLine="0"/>
        <w:jc w:val="left"/>
      </w:pPr>
    </w:p>
    <w:p w:rsidR="00D47653" w:rsidRDefault="00D47653" w:rsidP="005E36D8">
      <w:pPr>
        <w:pStyle w:val="RulesSection"/>
        <w:numPr>
          <w:ilvl w:val="0"/>
          <w:numId w:val="14"/>
        </w:numPr>
        <w:jc w:val="left"/>
      </w:pPr>
      <w:r>
        <w:rPr>
          <w:b/>
        </w:rPr>
        <w:t>Applicability.</w:t>
      </w:r>
      <w:r w:rsidR="00C05E42">
        <w:t xml:space="preserve"> </w:t>
      </w:r>
      <w:r>
        <w:t>This Ordinance applies to all land areas within 250 feet, horizontal distance, of the</w:t>
      </w:r>
    </w:p>
    <w:p w:rsidR="00D47653" w:rsidRDefault="00D47653" w:rsidP="005E36D8">
      <w:pPr>
        <w:pStyle w:val="RulesSection"/>
        <w:ind w:left="0" w:firstLine="0"/>
        <w:jc w:val="left"/>
      </w:pPr>
    </w:p>
    <w:p w:rsidR="00D47653" w:rsidRDefault="00D47653" w:rsidP="005E36D8">
      <w:pPr>
        <w:pStyle w:val="RulesSection"/>
        <w:numPr>
          <w:ilvl w:val="0"/>
          <w:numId w:val="15"/>
        </w:numPr>
        <w:ind w:left="720"/>
        <w:jc w:val="left"/>
      </w:pPr>
      <w:r>
        <w:t>normal high-water line of any great pond or river,</w:t>
      </w:r>
    </w:p>
    <w:p w:rsidR="00D47653" w:rsidRDefault="00D47653" w:rsidP="005E36D8">
      <w:pPr>
        <w:pStyle w:val="RulesSection"/>
        <w:numPr>
          <w:ilvl w:val="0"/>
          <w:numId w:val="16"/>
        </w:numPr>
        <w:tabs>
          <w:tab w:val="clear" w:pos="360"/>
          <w:tab w:val="num" w:pos="720"/>
        </w:tabs>
        <w:ind w:left="720"/>
        <w:jc w:val="left"/>
      </w:pPr>
      <w:r>
        <w:t>upland edge of a coastal wetland, including all areas affected by tidal action, or</w:t>
      </w:r>
    </w:p>
    <w:p w:rsidR="00D47653" w:rsidRDefault="00D47653" w:rsidP="005E36D8">
      <w:pPr>
        <w:pStyle w:val="RulesSection"/>
        <w:numPr>
          <w:ilvl w:val="0"/>
          <w:numId w:val="17"/>
        </w:numPr>
        <w:tabs>
          <w:tab w:val="num" w:pos="720"/>
        </w:tabs>
        <w:jc w:val="left"/>
      </w:pPr>
      <w:r>
        <w:t>upland edge of a freshwater wetland,</w:t>
      </w:r>
    </w:p>
    <w:p w:rsidR="00D47653" w:rsidRDefault="00D47653" w:rsidP="005E36D8">
      <w:pPr>
        <w:pStyle w:val="RulesSection"/>
        <w:ind w:firstLine="0"/>
        <w:jc w:val="left"/>
      </w:pPr>
    </w:p>
    <w:p w:rsidR="00D47653" w:rsidRDefault="00D47653" w:rsidP="005E36D8">
      <w:pPr>
        <w:pStyle w:val="RulesSection"/>
        <w:ind w:firstLine="0"/>
        <w:jc w:val="left"/>
      </w:pPr>
      <w:proofErr w:type="gramStart"/>
      <w:r>
        <w:t>and</w:t>
      </w:r>
      <w:proofErr w:type="gramEnd"/>
      <w:r>
        <w:t xml:space="preserve"> </w:t>
      </w:r>
      <w:r w:rsidR="00B84299">
        <w:t xml:space="preserve">all land areas </w:t>
      </w:r>
      <w:r>
        <w:t>within 75 feet, horizontal distance, of the normal high-water line of a stream.</w:t>
      </w:r>
    </w:p>
    <w:p w:rsidR="00C05E42" w:rsidRDefault="00C05E42" w:rsidP="005E36D8">
      <w:pPr>
        <w:pStyle w:val="RulesSection"/>
        <w:ind w:left="0" w:firstLine="0"/>
        <w:jc w:val="left"/>
      </w:pPr>
    </w:p>
    <w:p w:rsidR="00D47653" w:rsidRDefault="00D47653" w:rsidP="005E36D8">
      <w:pPr>
        <w:pStyle w:val="RulesSection"/>
        <w:tabs>
          <w:tab w:val="left" w:pos="720"/>
        </w:tabs>
        <w:ind w:left="720" w:firstLine="0"/>
        <w:jc w:val="left"/>
      </w:pPr>
      <w:r>
        <w:t xml:space="preserve">This Ordinance also applies to any structure built on, over or abutting a dock, wharf or pier, or other structure extending or located </w:t>
      </w:r>
      <w:r w:rsidR="00B84299">
        <w:t xml:space="preserve">below </w:t>
      </w:r>
      <w:r>
        <w:t>the normal high</w:t>
      </w:r>
      <w:r w:rsidR="00766D11">
        <w:t xml:space="preserve">-water </w:t>
      </w:r>
      <w:r>
        <w:t>line of a water body or within a wetland.</w:t>
      </w:r>
    </w:p>
    <w:p w:rsidR="00D47653" w:rsidRDefault="00D47653" w:rsidP="005E36D8">
      <w:pPr>
        <w:pStyle w:val="RulesSection"/>
        <w:jc w:val="left"/>
      </w:pPr>
    </w:p>
    <w:p w:rsidR="00D47653" w:rsidRDefault="00D47653" w:rsidP="005E36D8">
      <w:pPr>
        <w:pStyle w:val="RulesNotesection"/>
        <w:pBdr>
          <w:top w:val="single" w:sz="6" w:space="1" w:color="auto"/>
          <w:bottom w:val="single" w:sz="6" w:space="1" w:color="auto"/>
        </w:pBdr>
        <w:jc w:val="left"/>
      </w:pPr>
      <w:r w:rsidRPr="00163A67">
        <w:rPr>
          <w:b/>
        </w:rPr>
        <w:t>NOTE</w:t>
      </w:r>
      <w:r>
        <w:t>:</w:t>
      </w:r>
      <w:r>
        <w:tab/>
        <w:t>Municipalities may choose not to regulate structures built on, over or abutting a dock, wharf, pier or other structure extending beyond the normal high-water line of a water body or within a wetland.</w:t>
      </w:r>
      <w:r w:rsidR="00C05E42">
        <w:t xml:space="preserve"> </w:t>
      </w:r>
      <w:r w:rsidR="00B84299">
        <w:t xml:space="preserve">If so, the sentence “This Ordinance also applies to any structure built on, </w:t>
      </w:r>
      <w:r w:rsidR="002E173E">
        <w:t>over</w:t>
      </w:r>
      <w:r w:rsidR="00B84299">
        <w:t xml:space="preserve"> or abutting a dock, wharf, pier, or other structure extending or located below the normal high-water line of a water body or within a wetland.”, in Section 3 above, must be stricken from the Ordinance.</w:t>
      </w:r>
      <w:r w:rsidR="00C05E42">
        <w:t xml:space="preserve"> </w:t>
      </w:r>
      <w:r w:rsidR="00B84299">
        <w:t>In addition</w:t>
      </w:r>
      <w:r w:rsidR="00A9542C">
        <w:t>:</w:t>
      </w:r>
      <w:r w:rsidR="00B84299">
        <w:t xml:space="preserve"> Item 17 pertaining to “</w:t>
      </w:r>
      <w:r w:rsidR="00E86958">
        <w:t>P</w:t>
      </w:r>
      <w:r w:rsidR="00B84299">
        <w:t xml:space="preserve">iers, docks, wharfs, bridges </w:t>
      </w:r>
      <w:r w:rsidR="002E173E">
        <w:t>and</w:t>
      </w:r>
      <w:r w:rsidR="00B84299">
        <w:t xml:space="preserve"> other structures and use</w:t>
      </w:r>
      <w:r w:rsidR="00E86958">
        <w:t>s</w:t>
      </w:r>
      <w:r w:rsidR="00B84299">
        <w:t xml:space="preserve"> extending </w:t>
      </w:r>
      <w:r w:rsidR="002E173E">
        <w:t>over</w:t>
      </w:r>
      <w:r w:rsidR="00B84299">
        <w:t xml:space="preserve"> or below the normal high-water line or within a wetland” in Section 14, Table 1, Land Uses in the </w:t>
      </w:r>
      <w:proofErr w:type="spellStart"/>
      <w:r w:rsidR="00B84299">
        <w:t>Shoreland</w:t>
      </w:r>
      <w:proofErr w:type="spellEnd"/>
      <w:r w:rsidR="00B84299">
        <w:t xml:space="preserve"> Zone; Section 15 (C), Standards for Piers, docks, wharfs, bridges and other structures and uses extending over or </w:t>
      </w:r>
      <w:r w:rsidR="002E173E">
        <w:t>below</w:t>
      </w:r>
      <w:r w:rsidR="00B84299">
        <w:t xml:space="preserve"> the normal high-water line or within a wetland; and the definition of “Piers, docks, wharfs, bridges and other structures and uses </w:t>
      </w:r>
      <w:r w:rsidR="002E173E">
        <w:t>extending</w:t>
      </w:r>
      <w:r w:rsidR="00B84299">
        <w:t xml:space="preserve"> over or below the normal high-water line or within a wetland” in Section 17 should be deleted.</w:t>
      </w:r>
    </w:p>
    <w:p w:rsidR="00B84299" w:rsidRDefault="00B84299" w:rsidP="005E36D8">
      <w:pPr>
        <w:pStyle w:val="RulesNotesection"/>
        <w:pBdr>
          <w:top w:val="single" w:sz="6" w:space="1" w:color="auto"/>
          <w:bottom w:val="single" w:sz="6" w:space="1" w:color="auto"/>
        </w:pBdr>
        <w:jc w:val="left"/>
      </w:pPr>
    </w:p>
    <w:p w:rsidR="00C05E42" w:rsidRDefault="00B84299" w:rsidP="005E36D8">
      <w:pPr>
        <w:pStyle w:val="RulesNotesection"/>
        <w:pBdr>
          <w:top w:val="single" w:sz="6" w:space="1" w:color="auto"/>
          <w:bottom w:val="single" w:sz="6" w:space="1" w:color="auto"/>
        </w:pBdr>
        <w:jc w:val="left"/>
      </w:pPr>
      <w:r w:rsidRPr="00163A67">
        <w:rPr>
          <w:b/>
        </w:rPr>
        <w:t>NOTE</w:t>
      </w:r>
      <w:r>
        <w:t>:</w:t>
      </w:r>
      <w:r>
        <w:tab/>
        <w:t>Coastal wetlands, by definition, include all areas affected by tidal action, not just those areas where salt marshes and salt meadows exist.</w:t>
      </w:r>
      <w:r w:rsidR="00C05E42">
        <w:t xml:space="preserve"> </w:t>
      </w:r>
      <w:r>
        <w:t xml:space="preserve">Cobble and sand beaches, mudflats, and rocky ledges, below the </w:t>
      </w:r>
      <w:r w:rsidR="009C7BAB" w:rsidRPr="00892595">
        <w:t>highest annual</w:t>
      </w:r>
      <w:r w:rsidR="009C7BAB">
        <w:t xml:space="preserve"> </w:t>
      </w:r>
      <w:r>
        <w:t>tide are all considered to be coastal wetlands.</w:t>
      </w:r>
    </w:p>
    <w:p w:rsidR="00D47653" w:rsidRDefault="00D47653" w:rsidP="005E36D8">
      <w:pPr>
        <w:pStyle w:val="RulesNotesection"/>
        <w:pBdr>
          <w:top w:val="single" w:sz="6" w:space="1" w:color="auto"/>
          <w:bottom w:val="single" w:sz="6" w:space="1" w:color="auto"/>
        </w:pBdr>
        <w:jc w:val="left"/>
      </w:pPr>
    </w:p>
    <w:p w:rsidR="00D47653" w:rsidRDefault="00D47653" w:rsidP="00163A67">
      <w:pPr>
        <w:pStyle w:val="RulesNotesection"/>
        <w:pBdr>
          <w:top w:val="single" w:sz="4" w:space="1" w:color="auto"/>
          <w:bottom w:val="single" w:sz="6" w:space="1" w:color="auto"/>
        </w:pBdr>
        <w:jc w:val="left"/>
      </w:pPr>
      <w:r w:rsidRPr="00163A67">
        <w:rPr>
          <w:b/>
        </w:rPr>
        <w:t>NOTE</w:t>
      </w:r>
      <w:r>
        <w:t>:</w:t>
      </w:r>
      <w:r>
        <w:tab/>
        <w:t xml:space="preserve">Pursuant to 38 M.R.S.A. </w:t>
      </w:r>
      <w:proofErr w:type="gramStart"/>
      <w:r w:rsidR="004E476C">
        <w:t>s</w:t>
      </w:r>
      <w:r>
        <w:t>ection</w:t>
      </w:r>
      <w:proofErr w:type="gramEnd"/>
      <w:r>
        <w:t xml:space="preserve"> 440, municipalities may extend or adopt zoning controls beyond the limits established in </w:t>
      </w:r>
      <w:r w:rsidR="004E476C">
        <w:t>S</w:t>
      </w:r>
      <w:r>
        <w:t xml:space="preserve">ection </w:t>
      </w:r>
      <w:r w:rsidR="004E476C">
        <w:t xml:space="preserve">3, above, </w:t>
      </w:r>
      <w:r>
        <w:t>in order to protect the public health, safety, and welfare and to avoid problems associated with floodplain development.</w:t>
      </w:r>
    </w:p>
    <w:p w:rsidR="00730F84" w:rsidRDefault="00730F84" w:rsidP="005E36D8">
      <w:pPr>
        <w:pStyle w:val="RulesSection"/>
        <w:jc w:val="left"/>
        <w:rPr>
          <w:b/>
        </w:rPr>
      </w:pPr>
    </w:p>
    <w:p w:rsidR="00C05E42" w:rsidRDefault="004E476C" w:rsidP="00B2400C">
      <w:pPr>
        <w:pStyle w:val="RulesSection"/>
        <w:jc w:val="left"/>
      </w:pPr>
      <w:r w:rsidRPr="004E476C">
        <w:rPr>
          <w:b/>
        </w:rPr>
        <w:t>4.</w:t>
      </w:r>
      <w:r w:rsidRPr="004E476C">
        <w:rPr>
          <w:b/>
        </w:rPr>
        <w:tab/>
      </w:r>
      <w:r w:rsidR="00D47653">
        <w:rPr>
          <w:b/>
        </w:rPr>
        <w:t xml:space="preserve">Effective Date </w:t>
      </w:r>
      <w:r w:rsidR="00E942D0">
        <w:rPr>
          <w:b/>
        </w:rPr>
        <w:t>of Ordinance and Ordinance Amendments.</w:t>
      </w:r>
      <w:r w:rsidR="00C05E42">
        <w:t xml:space="preserve"> </w:t>
      </w:r>
      <w:r w:rsidR="00D47653">
        <w:t>This Ordinance, which was adopted by the municipal legislative body on ________________, shall not be effective unless approved by the Commissioner of the Department of Environmental Protection.</w:t>
      </w:r>
      <w:r w:rsidR="00C05E42">
        <w:t xml:space="preserve"> </w:t>
      </w:r>
      <w:r w:rsidR="00D47653">
        <w:t xml:space="preserve">A certified copy of the Ordinance, </w:t>
      </w:r>
      <w:r w:rsidR="00E942D0">
        <w:t xml:space="preserve">or Ordinance Amendment, </w:t>
      </w:r>
      <w:r w:rsidR="00D47653">
        <w:t>attested and signed by the Municipal Clerk, shall be forwarded to the Commissioner for approval.</w:t>
      </w:r>
      <w:r w:rsidR="00C05E42">
        <w:t xml:space="preserve"> </w:t>
      </w:r>
      <w:r w:rsidR="00D47653">
        <w:t>If the Commissioner fails to act on this Ordinance</w:t>
      </w:r>
      <w:r w:rsidR="00E942D0">
        <w:t xml:space="preserve"> or Ordinance Amendment, </w:t>
      </w:r>
      <w:r w:rsidR="00D47653">
        <w:t xml:space="preserve">within forty-five (45) days of his/her receipt of the Ordinance, </w:t>
      </w:r>
      <w:r w:rsidR="00E942D0">
        <w:t xml:space="preserve">or Ordinance Amendment, </w:t>
      </w:r>
      <w:r w:rsidR="00D47653">
        <w:t>it shall be automatically approved.</w:t>
      </w:r>
    </w:p>
    <w:p w:rsidR="00D47653" w:rsidRDefault="00D47653" w:rsidP="005E36D8">
      <w:pPr>
        <w:pStyle w:val="RulesSection"/>
        <w:tabs>
          <w:tab w:val="left" w:pos="450"/>
        </w:tabs>
        <w:jc w:val="left"/>
      </w:pPr>
    </w:p>
    <w:p w:rsidR="00D47653" w:rsidRDefault="00D47653" w:rsidP="005E36D8">
      <w:pPr>
        <w:pStyle w:val="RulesSection"/>
        <w:tabs>
          <w:tab w:val="left" w:pos="720"/>
        </w:tabs>
        <w:ind w:left="720" w:hanging="720"/>
        <w:jc w:val="left"/>
      </w:pPr>
      <w:r>
        <w:tab/>
        <w:t>Any application for a permit submitted to the municipality within the forty-five (45) day period shall be governed by the terms of this Ordinance</w:t>
      </w:r>
      <w:r w:rsidR="00A9542C">
        <w:t>,</w:t>
      </w:r>
      <w:r>
        <w:t xml:space="preserve"> </w:t>
      </w:r>
      <w:r w:rsidR="00E942D0">
        <w:t xml:space="preserve">or Ordinance Amendment, </w:t>
      </w:r>
      <w:r>
        <w:t>if the Ordinance</w:t>
      </w:r>
      <w:r w:rsidR="00E942D0">
        <w:t>, or Ordinance Amendment</w:t>
      </w:r>
      <w:r w:rsidR="00A9542C">
        <w:t>,</w:t>
      </w:r>
      <w:r>
        <w:t xml:space="preserve"> is approved by the Commissioner.</w:t>
      </w:r>
    </w:p>
    <w:p w:rsidR="00D47653" w:rsidRDefault="00D47653" w:rsidP="005E36D8">
      <w:pPr>
        <w:pStyle w:val="RulesSection"/>
        <w:jc w:val="left"/>
      </w:pPr>
    </w:p>
    <w:p w:rsidR="00D47653" w:rsidRDefault="00D47653" w:rsidP="005E36D8">
      <w:pPr>
        <w:pStyle w:val="RulesSection"/>
        <w:jc w:val="left"/>
      </w:pPr>
      <w:r>
        <w:rPr>
          <w:b/>
        </w:rPr>
        <w:t>5.</w:t>
      </w:r>
      <w:r>
        <w:rPr>
          <w:b/>
        </w:rPr>
        <w:tab/>
        <w:t>Availability.</w:t>
      </w:r>
      <w:r w:rsidR="00C05E42">
        <w:t xml:space="preserve"> </w:t>
      </w:r>
      <w:r>
        <w:t>A certified copy of this Ordinance shall be filed with the Municipal Clerk and shall be accessible to any member of the public.</w:t>
      </w:r>
      <w:r w:rsidR="00C05E42">
        <w:t xml:space="preserve"> </w:t>
      </w:r>
      <w:r>
        <w:t>Copies shall be made available to the public at reasonable cost at the expense of the person making the request.</w:t>
      </w:r>
      <w:r w:rsidR="00C05E42">
        <w:t xml:space="preserve"> </w:t>
      </w:r>
      <w:r>
        <w:t>Notice of availability of this Ordinance shall be posted.</w:t>
      </w:r>
    </w:p>
    <w:p w:rsidR="00D47653" w:rsidRDefault="00D47653" w:rsidP="005E36D8">
      <w:pPr>
        <w:pStyle w:val="RulesSection"/>
        <w:jc w:val="left"/>
        <w:rPr>
          <w:b/>
        </w:rPr>
      </w:pPr>
    </w:p>
    <w:p w:rsidR="00D47653" w:rsidRDefault="00D47653" w:rsidP="005E36D8">
      <w:pPr>
        <w:pStyle w:val="RulesSection"/>
        <w:jc w:val="left"/>
      </w:pPr>
      <w:r>
        <w:rPr>
          <w:b/>
        </w:rPr>
        <w:t>6.</w:t>
      </w:r>
      <w:r>
        <w:rPr>
          <w:b/>
        </w:rPr>
        <w:tab/>
        <w:t>Severability.</w:t>
      </w:r>
      <w:r w:rsidR="00C05E42">
        <w:t xml:space="preserve"> </w:t>
      </w:r>
      <w:r>
        <w:t>Should any section or provision of this Ordinance be declared by the courts to be invalid, such decision shall not invalidate any other section or provision of the Ordinance.</w:t>
      </w:r>
    </w:p>
    <w:p w:rsidR="00D47653" w:rsidRDefault="00D47653" w:rsidP="005E36D8">
      <w:pPr>
        <w:pStyle w:val="RulesSection"/>
        <w:jc w:val="left"/>
      </w:pPr>
    </w:p>
    <w:p w:rsidR="00D47653" w:rsidRDefault="00D47653" w:rsidP="005E36D8">
      <w:pPr>
        <w:pStyle w:val="RulesSection"/>
        <w:jc w:val="left"/>
      </w:pPr>
      <w:r>
        <w:rPr>
          <w:b/>
        </w:rPr>
        <w:t>7.</w:t>
      </w:r>
      <w:r>
        <w:rPr>
          <w:b/>
        </w:rPr>
        <w:tab/>
        <w:t>Conflicts with Other Ordinances.</w:t>
      </w:r>
      <w:r w:rsidR="00C05E42">
        <w:t xml:space="preserve"> </w:t>
      </w:r>
      <w:r>
        <w:t>Whenever a provision of this Ordinance conflicts with or is inconsistent with another provision of this Ordinance or of any other ordinance, regulation or statute administered by the municipality, the more restrictive provision shall control.</w:t>
      </w:r>
    </w:p>
    <w:p w:rsidR="00D47653" w:rsidRDefault="00D47653" w:rsidP="005E36D8">
      <w:pPr>
        <w:tabs>
          <w:tab w:val="left" w:pos="720"/>
          <w:tab w:val="left" w:pos="1440"/>
          <w:tab w:val="left" w:pos="2160"/>
          <w:tab w:val="left" w:pos="2880"/>
        </w:tabs>
        <w:rPr>
          <w:sz w:val="22"/>
        </w:rPr>
      </w:pPr>
    </w:p>
    <w:p w:rsidR="00D47653" w:rsidRDefault="00D47653" w:rsidP="005E36D8">
      <w:pPr>
        <w:pStyle w:val="RulesSection"/>
        <w:jc w:val="left"/>
      </w:pPr>
      <w:r>
        <w:rPr>
          <w:b/>
        </w:rPr>
        <w:t>8.</w:t>
      </w:r>
      <w:r>
        <w:tab/>
      </w:r>
      <w:r>
        <w:rPr>
          <w:b/>
        </w:rPr>
        <w:t>Amendments.</w:t>
      </w:r>
      <w:r w:rsidR="00C05E42">
        <w:t xml:space="preserve"> </w:t>
      </w:r>
      <w:r>
        <w:t>This Ordinance may be amended by majority vote of the legislative body.</w:t>
      </w:r>
      <w:r w:rsidR="00C05E42">
        <w:t xml:space="preserve"> </w:t>
      </w:r>
      <w:r>
        <w:t>Copies of amendments, attested and signed by the Municipal Clerk, shall be submitted to the Commissioner of the Department of Environmental Protection following adoption by the municipal legislative body and shall not be effective unless approved by the Commissioner.</w:t>
      </w:r>
      <w:r w:rsidR="00C05E42">
        <w:t xml:space="preserve"> </w:t>
      </w:r>
      <w:r>
        <w:t>If the Commissioner fails to act on any amendment within forty-five (45) days of his/her receipt of the amendment, the amendment is automatically approved.</w:t>
      </w:r>
      <w:r w:rsidR="00C05E42">
        <w:t xml:space="preserve"> </w:t>
      </w:r>
      <w:r>
        <w:t>Any application for a permit submitted to the municipality within the forty-five (45) day period shall be governed by the terms of the amendment, if such amendment is approved by the Commissioner.</w:t>
      </w:r>
    </w:p>
    <w:p w:rsidR="00D47653" w:rsidRDefault="00D47653" w:rsidP="005E36D8">
      <w:pPr>
        <w:tabs>
          <w:tab w:val="left" w:pos="720"/>
          <w:tab w:val="left" w:pos="1440"/>
          <w:tab w:val="left" w:pos="2160"/>
          <w:tab w:val="left" w:pos="2880"/>
        </w:tabs>
        <w:ind w:left="720" w:hanging="720"/>
        <w:rPr>
          <w:sz w:val="22"/>
        </w:rPr>
      </w:pPr>
    </w:p>
    <w:p w:rsidR="00D47653" w:rsidRDefault="00D47653" w:rsidP="005E36D8">
      <w:pPr>
        <w:pStyle w:val="RulesSection"/>
        <w:jc w:val="left"/>
      </w:pPr>
      <w:r>
        <w:rPr>
          <w:b/>
        </w:rPr>
        <w:t>9.</w:t>
      </w:r>
      <w:r>
        <w:rPr>
          <w:b/>
        </w:rPr>
        <w:tab/>
        <w:t>Districts and Zoning Map</w:t>
      </w:r>
    </w:p>
    <w:p w:rsidR="00D47653" w:rsidRDefault="00D47653" w:rsidP="005E36D8">
      <w:pPr>
        <w:keepNext/>
        <w:tabs>
          <w:tab w:val="left" w:pos="720"/>
          <w:tab w:val="left" w:pos="1440"/>
          <w:tab w:val="left" w:pos="2160"/>
          <w:tab w:val="left" w:pos="2880"/>
        </w:tabs>
        <w:ind w:left="720" w:hanging="720"/>
        <w:rPr>
          <w:sz w:val="22"/>
        </w:rPr>
      </w:pPr>
    </w:p>
    <w:p w:rsidR="00D47653" w:rsidRDefault="00D47653" w:rsidP="005E36D8">
      <w:pPr>
        <w:pStyle w:val="RulesSub-section"/>
        <w:jc w:val="left"/>
      </w:pPr>
      <w:r>
        <w:rPr>
          <w:b/>
        </w:rPr>
        <w:t>A.</w:t>
      </w:r>
      <w:r>
        <w:rPr>
          <w:b/>
        </w:rPr>
        <w:tab/>
        <w:t xml:space="preserve">Official </w:t>
      </w:r>
      <w:proofErr w:type="spellStart"/>
      <w:r>
        <w:rPr>
          <w:b/>
        </w:rPr>
        <w:t>Shoreland</w:t>
      </w:r>
      <w:proofErr w:type="spellEnd"/>
      <w:r>
        <w:rPr>
          <w:b/>
        </w:rPr>
        <w:t xml:space="preserve"> Zoning Map.</w:t>
      </w:r>
      <w:r w:rsidR="00C05E42">
        <w:rPr>
          <w:b/>
        </w:rPr>
        <w:t xml:space="preserve"> </w:t>
      </w:r>
      <w:r>
        <w:t xml:space="preserve">The areas to which this Ordinance is applicable are hereby divided into the following districts as shown on the Official </w:t>
      </w:r>
      <w:proofErr w:type="spellStart"/>
      <w:r>
        <w:t>Shoreland</w:t>
      </w:r>
      <w:proofErr w:type="spellEnd"/>
      <w:r>
        <w:t xml:space="preserve"> Zoning Map(s) which is (are) made a part of this Ordinance:</w:t>
      </w:r>
    </w:p>
    <w:p w:rsidR="00D47653" w:rsidRDefault="00D47653" w:rsidP="005E36D8">
      <w:pPr>
        <w:pStyle w:val="RulesSub-section"/>
        <w:jc w:val="left"/>
      </w:pPr>
    </w:p>
    <w:p w:rsidR="00D47653" w:rsidRDefault="00D47653" w:rsidP="005E36D8">
      <w:pPr>
        <w:pStyle w:val="RulesParagraph"/>
        <w:jc w:val="left"/>
      </w:pPr>
      <w:r>
        <w:t>(1)</w:t>
      </w:r>
      <w:r>
        <w:tab/>
        <w:t>Resource Protection</w:t>
      </w:r>
    </w:p>
    <w:p w:rsidR="00D47653" w:rsidRDefault="00D47653" w:rsidP="005E36D8">
      <w:pPr>
        <w:pStyle w:val="RulesParagraph"/>
        <w:jc w:val="left"/>
      </w:pPr>
      <w:r>
        <w:t>(2)</w:t>
      </w:r>
      <w:r>
        <w:tab/>
        <w:t>Limited Residential</w:t>
      </w:r>
    </w:p>
    <w:p w:rsidR="00D47653" w:rsidRDefault="00D47653" w:rsidP="005E36D8">
      <w:pPr>
        <w:pStyle w:val="RulesParagraph"/>
        <w:jc w:val="left"/>
      </w:pPr>
      <w:r>
        <w:t>(3)</w:t>
      </w:r>
      <w:r>
        <w:tab/>
        <w:t>Limited Commercial</w:t>
      </w:r>
    </w:p>
    <w:p w:rsidR="00D47653" w:rsidRDefault="00D47653" w:rsidP="005E36D8">
      <w:pPr>
        <w:pStyle w:val="RulesParagraph"/>
        <w:numPr>
          <w:ilvl w:val="0"/>
          <w:numId w:val="21"/>
        </w:numPr>
        <w:jc w:val="left"/>
      </w:pPr>
      <w:r>
        <w:t>General Development I</w:t>
      </w:r>
    </w:p>
    <w:p w:rsidR="00D47653" w:rsidRDefault="00D47653" w:rsidP="005E36D8">
      <w:pPr>
        <w:pStyle w:val="RulesParagraph"/>
        <w:numPr>
          <w:ilvl w:val="0"/>
          <w:numId w:val="21"/>
        </w:numPr>
        <w:jc w:val="left"/>
      </w:pPr>
      <w:r>
        <w:t>General Development II</w:t>
      </w:r>
    </w:p>
    <w:p w:rsidR="00D47653" w:rsidRDefault="00D47653" w:rsidP="005E36D8">
      <w:pPr>
        <w:pStyle w:val="RulesParagraph"/>
        <w:jc w:val="left"/>
      </w:pPr>
      <w:r>
        <w:t>(6)</w:t>
      </w:r>
      <w:r w:rsidR="0045737D">
        <w:tab/>
      </w:r>
      <w:r>
        <w:t>Commercial Fisheries/Maritime Activities</w:t>
      </w:r>
    </w:p>
    <w:p w:rsidR="00D47653" w:rsidRDefault="00D47653" w:rsidP="005E36D8">
      <w:pPr>
        <w:pStyle w:val="RulesParagraph"/>
        <w:jc w:val="left"/>
      </w:pPr>
      <w:r>
        <w:t>(7)</w:t>
      </w:r>
      <w:r>
        <w:tab/>
        <w:t>Stream Protection</w:t>
      </w:r>
    </w:p>
    <w:p w:rsidR="00D47653" w:rsidRDefault="00D47653" w:rsidP="005E36D8">
      <w:pPr>
        <w:pStyle w:val="RulesParagraph"/>
        <w:jc w:val="left"/>
      </w:pPr>
    </w:p>
    <w:p w:rsidR="00D47653" w:rsidRDefault="00D47653" w:rsidP="005E36D8">
      <w:pPr>
        <w:pStyle w:val="RulesNotesub"/>
        <w:pBdr>
          <w:top w:val="single" w:sz="6" w:space="1" w:color="auto"/>
          <w:bottom w:val="single" w:sz="6" w:space="1" w:color="auto"/>
        </w:pBdr>
        <w:jc w:val="left"/>
      </w:pPr>
      <w:r w:rsidRPr="00163A67">
        <w:rPr>
          <w:b/>
        </w:rPr>
        <w:t>NOTE</w:t>
      </w:r>
      <w:r>
        <w:t>:</w:t>
      </w:r>
      <w:r>
        <w:tab/>
        <w:t>The development of a waterfront management strategy can be a complex process.</w:t>
      </w:r>
      <w:r w:rsidR="00C05E42">
        <w:t xml:space="preserve"> </w:t>
      </w:r>
      <w:r>
        <w:t>There are many different techniques that can be used to tailor an ordinance to reflect local goals and resources.</w:t>
      </w:r>
      <w:r w:rsidR="00C05E42">
        <w:t xml:space="preserve"> </w:t>
      </w:r>
      <w:r>
        <w:t>The Commercial Fisheries/Maritime Activities (CFMA) District included in these Guidelines is one approach which is based on allowing as permitted uses only those uses which are functionally water-dependent.</w:t>
      </w:r>
      <w:r w:rsidR="00C05E42">
        <w:t xml:space="preserve"> </w:t>
      </w:r>
      <w:r>
        <w:t>But other zoning variations are also possible which may be much more specific about what types of functionally water-dependent uses should be permitted, make use of more than one type of waterfront district, may include standards for assessing the impact of proposed development on water dependent uses, and may include specific provisions to encourage certain types of public benefits.</w:t>
      </w:r>
    </w:p>
    <w:p w:rsidR="00D47653" w:rsidRDefault="00D47653" w:rsidP="005E36D8">
      <w:pPr>
        <w:pStyle w:val="RulesNotesub"/>
        <w:pBdr>
          <w:top w:val="single" w:sz="6" w:space="1" w:color="auto"/>
          <w:bottom w:val="single" w:sz="6" w:space="1" w:color="auto"/>
        </w:pBdr>
        <w:jc w:val="left"/>
      </w:pPr>
    </w:p>
    <w:p w:rsidR="00D47653" w:rsidRDefault="00D47653" w:rsidP="005E36D8">
      <w:pPr>
        <w:pStyle w:val="RulesNotesub"/>
        <w:pBdr>
          <w:top w:val="single" w:sz="6" w:space="1" w:color="auto"/>
          <w:bottom w:val="single" w:sz="6" w:space="1" w:color="auto"/>
        </w:pBdr>
        <w:jc w:val="left"/>
      </w:pPr>
      <w:r>
        <w:tab/>
        <w:t>There are many other sources of information available to assist with the design of this type of ordinance.</w:t>
      </w:r>
      <w:r w:rsidR="00C05E42">
        <w:t xml:space="preserve"> </w:t>
      </w:r>
      <w:r>
        <w:t xml:space="preserve">The </w:t>
      </w:r>
      <w:r w:rsidR="004A3B35">
        <w:t xml:space="preserve">Department of Agriculture, Conservation and Forestry’s Municipal Planning Assistance Program </w:t>
      </w:r>
      <w:r>
        <w:t>and your regional planning council should be consulted for additional assistance.</w:t>
      </w:r>
    </w:p>
    <w:p w:rsidR="00D47653" w:rsidRDefault="00D47653" w:rsidP="005E36D8">
      <w:pPr>
        <w:pStyle w:val="RulesNotesub"/>
        <w:jc w:val="left"/>
      </w:pPr>
    </w:p>
    <w:p w:rsidR="00D47653" w:rsidRDefault="00D47653" w:rsidP="005E36D8">
      <w:pPr>
        <w:pStyle w:val="RulesSub-section"/>
        <w:numPr>
          <w:ilvl w:val="0"/>
          <w:numId w:val="5"/>
        </w:numPr>
        <w:jc w:val="left"/>
      </w:pPr>
      <w:r>
        <w:rPr>
          <w:b/>
        </w:rPr>
        <w:t>Scale of Map.</w:t>
      </w:r>
      <w:r w:rsidR="00C05E42">
        <w:t xml:space="preserve"> </w:t>
      </w:r>
      <w:r>
        <w:t xml:space="preserve">The Official </w:t>
      </w:r>
      <w:proofErr w:type="spellStart"/>
      <w:r>
        <w:t>Shoreland</w:t>
      </w:r>
      <w:proofErr w:type="spellEnd"/>
      <w:r>
        <w:t xml:space="preserve"> Zoning Map shall be drawn at a scale of not less than: 1 inch = 2000 feet.</w:t>
      </w:r>
      <w:r w:rsidR="00C05E42">
        <w:t xml:space="preserve"> </w:t>
      </w:r>
      <w:r>
        <w:t>District boundaries shall be clearly delineated and a legend indicating the symbols for each district shall be placed on the map.</w:t>
      </w:r>
    </w:p>
    <w:p w:rsidR="00D47653" w:rsidRDefault="00D47653" w:rsidP="005E36D8">
      <w:pPr>
        <w:pStyle w:val="RulesSub-section"/>
        <w:ind w:left="360" w:firstLine="0"/>
        <w:jc w:val="left"/>
      </w:pPr>
    </w:p>
    <w:p w:rsidR="00D47653" w:rsidRDefault="00D47653" w:rsidP="005E36D8">
      <w:pPr>
        <w:pStyle w:val="RulesSub-section"/>
        <w:pBdr>
          <w:top w:val="single" w:sz="4" w:space="1" w:color="auto"/>
          <w:bottom w:val="single" w:sz="4" w:space="1" w:color="auto"/>
        </w:pBdr>
        <w:tabs>
          <w:tab w:val="left" w:pos="1080"/>
        </w:tabs>
        <w:ind w:left="1080" w:hanging="720"/>
        <w:jc w:val="left"/>
      </w:pPr>
      <w:r w:rsidRPr="00163A67">
        <w:rPr>
          <w:b/>
        </w:rPr>
        <w:t>NOTE</w:t>
      </w:r>
      <w:r>
        <w:t>:</w:t>
      </w:r>
      <w:r>
        <w:tab/>
        <w:t xml:space="preserve">Because of map scale or other reason, a municipality may have a series of maps depicting its </w:t>
      </w:r>
      <w:proofErr w:type="spellStart"/>
      <w:r>
        <w:t>shoreland</w:t>
      </w:r>
      <w:proofErr w:type="spellEnd"/>
      <w:r>
        <w:t xml:space="preserve"> zone.</w:t>
      </w:r>
    </w:p>
    <w:p w:rsidR="00D47653" w:rsidRDefault="00D47653" w:rsidP="005E36D8">
      <w:pPr>
        <w:pStyle w:val="RulesNotesub"/>
        <w:jc w:val="left"/>
      </w:pPr>
    </w:p>
    <w:p w:rsidR="00D47653" w:rsidRDefault="00D47653" w:rsidP="005E36D8">
      <w:pPr>
        <w:pStyle w:val="RulesSub-section"/>
        <w:jc w:val="left"/>
      </w:pPr>
      <w:r>
        <w:rPr>
          <w:b/>
        </w:rPr>
        <w:t>C.</w:t>
      </w:r>
      <w:r>
        <w:rPr>
          <w:b/>
        </w:rPr>
        <w:tab/>
        <w:t xml:space="preserve">Certification of Official </w:t>
      </w:r>
      <w:proofErr w:type="spellStart"/>
      <w:r>
        <w:rPr>
          <w:b/>
        </w:rPr>
        <w:t>Shoreland</w:t>
      </w:r>
      <w:proofErr w:type="spellEnd"/>
      <w:r>
        <w:rPr>
          <w:b/>
        </w:rPr>
        <w:t xml:space="preserve"> Zoning Map.</w:t>
      </w:r>
      <w:r w:rsidR="00C05E42">
        <w:t xml:space="preserve"> </w:t>
      </w:r>
      <w:r>
        <w:t xml:space="preserve">The Official </w:t>
      </w:r>
      <w:proofErr w:type="spellStart"/>
      <w:r>
        <w:t>Shoreland</w:t>
      </w:r>
      <w:proofErr w:type="spellEnd"/>
      <w:r>
        <w:t xml:space="preserve"> Zoning Map shall be certified by the attested signature of the Municipal Clerk and shall be located in the municipal office. In the event the municipality does not have a municipal office, the Municipal Clerk shall be the custodian of the map.</w:t>
      </w:r>
    </w:p>
    <w:p w:rsidR="00D47653" w:rsidRDefault="00D47653" w:rsidP="005E36D8">
      <w:pPr>
        <w:pStyle w:val="RulesSub-section"/>
        <w:jc w:val="left"/>
      </w:pPr>
    </w:p>
    <w:p w:rsidR="00D47653" w:rsidRDefault="00D47653" w:rsidP="005E36D8">
      <w:pPr>
        <w:pStyle w:val="RulesSub-section"/>
        <w:jc w:val="left"/>
      </w:pPr>
      <w:r>
        <w:rPr>
          <w:b/>
        </w:rPr>
        <w:t>D.</w:t>
      </w:r>
      <w:r>
        <w:rPr>
          <w:b/>
        </w:rPr>
        <w:tab/>
        <w:t xml:space="preserve">Changes to the Official </w:t>
      </w:r>
      <w:proofErr w:type="spellStart"/>
      <w:r>
        <w:rPr>
          <w:b/>
        </w:rPr>
        <w:t>Shoreland</w:t>
      </w:r>
      <w:proofErr w:type="spellEnd"/>
      <w:r>
        <w:rPr>
          <w:b/>
        </w:rPr>
        <w:t xml:space="preserve"> Zoning Map.</w:t>
      </w:r>
      <w:r w:rsidR="00C05E42">
        <w:t xml:space="preserve"> </w:t>
      </w:r>
      <w:r>
        <w:t xml:space="preserve">If amendments, in accordance with Section 8, are made in the district boundaries or other matter portrayed on the Official </w:t>
      </w:r>
      <w:proofErr w:type="spellStart"/>
      <w:r>
        <w:t>Shoreland</w:t>
      </w:r>
      <w:proofErr w:type="spellEnd"/>
      <w:r>
        <w:t xml:space="preserve"> Zoning Map, such changes shall be made on the Official </w:t>
      </w:r>
      <w:proofErr w:type="spellStart"/>
      <w:r>
        <w:t>Shoreland</w:t>
      </w:r>
      <w:proofErr w:type="spellEnd"/>
      <w:r>
        <w:t xml:space="preserve"> Zoning Map within thirty (30) days after the amendment has been approved by the Commissioner of the Department of Environmental Protection.</w:t>
      </w:r>
    </w:p>
    <w:p w:rsidR="00D47653" w:rsidRDefault="00D47653" w:rsidP="005E36D8">
      <w:pPr>
        <w:pStyle w:val="RulesSub-section"/>
        <w:jc w:val="left"/>
      </w:pPr>
    </w:p>
    <w:p w:rsidR="00D47653" w:rsidRDefault="00D47653" w:rsidP="005E36D8">
      <w:pPr>
        <w:pStyle w:val="RulesSection"/>
        <w:jc w:val="left"/>
      </w:pPr>
      <w:r>
        <w:rPr>
          <w:b/>
        </w:rPr>
        <w:t>10.</w:t>
      </w:r>
      <w:r>
        <w:rPr>
          <w:b/>
        </w:rPr>
        <w:tab/>
        <w:t>Interpretation of District Boundaries.</w:t>
      </w:r>
      <w:r w:rsidR="00C05E42">
        <w:t xml:space="preserve"> </w:t>
      </w:r>
      <w:r>
        <w:t xml:space="preserve">Unless otherwise set forth on the Official </w:t>
      </w:r>
      <w:proofErr w:type="spellStart"/>
      <w:r>
        <w:t>Shoreland</w:t>
      </w:r>
      <w:proofErr w:type="spellEnd"/>
      <w:r>
        <w:t xml:space="preserve"> Zoning Map, district boundary lines are property lines, the centerlines of streets, roads and rights of way, and the boundaries of the </w:t>
      </w:r>
      <w:proofErr w:type="spellStart"/>
      <w:r>
        <w:t>shoreland</w:t>
      </w:r>
      <w:proofErr w:type="spellEnd"/>
      <w:r>
        <w:t xml:space="preserve"> area as defined herein.</w:t>
      </w:r>
      <w:r w:rsidR="00C05E42">
        <w:t xml:space="preserve"> </w:t>
      </w:r>
      <w:r>
        <w:t>Where uncertainty exists as to the exact location of district boundary lines, the Board of Appeals shall be the final authority as to location.</w:t>
      </w:r>
    </w:p>
    <w:p w:rsidR="00D47653" w:rsidRDefault="00D47653" w:rsidP="005E36D8">
      <w:pPr>
        <w:pStyle w:val="RulesSection"/>
        <w:jc w:val="left"/>
      </w:pPr>
    </w:p>
    <w:p w:rsidR="00D47653" w:rsidRDefault="00D47653" w:rsidP="005E36D8">
      <w:pPr>
        <w:pStyle w:val="RulesNotesection"/>
        <w:pBdr>
          <w:top w:val="single" w:sz="6" w:space="1" w:color="auto"/>
          <w:bottom w:val="single" w:sz="6" w:space="1" w:color="auto"/>
        </w:pBdr>
        <w:jc w:val="left"/>
      </w:pPr>
      <w:r w:rsidRPr="00163A67">
        <w:rPr>
          <w:b/>
        </w:rPr>
        <w:t>NOTE</w:t>
      </w:r>
      <w:r>
        <w:t>:</w:t>
      </w:r>
      <w:r>
        <w:tab/>
        <w:t>Municipalities are encouraged to incorporate specific written descriptions of district boundaries into the Ordinance so that disputes over district boundaries are minimized.</w:t>
      </w:r>
      <w:r w:rsidR="00C05E42">
        <w:t xml:space="preserve"> </w:t>
      </w:r>
      <w:r w:rsidR="00B62DC7">
        <w:t xml:space="preserve">The Maine Supreme Judicial Court has held that the Official </w:t>
      </w:r>
      <w:proofErr w:type="spellStart"/>
      <w:r w:rsidR="00B62DC7">
        <w:t>Shoreland</w:t>
      </w:r>
      <w:proofErr w:type="spellEnd"/>
      <w:r w:rsidR="00B62DC7">
        <w:t xml:space="preserve"> Zoning Map is the primary tool to which to refer in determining district boundaries under ordinances that </w:t>
      </w:r>
      <w:r w:rsidR="00B84299">
        <w:t>are not more explicit in their district descriptions than</w:t>
      </w:r>
      <w:r w:rsidR="00B62DC7">
        <w:t xml:space="preserve"> the language of the Guidelines, and that where there is inconsistency between the Map and the</w:t>
      </w:r>
      <w:r w:rsidR="004B6D2D">
        <w:t>se general</w:t>
      </w:r>
      <w:r w:rsidR="00B62DC7">
        <w:t xml:space="preserve"> text descriptions of the </w:t>
      </w:r>
      <w:proofErr w:type="spellStart"/>
      <w:r w:rsidR="00B62DC7">
        <w:t>shoreland</w:t>
      </w:r>
      <w:proofErr w:type="spellEnd"/>
      <w:r w:rsidR="00B62DC7">
        <w:t xml:space="preserve"> districts </w:t>
      </w:r>
      <w:r w:rsidR="004B6D2D">
        <w:t xml:space="preserve">as provided in the minimum guidelines, </w:t>
      </w:r>
      <w:r w:rsidR="00B62DC7">
        <w:t>the Map prevails.</w:t>
      </w:r>
    </w:p>
    <w:p w:rsidR="00D47653" w:rsidRDefault="00D47653" w:rsidP="005E36D8">
      <w:pPr>
        <w:pStyle w:val="RulesNotesection"/>
        <w:jc w:val="left"/>
      </w:pPr>
    </w:p>
    <w:p w:rsidR="00D47653" w:rsidRDefault="00D47653" w:rsidP="005E36D8">
      <w:pPr>
        <w:pStyle w:val="RulesSection"/>
        <w:jc w:val="left"/>
      </w:pPr>
      <w:r>
        <w:rPr>
          <w:b/>
        </w:rPr>
        <w:t>11.</w:t>
      </w:r>
      <w:r>
        <w:rPr>
          <w:b/>
        </w:rPr>
        <w:tab/>
        <w:t>Land Use Requirements.</w:t>
      </w:r>
      <w:r w:rsidR="00C05E42">
        <w:t xml:space="preserve"> </w:t>
      </w:r>
      <w:r>
        <w:t>Except as hereinafter specified, no building, structure or land shall hereafter be used or occupied, and no building or structure or part thereof shall hereafter be erected, constructed, expanded, moved, or altered and no new lot shall be created except in conformity with all of the regulations herein specified for the district in which it is located, unless a variance is granted.</w:t>
      </w:r>
    </w:p>
    <w:p w:rsidR="00D47653" w:rsidRDefault="00D47653" w:rsidP="005E36D8">
      <w:pPr>
        <w:pStyle w:val="RulesSection"/>
        <w:jc w:val="left"/>
      </w:pPr>
    </w:p>
    <w:p w:rsidR="00D47653" w:rsidRDefault="00D47653" w:rsidP="005E36D8">
      <w:pPr>
        <w:pStyle w:val="RulesSection"/>
        <w:jc w:val="left"/>
      </w:pPr>
      <w:r>
        <w:rPr>
          <w:b/>
        </w:rPr>
        <w:t>12.</w:t>
      </w:r>
      <w:r>
        <w:rPr>
          <w:b/>
        </w:rPr>
        <w:tab/>
        <w:t>Non-conformance</w:t>
      </w:r>
    </w:p>
    <w:p w:rsidR="00D47653" w:rsidRDefault="00D47653" w:rsidP="005E36D8">
      <w:pPr>
        <w:keepNext/>
        <w:keepLines/>
        <w:tabs>
          <w:tab w:val="left" w:pos="720"/>
          <w:tab w:val="left" w:pos="1440"/>
          <w:tab w:val="left" w:pos="2160"/>
          <w:tab w:val="left" w:pos="2880"/>
        </w:tabs>
        <w:ind w:left="720" w:hanging="720"/>
        <w:rPr>
          <w:sz w:val="22"/>
        </w:rPr>
      </w:pPr>
    </w:p>
    <w:p w:rsidR="00D47653" w:rsidRDefault="00D47653" w:rsidP="005E36D8">
      <w:pPr>
        <w:pStyle w:val="RulesSub-section"/>
        <w:jc w:val="left"/>
      </w:pPr>
      <w:r>
        <w:rPr>
          <w:b/>
        </w:rPr>
        <w:t>A.</w:t>
      </w:r>
      <w:r>
        <w:rPr>
          <w:b/>
        </w:rPr>
        <w:tab/>
        <w:t>Purpose.</w:t>
      </w:r>
      <w:r w:rsidR="00C05E42">
        <w:t xml:space="preserve"> </w:t>
      </w:r>
      <w:r>
        <w:t xml:space="preserve">It is the intent of this Ordinance to promote land </w:t>
      </w:r>
      <w:proofErr w:type="gramStart"/>
      <w:r>
        <w:t>use</w:t>
      </w:r>
      <w:proofErr w:type="gramEnd"/>
      <w:r>
        <w:t xml:space="preserve"> conformities, except that non-conforming conditions that existed before the effective date of this Ordinance</w:t>
      </w:r>
      <w:r w:rsidR="00E942D0">
        <w:t xml:space="preserve"> or </w:t>
      </w:r>
      <w:r w:rsidR="005F0079">
        <w:t>amendments thereto</w:t>
      </w:r>
      <w:r>
        <w:t xml:space="preserve"> shall be allowed to continue, subject to the requirements set forth in </w:t>
      </w:r>
      <w:r w:rsidR="005C1486">
        <w:t>S</w:t>
      </w:r>
      <w:r>
        <w:t>ection</w:t>
      </w:r>
      <w:r w:rsidR="005C1486">
        <w:t xml:space="preserve"> 12</w:t>
      </w:r>
      <w:r>
        <w:t>.</w:t>
      </w:r>
      <w:r w:rsidR="00C05E42">
        <w:t xml:space="preserve"> </w:t>
      </w:r>
      <w:proofErr w:type="gramStart"/>
      <w:r w:rsidR="00B62DC7">
        <w:t>Except as otherwise provided in this Ordinance</w:t>
      </w:r>
      <w:r w:rsidR="00F56F98">
        <w:t>,</w:t>
      </w:r>
      <w:r w:rsidR="00B62DC7">
        <w:t xml:space="preserve"> a</w:t>
      </w:r>
      <w:r>
        <w:t xml:space="preserve"> non-conforming condition shall not be permitted to become more non-conforming.</w:t>
      </w:r>
      <w:proofErr w:type="gramEnd"/>
    </w:p>
    <w:p w:rsidR="00D47653" w:rsidRDefault="00D47653" w:rsidP="005E36D8">
      <w:pPr>
        <w:pStyle w:val="RulesSub-section"/>
        <w:jc w:val="left"/>
      </w:pPr>
    </w:p>
    <w:p w:rsidR="00D47653" w:rsidRDefault="00D47653" w:rsidP="005E36D8">
      <w:pPr>
        <w:pStyle w:val="RulesSub-section"/>
        <w:jc w:val="left"/>
      </w:pPr>
      <w:r>
        <w:rPr>
          <w:b/>
        </w:rPr>
        <w:t>B.</w:t>
      </w:r>
      <w:r>
        <w:rPr>
          <w:b/>
        </w:rPr>
        <w:tab/>
        <w:t>General</w:t>
      </w:r>
    </w:p>
    <w:p w:rsidR="00D47653" w:rsidRDefault="00D47653" w:rsidP="005E36D8">
      <w:pPr>
        <w:pStyle w:val="RulesSub-section"/>
        <w:jc w:val="left"/>
      </w:pPr>
    </w:p>
    <w:p w:rsidR="00D47653" w:rsidRDefault="00D47653" w:rsidP="005E36D8">
      <w:pPr>
        <w:pStyle w:val="RulesParagraph"/>
        <w:jc w:val="left"/>
      </w:pPr>
      <w:r>
        <w:t>(1)</w:t>
      </w:r>
      <w:r>
        <w:tab/>
      </w:r>
      <w:r w:rsidRPr="003C3E74">
        <w:rPr>
          <w:b/>
        </w:rPr>
        <w:t>Transfer of Ownership</w:t>
      </w:r>
      <w:r>
        <w:t>.</w:t>
      </w:r>
      <w:r w:rsidR="00C05E42">
        <w:t xml:space="preserve"> </w:t>
      </w:r>
      <w:r>
        <w:t>Non-conforming structures, lots, and uses may be transferred, and the new owner may continue the non-conforming use or continue to use the non-conforming structure or lot, subject to the provisions of this Ordinance.</w:t>
      </w:r>
    </w:p>
    <w:p w:rsidR="00D47653" w:rsidRDefault="00D47653" w:rsidP="005E36D8">
      <w:pPr>
        <w:pStyle w:val="RulesParagraph"/>
        <w:jc w:val="left"/>
      </w:pPr>
    </w:p>
    <w:p w:rsidR="00D47653" w:rsidRDefault="00D47653" w:rsidP="005E36D8">
      <w:pPr>
        <w:pStyle w:val="RulesParagraph"/>
        <w:jc w:val="left"/>
      </w:pPr>
      <w:r>
        <w:t>(2)</w:t>
      </w:r>
      <w:r>
        <w:tab/>
      </w:r>
      <w:r w:rsidRPr="003C3E74">
        <w:rPr>
          <w:b/>
        </w:rPr>
        <w:t>Repair and Maintenance</w:t>
      </w:r>
      <w:r>
        <w:t>.</w:t>
      </w:r>
      <w:r w:rsidR="00C05E42">
        <w:t xml:space="preserve"> </w:t>
      </w:r>
      <w:r>
        <w:t>This Ordinance allows, without a permit, the normal upkeep and maintenance of non-conforming uses and structures including repairs or renovations that do not involve expansion of the non-conforming use or structure, and such other changes in a non-conforming use or structure as federal, state, or local building and safety codes may require.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Noteparagraph"/>
        <w:pBdr>
          <w:top w:val="single" w:sz="6" w:space="1" w:color="auto"/>
          <w:bottom w:val="single" w:sz="6" w:space="1" w:color="auto"/>
        </w:pBdr>
        <w:tabs>
          <w:tab w:val="left" w:pos="720"/>
        </w:tabs>
        <w:ind w:left="720"/>
        <w:jc w:val="left"/>
      </w:pPr>
      <w:r w:rsidRPr="00163A67">
        <w:rPr>
          <w:b/>
        </w:rPr>
        <w:t>NOTE</w:t>
      </w:r>
      <w:r>
        <w:t>:</w:t>
      </w:r>
      <w:r>
        <w:tab/>
        <w:t>See Section 17 for the definitions of non-conforming structures, non-conforming uses and non-conforming lots.</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r>
        <w:rPr>
          <w:b/>
        </w:rPr>
        <w:t>C.</w:t>
      </w:r>
      <w:r>
        <w:rPr>
          <w:b/>
        </w:rPr>
        <w:tab/>
        <w:t>Non-conforming Structures</w:t>
      </w:r>
    </w:p>
    <w:p w:rsidR="00D47653" w:rsidRDefault="00D47653" w:rsidP="005E36D8">
      <w:pPr>
        <w:tabs>
          <w:tab w:val="left" w:pos="720"/>
          <w:tab w:val="left" w:pos="1440"/>
          <w:tab w:val="left" w:pos="2160"/>
          <w:tab w:val="left" w:pos="2880"/>
        </w:tabs>
        <w:ind w:left="720" w:hanging="720"/>
        <w:rPr>
          <w:sz w:val="22"/>
        </w:rPr>
      </w:pPr>
    </w:p>
    <w:p w:rsidR="00D47653" w:rsidRDefault="00D47653" w:rsidP="00074E4F">
      <w:pPr>
        <w:ind w:left="1080" w:hanging="360"/>
        <w:rPr>
          <w:sz w:val="22"/>
        </w:rPr>
      </w:pPr>
      <w:r>
        <w:t>(1)</w:t>
      </w:r>
      <w:r w:rsidR="005F7817">
        <w:tab/>
      </w:r>
      <w:r w:rsidRPr="003C3E74">
        <w:rPr>
          <w:b/>
          <w:sz w:val="22"/>
        </w:rPr>
        <w:t>Expansions</w:t>
      </w:r>
      <w:r>
        <w:rPr>
          <w:sz w:val="22"/>
        </w:rPr>
        <w:t>.</w:t>
      </w:r>
      <w:r w:rsidR="00C05E42">
        <w:rPr>
          <w:sz w:val="22"/>
        </w:rPr>
        <w:t xml:space="preserve"> </w:t>
      </w:r>
      <w:r w:rsidR="00C20CA0" w:rsidRPr="00C20CA0">
        <w:rPr>
          <w:sz w:val="22"/>
        </w:rPr>
        <w:t xml:space="preserve">All new principal and accessory structures, excluding functionally water-dependent uses, must meet the water body, tributary stream, or wetland setback requirements </w:t>
      </w:r>
      <w:r w:rsidR="00BB6C1E" w:rsidRPr="00B2400C">
        <w:rPr>
          <w:sz w:val="22"/>
        </w:rPr>
        <w:t>contained in Section 15(B)(1)</w:t>
      </w:r>
      <w:r w:rsidR="00C20CA0" w:rsidRPr="00C20CA0">
        <w:rPr>
          <w:sz w:val="22"/>
        </w:rPr>
        <w:t>.</w:t>
      </w:r>
      <w:r w:rsidR="00493CE3">
        <w:rPr>
          <w:sz w:val="22"/>
        </w:rPr>
        <w:t xml:space="preserve"> </w:t>
      </w:r>
      <w:r>
        <w:rPr>
          <w:sz w:val="22"/>
        </w:rPr>
        <w:t>A non-conforming structure may be added to or expanded after obtaining a permit from the same permitting authority as that for a new structure, if such addition or expansion does not increase the non-conformity of the structure and is in accordance with subparagraphs (a) and (b) below.</w:t>
      </w:r>
    </w:p>
    <w:p w:rsidR="00163A67" w:rsidRDefault="00163A67" w:rsidP="00074E4F">
      <w:pPr>
        <w:pStyle w:val="RulesParagraph"/>
        <w:ind w:left="1440"/>
        <w:jc w:val="left"/>
      </w:pPr>
    </w:p>
    <w:p w:rsidR="00D47653" w:rsidRDefault="00D47653" w:rsidP="00074E4F">
      <w:pPr>
        <w:pStyle w:val="RulesParagraph"/>
        <w:ind w:left="1440"/>
        <w:jc w:val="left"/>
      </w:pPr>
      <w:r>
        <w:t>(a)</w:t>
      </w:r>
      <w:r>
        <w:tab/>
      </w:r>
      <w:r w:rsidR="00C20CA0">
        <w:t xml:space="preserve">Expansion of </w:t>
      </w:r>
      <w:r>
        <w:t>any portion of a structure</w:t>
      </w:r>
      <w:r w:rsidR="00493CE3">
        <w:t xml:space="preserve"> </w:t>
      </w:r>
      <w:r w:rsidR="00C20CA0">
        <w:t xml:space="preserve">within 25 feet of </w:t>
      </w:r>
      <w:r>
        <w:t>the normal high-water line of a water body</w:t>
      </w:r>
      <w:r w:rsidR="00C20CA0">
        <w:t>,</w:t>
      </w:r>
      <w:r w:rsidR="005C1486">
        <w:t xml:space="preserve"> tributary stream</w:t>
      </w:r>
      <w:r w:rsidR="00C20CA0">
        <w:t>,</w:t>
      </w:r>
      <w:r w:rsidR="005C1486">
        <w:t xml:space="preserve"> </w:t>
      </w:r>
      <w:r>
        <w:t xml:space="preserve">or upland edge of a wetland </w:t>
      </w:r>
      <w:r w:rsidR="005C4961">
        <w:t xml:space="preserve">is prohibited, even if the expansion will not increase nonconformity with the </w:t>
      </w:r>
      <w:r>
        <w:t>wate</w:t>
      </w:r>
      <w:r w:rsidR="005C1486">
        <w:t xml:space="preserve">r </w:t>
      </w:r>
      <w:r>
        <w:t xml:space="preserve">body, </w:t>
      </w:r>
      <w:r w:rsidR="005C1486">
        <w:t xml:space="preserve">tributary stream or </w:t>
      </w:r>
      <w:r>
        <w:t>wetland</w:t>
      </w:r>
      <w:r w:rsidR="005C4961">
        <w:t xml:space="preserve"> setback requirement.</w:t>
      </w:r>
      <w:r w:rsidR="00493CE3">
        <w:t xml:space="preserve"> </w:t>
      </w:r>
      <w:r w:rsidR="005C4961" w:rsidRPr="005C4961">
        <w:t>Expansion of an accessory structure that is located closer to the normal high-water line of a water body, tributary stream, or upland edge of a wetland than the principal structure is prohibited, even if the expansion will not increase nonconformity with the water body, tributary stream, or wetland setback requirement.</w:t>
      </w:r>
    </w:p>
    <w:p w:rsidR="00D47653" w:rsidRPr="005F7817" w:rsidRDefault="00D47653" w:rsidP="005E36D8">
      <w:pPr>
        <w:pStyle w:val="RulesDivision"/>
        <w:ind w:left="1440"/>
        <w:jc w:val="left"/>
        <w:rPr>
          <w:szCs w:val="22"/>
        </w:rPr>
      </w:pPr>
    </w:p>
    <w:p w:rsidR="005C4961" w:rsidRPr="00B2400C" w:rsidRDefault="005C4961" w:rsidP="005C4961">
      <w:pPr>
        <w:ind w:left="1440" w:hanging="360"/>
        <w:rPr>
          <w:sz w:val="22"/>
          <w:szCs w:val="22"/>
        </w:rPr>
      </w:pPr>
      <w:r w:rsidRPr="00B2400C">
        <w:rPr>
          <w:sz w:val="22"/>
          <w:szCs w:val="22"/>
        </w:rPr>
        <w:t xml:space="preserve">(b) Notwithstanding paragraph (a), above, if a legally existing nonconforming principal structure is entirely located less than 25 feet from the normal high-water line of a water body, tributary stream, or upland edge of a wetland, that structure may be expanded as follows, as long as all other applicable </w:t>
      </w:r>
      <w:r w:rsidR="00694EB2" w:rsidRPr="00B2400C">
        <w:rPr>
          <w:sz w:val="22"/>
          <w:szCs w:val="22"/>
        </w:rPr>
        <w:t xml:space="preserve">municipal land use </w:t>
      </w:r>
      <w:r w:rsidRPr="00B2400C">
        <w:rPr>
          <w:sz w:val="22"/>
          <w:szCs w:val="22"/>
        </w:rPr>
        <w:t>standards are met and the expansion is not prohibited by Section 12(C</w:t>
      </w:r>
      <w:proofErr w:type="gramStart"/>
      <w:r w:rsidRPr="00B2400C">
        <w:rPr>
          <w:sz w:val="22"/>
          <w:szCs w:val="22"/>
        </w:rPr>
        <w:t>)(</w:t>
      </w:r>
      <w:proofErr w:type="gramEnd"/>
      <w:r w:rsidRPr="00B2400C">
        <w:rPr>
          <w:sz w:val="22"/>
          <w:szCs w:val="22"/>
        </w:rPr>
        <w:t xml:space="preserve">1). </w:t>
      </w:r>
    </w:p>
    <w:p w:rsidR="005C4961" w:rsidRPr="00B2400C" w:rsidRDefault="005C4961" w:rsidP="005C4961">
      <w:pPr>
        <w:ind w:left="1440" w:hanging="360"/>
        <w:rPr>
          <w:sz w:val="22"/>
          <w:szCs w:val="22"/>
        </w:rPr>
      </w:pPr>
    </w:p>
    <w:p w:rsidR="005C4961" w:rsidRPr="00B2400C" w:rsidRDefault="005C4961" w:rsidP="00F10737">
      <w:pPr>
        <w:ind w:left="1800" w:hanging="360"/>
        <w:rPr>
          <w:sz w:val="22"/>
          <w:szCs w:val="22"/>
        </w:rPr>
      </w:pPr>
      <w:r w:rsidRPr="00B2400C">
        <w:rPr>
          <w:sz w:val="22"/>
          <w:szCs w:val="22"/>
        </w:rPr>
        <w:t>(</w:t>
      </w:r>
      <w:proofErr w:type="spellStart"/>
      <w:r w:rsidRPr="00B2400C">
        <w:rPr>
          <w:sz w:val="22"/>
          <w:szCs w:val="22"/>
        </w:rPr>
        <w:t>i</w:t>
      </w:r>
      <w:proofErr w:type="spellEnd"/>
      <w:r w:rsidRPr="00B2400C">
        <w:rPr>
          <w:sz w:val="22"/>
          <w:szCs w:val="22"/>
        </w:rPr>
        <w:t>)</w:t>
      </w:r>
      <w:r>
        <w:rPr>
          <w:sz w:val="22"/>
          <w:szCs w:val="22"/>
        </w:rPr>
        <w:tab/>
      </w:r>
      <w:r w:rsidRPr="00B2400C">
        <w:rPr>
          <w:sz w:val="22"/>
          <w:szCs w:val="22"/>
        </w:rPr>
        <w:t xml:space="preserve">The maximum total footprint for the principal structure may not be expanded to a size greater than 800 square feet or 30% larger than the footprint that existed on January 1, 1989, whichever is greater. The maximum height of the principal structure may not be made greater than 15 feet or the height of the existing structure, whichever is </w:t>
      </w:r>
      <w:r w:rsidRPr="00AA27AD">
        <w:rPr>
          <w:sz w:val="22"/>
          <w:szCs w:val="22"/>
        </w:rPr>
        <w:t>greater.</w:t>
      </w:r>
    </w:p>
    <w:p w:rsidR="005C4961" w:rsidRPr="00B2400C" w:rsidRDefault="005C4961" w:rsidP="005C4961">
      <w:pPr>
        <w:ind w:left="1440" w:hanging="360"/>
        <w:rPr>
          <w:sz w:val="22"/>
          <w:szCs w:val="22"/>
        </w:rPr>
      </w:pPr>
    </w:p>
    <w:p w:rsidR="005C4961" w:rsidRPr="00B2400C" w:rsidRDefault="005C4961" w:rsidP="005C4961">
      <w:pPr>
        <w:ind w:left="1440" w:hanging="360"/>
        <w:rPr>
          <w:sz w:val="22"/>
          <w:szCs w:val="22"/>
        </w:rPr>
      </w:pPr>
      <w:r w:rsidRPr="00B2400C">
        <w:rPr>
          <w:sz w:val="22"/>
          <w:szCs w:val="22"/>
        </w:rPr>
        <w:t>(c)</w:t>
      </w:r>
      <w:r w:rsidR="00690F52">
        <w:rPr>
          <w:sz w:val="22"/>
          <w:szCs w:val="22"/>
        </w:rPr>
        <w:tab/>
      </w:r>
      <w:r w:rsidRPr="00B2400C">
        <w:rPr>
          <w:sz w:val="22"/>
          <w:szCs w:val="22"/>
        </w:rPr>
        <w:t xml:space="preserve">All other legally existing nonconforming principal and accessory structures that do not meet the water body, tributary stream, or wetland setback requirements may be expanded or altered as follows, as long as other applicable </w:t>
      </w:r>
      <w:r w:rsidR="00743DBE" w:rsidRPr="00B2400C">
        <w:rPr>
          <w:sz w:val="22"/>
          <w:szCs w:val="22"/>
        </w:rPr>
        <w:t xml:space="preserve">municipal land use </w:t>
      </w:r>
      <w:r w:rsidRPr="00B2400C">
        <w:rPr>
          <w:sz w:val="22"/>
          <w:szCs w:val="22"/>
        </w:rPr>
        <w:t xml:space="preserve">standards are met and the expansion is not prohibited by Section 12(C)(1) or Section 12(C)(1)(a), above. </w:t>
      </w:r>
    </w:p>
    <w:p w:rsidR="005C4961" w:rsidRPr="00B2400C" w:rsidRDefault="005C4961" w:rsidP="005C4961">
      <w:pPr>
        <w:ind w:left="1440" w:hanging="360"/>
        <w:rPr>
          <w:sz w:val="22"/>
          <w:szCs w:val="22"/>
        </w:rPr>
      </w:pPr>
    </w:p>
    <w:p w:rsidR="005C4961" w:rsidRPr="00B2400C" w:rsidRDefault="005C4961" w:rsidP="00B2400C">
      <w:pPr>
        <w:ind w:left="1800" w:hanging="360"/>
        <w:rPr>
          <w:sz w:val="22"/>
          <w:szCs w:val="22"/>
        </w:rPr>
      </w:pPr>
      <w:r w:rsidRPr="00B2400C">
        <w:rPr>
          <w:sz w:val="22"/>
          <w:szCs w:val="22"/>
        </w:rPr>
        <w:t>(</w:t>
      </w:r>
      <w:proofErr w:type="spellStart"/>
      <w:r w:rsidRPr="00B2400C">
        <w:rPr>
          <w:sz w:val="22"/>
          <w:szCs w:val="22"/>
        </w:rPr>
        <w:t>i</w:t>
      </w:r>
      <w:proofErr w:type="spellEnd"/>
      <w:r w:rsidRPr="00B2400C">
        <w:rPr>
          <w:sz w:val="22"/>
          <w:szCs w:val="22"/>
        </w:rPr>
        <w:t>)</w:t>
      </w:r>
      <w:r w:rsidR="002600F8">
        <w:rPr>
          <w:sz w:val="22"/>
          <w:szCs w:val="22"/>
        </w:rPr>
        <w:tab/>
      </w:r>
      <w:r w:rsidRPr="00B2400C">
        <w:rPr>
          <w:sz w:val="22"/>
          <w:szCs w:val="22"/>
        </w:rPr>
        <w:t xml:space="preserve">For structures located less than 75 feet from the normal high-water line of a water body, tributary stream, or upland edge of a wetland, the maximum combined total footprint for all </w:t>
      </w:r>
      <w:r w:rsidRPr="00B2400C">
        <w:rPr>
          <w:sz w:val="22"/>
          <w:szCs w:val="22"/>
        </w:rPr>
        <w:tab/>
        <w:t xml:space="preserve">structures may not be expanded to a size greater than 1,000 square feet or 30% larger than the footprint that existed on January 1, 1989, whichever is greater. The maximum height of any structure may not be made greater than 20 feet or the height of the existing structure, whichever is greater. </w:t>
      </w:r>
    </w:p>
    <w:p w:rsidR="005C4961" w:rsidRPr="00B2400C" w:rsidRDefault="005C4961" w:rsidP="005C4961">
      <w:pPr>
        <w:ind w:left="1440" w:hanging="360"/>
        <w:rPr>
          <w:sz w:val="22"/>
          <w:szCs w:val="22"/>
        </w:rPr>
      </w:pPr>
    </w:p>
    <w:p w:rsidR="005C4961" w:rsidRPr="00B2400C" w:rsidRDefault="005C4961" w:rsidP="00B2400C">
      <w:pPr>
        <w:ind w:left="1800" w:hanging="360"/>
        <w:rPr>
          <w:sz w:val="22"/>
          <w:szCs w:val="22"/>
        </w:rPr>
      </w:pPr>
      <w:r w:rsidRPr="00B2400C">
        <w:rPr>
          <w:sz w:val="22"/>
          <w:szCs w:val="22"/>
        </w:rPr>
        <w:t>(ii)</w:t>
      </w:r>
      <w:r w:rsidR="002600F8">
        <w:rPr>
          <w:sz w:val="22"/>
          <w:szCs w:val="22"/>
        </w:rPr>
        <w:tab/>
      </w:r>
      <w:r w:rsidRPr="00B2400C">
        <w:rPr>
          <w:sz w:val="22"/>
          <w:szCs w:val="22"/>
        </w:rPr>
        <w:t>For structures located less than 100 feet from the normal high-water line of a great pond classified as GPA or a river flowing to a great pond classified as GPA, the maximum combined total footprint for all structures may not be expanded to a size greater than 1,500 square feet or 30% larger than the footprint that existed on January 1, 1989, whichever is greater. The maximum height of any structure may not be made greater than 25 feet or the height of the existing structure, whichever is greater. Any portion of those structures located less than 75 feet from the normal high-water line of a water body, tributary stream, or upland edge of a wetland must meet the footprint and height limits in Section 12(C)(1)(b)(</w:t>
      </w:r>
      <w:proofErr w:type="spellStart"/>
      <w:r w:rsidRPr="00B2400C">
        <w:rPr>
          <w:sz w:val="22"/>
          <w:szCs w:val="22"/>
        </w:rPr>
        <w:t>i</w:t>
      </w:r>
      <w:proofErr w:type="spellEnd"/>
      <w:r w:rsidRPr="00B2400C">
        <w:rPr>
          <w:sz w:val="22"/>
          <w:szCs w:val="22"/>
        </w:rPr>
        <w:t>) and Section 12(C)(1)(c)(</w:t>
      </w:r>
      <w:proofErr w:type="spellStart"/>
      <w:r w:rsidRPr="00B2400C">
        <w:rPr>
          <w:sz w:val="22"/>
          <w:szCs w:val="22"/>
        </w:rPr>
        <w:t>i</w:t>
      </w:r>
      <w:proofErr w:type="spellEnd"/>
      <w:r w:rsidRPr="00B2400C">
        <w:rPr>
          <w:sz w:val="22"/>
          <w:szCs w:val="22"/>
        </w:rPr>
        <w:t xml:space="preserve">), above. </w:t>
      </w:r>
    </w:p>
    <w:p w:rsidR="005C4961" w:rsidRPr="00B2400C" w:rsidRDefault="005C4961" w:rsidP="005C4961">
      <w:pPr>
        <w:ind w:left="1440" w:hanging="360"/>
        <w:rPr>
          <w:sz w:val="22"/>
          <w:szCs w:val="22"/>
        </w:rPr>
      </w:pPr>
    </w:p>
    <w:p w:rsidR="005C4961" w:rsidRDefault="005C4961" w:rsidP="00B2400C">
      <w:pPr>
        <w:ind w:left="1800" w:hanging="360"/>
        <w:rPr>
          <w:sz w:val="22"/>
          <w:szCs w:val="22"/>
        </w:rPr>
      </w:pPr>
      <w:r w:rsidRPr="00B2400C">
        <w:rPr>
          <w:sz w:val="22"/>
          <w:szCs w:val="22"/>
        </w:rPr>
        <w:t>(iii)</w:t>
      </w:r>
      <w:r w:rsidR="002600F8">
        <w:rPr>
          <w:sz w:val="22"/>
          <w:szCs w:val="22"/>
        </w:rPr>
        <w:tab/>
      </w:r>
      <w:r w:rsidRPr="00B2400C">
        <w:rPr>
          <w:sz w:val="22"/>
          <w:szCs w:val="22"/>
        </w:rPr>
        <w:t>In addition to the limitations in subparagraphs (</w:t>
      </w:r>
      <w:proofErr w:type="spellStart"/>
      <w:r w:rsidRPr="00B2400C">
        <w:rPr>
          <w:sz w:val="22"/>
          <w:szCs w:val="22"/>
        </w:rPr>
        <w:t>i</w:t>
      </w:r>
      <w:proofErr w:type="spellEnd"/>
      <w:r w:rsidRPr="00B2400C">
        <w:rPr>
          <w:sz w:val="22"/>
          <w:szCs w:val="22"/>
        </w:rPr>
        <w:t>) and (ii), for structures that are legally nonconforming due to their location within the Resource Protection District when located at less than 250 feet from the normal high-water line of a water body or the upland edge of a wetland, the maximum combined total footprint for all structures may not be expanded to a size greater than 1,500 square feet or 30% larger than the footprint that existed at the time the Resource Protection District was established on the lot, whichever is greater. The maximum height of any structure may not be made greater than 25 feet or the height of the existing structure, whichever is greater, except that any portion of those structures located less than 75 feet from the normal high-water line of a water body, tributary stream, or upland edge of a wetland must meet the footprint and height limits in Section 12(C)(1)(b)(</w:t>
      </w:r>
      <w:proofErr w:type="spellStart"/>
      <w:r w:rsidRPr="00B2400C">
        <w:rPr>
          <w:sz w:val="22"/>
          <w:szCs w:val="22"/>
        </w:rPr>
        <w:t>i</w:t>
      </w:r>
      <w:proofErr w:type="spellEnd"/>
      <w:r w:rsidRPr="00B2400C">
        <w:rPr>
          <w:sz w:val="22"/>
          <w:szCs w:val="22"/>
        </w:rPr>
        <w:t>) and Section 12(C)(1)(c)(</w:t>
      </w:r>
      <w:proofErr w:type="spellStart"/>
      <w:r w:rsidRPr="00B2400C">
        <w:rPr>
          <w:sz w:val="22"/>
          <w:szCs w:val="22"/>
        </w:rPr>
        <w:t>i</w:t>
      </w:r>
      <w:proofErr w:type="spellEnd"/>
      <w:r w:rsidRPr="00B2400C">
        <w:rPr>
          <w:sz w:val="22"/>
          <w:szCs w:val="22"/>
        </w:rPr>
        <w:t>), above.</w:t>
      </w:r>
    </w:p>
    <w:p w:rsidR="002600F8" w:rsidRDefault="002600F8" w:rsidP="00B2400C">
      <w:pPr>
        <w:ind w:left="1800" w:hanging="360"/>
        <w:rPr>
          <w:sz w:val="22"/>
          <w:szCs w:val="22"/>
        </w:rPr>
      </w:pPr>
    </w:p>
    <w:p w:rsidR="00690F52" w:rsidRPr="00690F52" w:rsidRDefault="00690F52" w:rsidP="00261AEA">
      <w:pPr>
        <w:ind w:left="1440" w:hanging="360"/>
        <w:rPr>
          <w:sz w:val="22"/>
          <w:szCs w:val="22"/>
        </w:rPr>
      </w:pPr>
      <w:r w:rsidRPr="00051974">
        <w:rPr>
          <w:sz w:val="22"/>
          <w:szCs w:val="22"/>
        </w:rPr>
        <w:t>(d)</w:t>
      </w:r>
      <w:r w:rsidRPr="00051974">
        <w:rPr>
          <w:sz w:val="22"/>
          <w:szCs w:val="22"/>
        </w:rPr>
        <w:tab/>
        <w:t>An approved plan for expansion of a nonconforming structure must be recorded by the applicant with the registry of deeds, within 90 days of approval.</w:t>
      </w:r>
      <w:r w:rsidR="00493CE3">
        <w:rPr>
          <w:sz w:val="22"/>
          <w:szCs w:val="22"/>
        </w:rPr>
        <w:t xml:space="preserve"> </w:t>
      </w:r>
      <w:r w:rsidRPr="00051974">
        <w:rPr>
          <w:sz w:val="22"/>
          <w:szCs w:val="22"/>
        </w:rPr>
        <w:t>The recorded plan</w:t>
      </w:r>
      <w:r w:rsidR="001B6EF4" w:rsidRPr="00051974">
        <w:rPr>
          <w:sz w:val="22"/>
          <w:szCs w:val="22"/>
        </w:rPr>
        <w:t xml:space="preserve"> must show the existing and proposed footprint of the non-conforming structure, the existing and proposed structure height, the footprint of any other structures on the parcel, </w:t>
      </w:r>
      <w:r w:rsidR="00434354" w:rsidRPr="00051974">
        <w:rPr>
          <w:sz w:val="22"/>
          <w:szCs w:val="22"/>
        </w:rPr>
        <w:t xml:space="preserve">the </w:t>
      </w:r>
      <w:proofErr w:type="spellStart"/>
      <w:r w:rsidR="00434354" w:rsidRPr="00051974">
        <w:rPr>
          <w:sz w:val="22"/>
          <w:szCs w:val="22"/>
        </w:rPr>
        <w:t>shoreland</w:t>
      </w:r>
      <w:proofErr w:type="spellEnd"/>
      <w:r w:rsidR="00434354" w:rsidRPr="00051974">
        <w:rPr>
          <w:sz w:val="22"/>
          <w:szCs w:val="22"/>
        </w:rPr>
        <w:t xml:space="preserve"> zone boundary </w:t>
      </w:r>
      <w:r w:rsidR="001B6EF4" w:rsidRPr="00051974">
        <w:rPr>
          <w:sz w:val="22"/>
          <w:szCs w:val="22"/>
        </w:rPr>
        <w:t>and evidence of approval by the municipal review authority.</w:t>
      </w:r>
    </w:p>
    <w:p w:rsidR="00690F52" w:rsidRPr="00690F52" w:rsidRDefault="00690F52" w:rsidP="00690F52">
      <w:pPr>
        <w:ind w:left="1800" w:hanging="360"/>
        <w:rPr>
          <w:sz w:val="22"/>
          <w:szCs w:val="22"/>
        </w:rPr>
      </w:pPr>
    </w:p>
    <w:p w:rsidR="00D47653" w:rsidRPr="00261AEA" w:rsidRDefault="00D47653" w:rsidP="00261AEA">
      <w:pPr>
        <w:ind w:left="1080" w:hanging="360"/>
        <w:rPr>
          <w:sz w:val="22"/>
          <w:szCs w:val="22"/>
        </w:rPr>
      </w:pPr>
      <w:r w:rsidRPr="00261AEA">
        <w:rPr>
          <w:sz w:val="22"/>
          <w:szCs w:val="22"/>
        </w:rPr>
        <w:t>(</w:t>
      </w:r>
      <w:r w:rsidR="002600F8" w:rsidRPr="00261AEA">
        <w:rPr>
          <w:sz w:val="22"/>
          <w:szCs w:val="22"/>
        </w:rPr>
        <w:t>2</w:t>
      </w:r>
      <w:r w:rsidRPr="00261AEA">
        <w:rPr>
          <w:sz w:val="22"/>
          <w:szCs w:val="22"/>
        </w:rPr>
        <w:t>)</w:t>
      </w:r>
      <w:r w:rsidRPr="00261AEA">
        <w:rPr>
          <w:sz w:val="22"/>
          <w:szCs w:val="22"/>
        </w:rPr>
        <w:tab/>
      </w:r>
      <w:r w:rsidR="002600F8" w:rsidRPr="00261AEA">
        <w:rPr>
          <w:b/>
          <w:sz w:val="22"/>
          <w:szCs w:val="22"/>
        </w:rPr>
        <w:t>Foundations.</w:t>
      </w:r>
      <w:r w:rsidR="00493CE3">
        <w:rPr>
          <w:sz w:val="22"/>
          <w:szCs w:val="22"/>
        </w:rPr>
        <w:t xml:space="preserve"> </w:t>
      </w:r>
      <w:r w:rsidRPr="00261AEA">
        <w:rPr>
          <w:sz w:val="22"/>
          <w:szCs w:val="22"/>
        </w:rPr>
        <w:t>Whenever a new, enlarged, or replacement foundation is constructed under a non-conforming structure,</w:t>
      </w:r>
      <w:r w:rsidR="00E7335F" w:rsidRPr="00261AEA">
        <w:rPr>
          <w:sz w:val="22"/>
          <w:szCs w:val="22"/>
        </w:rPr>
        <w:t xml:space="preserve"> </w:t>
      </w:r>
      <w:r w:rsidRPr="00261AEA">
        <w:rPr>
          <w:sz w:val="22"/>
          <w:szCs w:val="22"/>
        </w:rPr>
        <w:t>the structure and new foundation must be placed such that the setback requirement is met to the greatest practical extent as determined by the Planning Board or its designee, basing its decision on the criteria specified in Section 12</w:t>
      </w:r>
      <w:r w:rsidR="008C27ED" w:rsidRPr="00261AEA">
        <w:rPr>
          <w:sz w:val="22"/>
          <w:szCs w:val="22"/>
        </w:rPr>
        <w:t>(</w:t>
      </w:r>
      <w:r w:rsidRPr="00261AEA">
        <w:rPr>
          <w:sz w:val="22"/>
          <w:szCs w:val="22"/>
        </w:rPr>
        <w:t>C</w:t>
      </w:r>
      <w:proofErr w:type="gramStart"/>
      <w:r w:rsidR="008C27ED" w:rsidRPr="00261AEA">
        <w:rPr>
          <w:sz w:val="22"/>
          <w:szCs w:val="22"/>
        </w:rPr>
        <w:t>)</w:t>
      </w:r>
      <w:r w:rsidRPr="00261AEA">
        <w:rPr>
          <w:sz w:val="22"/>
          <w:szCs w:val="22"/>
        </w:rPr>
        <w:t>(</w:t>
      </w:r>
      <w:proofErr w:type="gramEnd"/>
      <w:r w:rsidR="002600F8">
        <w:rPr>
          <w:sz w:val="22"/>
          <w:szCs w:val="22"/>
        </w:rPr>
        <w:t>3</w:t>
      </w:r>
      <w:r w:rsidRPr="00261AEA">
        <w:rPr>
          <w:sz w:val="22"/>
          <w:szCs w:val="22"/>
        </w:rPr>
        <w:t>) Relocation, below.</w:t>
      </w:r>
      <w:r w:rsidR="00C05E42" w:rsidRPr="00261AEA">
        <w:rPr>
          <w:sz w:val="22"/>
          <w:szCs w:val="22"/>
        </w:rPr>
        <w:t xml:space="preserve"> </w:t>
      </w:r>
    </w:p>
    <w:p w:rsidR="00D47653" w:rsidRPr="00AA27AD" w:rsidRDefault="00D47653" w:rsidP="005E36D8">
      <w:pPr>
        <w:ind w:left="792" w:hanging="432"/>
        <w:rPr>
          <w:sz w:val="22"/>
          <w:szCs w:val="22"/>
        </w:rPr>
      </w:pPr>
    </w:p>
    <w:p w:rsidR="00D47653" w:rsidRDefault="00D47653" w:rsidP="005E36D8">
      <w:pPr>
        <w:ind w:left="1080" w:hanging="360"/>
        <w:rPr>
          <w:sz w:val="22"/>
        </w:rPr>
      </w:pPr>
      <w:r>
        <w:rPr>
          <w:sz w:val="22"/>
        </w:rPr>
        <w:t>(</w:t>
      </w:r>
      <w:r w:rsidR="002600F8">
        <w:rPr>
          <w:sz w:val="22"/>
        </w:rPr>
        <w:t>3</w:t>
      </w:r>
      <w:r>
        <w:rPr>
          <w:sz w:val="22"/>
        </w:rPr>
        <w:t>)</w:t>
      </w:r>
      <w:r>
        <w:rPr>
          <w:sz w:val="22"/>
        </w:rPr>
        <w:tab/>
      </w:r>
      <w:r w:rsidRPr="003C3E74">
        <w:rPr>
          <w:b/>
          <w:sz w:val="22"/>
        </w:rPr>
        <w:t>Relocation</w:t>
      </w:r>
      <w:r>
        <w:rPr>
          <w:sz w:val="22"/>
        </w:rPr>
        <w:t>.</w:t>
      </w:r>
      <w:r w:rsidR="00C05E42">
        <w:rPr>
          <w:sz w:val="22"/>
        </w:rPr>
        <w:t xml:space="preserve"> </w:t>
      </w:r>
      <w:r>
        <w:rPr>
          <w:sz w:val="22"/>
        </w:rPr>
        <w:t>A non-conforming structure may be relocated within the boundaries of the parcel on which the structure is located provided that the site of relocation conforms to all setback requirements to the greatest practical extent as determined by the Planning Board</w:t>
      </w:r>
      <w:r w:rsidR="008C27ED">
        <w:rPr>
          <w:sz w:val="22"/>
        </w:rPr>
        <w:t xml:space="preserve"> or its designee</w:t>
      </w:r>
      <w:r>
        <w:rPr>
          <w:sz w:val="22"/>
        </w:rPr>
        <w:t>, and provided that the applicant demonstrates that the present subsurface sewage disposal system meets the requirements of State law and the State of Maine Subsurface Wastewater Disposal Rules (Rules), or that a new system can be installed in compliance with the law and said Rules.</w:t>
      </w:r>
      <w:r w:rsidR="00C05E42">
        <w:rPr>
          <w:sz w:val="22"/>
        </w:rPr>
        <w:t xml:space="preserve"> </w:t>
      </w:r>
      <w:r>
        <w:rPr>
          <w:sz w:val="22"/>
        </w:rPr>
        <w:t>In no case shall a structure be relocated in a manner that causes the structure to be more non-conforming.</w:t>
      </w:r>
    </w:p>
    <w:p w:rsidR="00D47653" w:rsidRDefault="00D47653" w:rsidP="005E36D8">
      <w:pPr>
        <w:pStyle w:val="RulesParagraph"/>
        <w:ind w:left="810"/>
        <w:jc w:val="left"/>
      </w:pPr>
    </w:p>
    <w:p w:rsidR="00DB31B5" w:rsidRDefault="00D47653" w:rsidP="005E36D8">
      <w:pPr>
        <w:pStyle w:val="RulesParagraph"/>
        <w:ind w:firstLine="0"/>
        <w:jc w:val="left"/>
      </w:pPr>
      <w:r>
        <w:t>In determining whether the building relocation meets the setback to the greatest practical extent, the Planning Board</w:t>
      </w:r>
      <w:r w:rsidR="008C27ED">
        <w:t xml:space="preserve"> or its designee</w:t>
      </w:r>
      <w:r>
        <w:t xml:space="preserve">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relocation.</w:t>
      </w:r>
      <w:r w:rsidR="00C05E42">
        <w:t xml:space="preserve"> </w:t>
      </w:r>
    </w:p>
    <w:p w:rsidR="00DB31B5" w:rsidRDefault="00DB31B5" w:rsidP="005E36D8">
      <w:pPr>
        <w:pStyle w:val="RulesParagraph"/>
        <w:ind w:firstLine="0"/>
        <w:jc w:val="left"/>
      </w:pPr>
    </w:p>
    <w:p w:rsidR="00D47653" w:rsidRDefault="00D47653" w:rsidP="005E36D8">
      <w:pPr>
        <w:pStyle w:val="RulesParagraph"/>
        <w:ind w:firstLine="0"/>
        <w:jc w:val="left"/>
      </w:pPr>
      <w:r>
        <w:t xml:space="preserve">When it is necessary to remove vegetation </w:t>
      </w:r>
      <w:r w:rsidR="004B6D2D">
        <w:t xml:space="preserve">within the water or wetland setback area </w:t>
      </w:r>
      <w:r>
        <w:t>in order to relocate a structure, the Planning Board shall require replanting of native vegetation to compensate for the destroyed vegetation</w:t>
      </w:r>
      <w:r w:rsidR="006376B1">
        <w:t xml:space="preserve"> in accordance with Section 15</w:t>
      </w:r>
      <w:r w:rsidR="006376B1" w:rsidRPr="00892595">
        <w:t>(</w:t>
      </w:r>
      <w:r w:rsidR="00DE3800" w:rsidRPr="00892595">
        <w:t>S)</w:t>
      </w:r>
      <w:r w:rsidRPr="00892595">
        <w:t>.</w:t>
      </w:r>
      <w:r w:rsidR="00C05E42">
        <w:t xml:space="preserve"> </w:t>
      </w:r>
      <w:r w:rsidR="008C27ED">
        <w:t xml:space="preserve">In addition, the area from which the relocated structure </w:t>
      </w:r>
      <w:r w:rsidR="00F56F98">
        <w:t xml:space="preserve">was </w:t>
      </w:r>
      <w:r w:rsidR="008C27ED">
        <w:t>removed must be replanted with vegetation.</w:t>
      </w:r>
      <w:r w:rsidR="00C05E42">
        <w:t xml:space="preserve"> </w:t>
      </w:r>
      <w:r w:rsidR="008C27ED">
        <w:t>Replanting shall be required as follows:</w:t>
      </w:r>
    </w:p>
    <w:p w:rsidR="00686B0D" w:rsidRDefault="00686B0D" w:rsidP="005E36D8">
      <w:pPr>
        <w:pStyle w:val="RulesParagraph"/>
        <w:ind w:left="900" w:firstLine="0"/>
        <w:jc w:val="left"/>
      </w:pPr>
    </w:p>
    <w:p w:rsidR="00453368" w:rsidRDefault="00453368" w:rsidP="00F10737">
      <w:pPr>
        <w:pStyle w:val="RulesParagraph"/>
        <w:ind w:left="1440"/>
        <w:jc w:val="left"/>
      </w:pPr>
      <w:r w:rsidRPr="00453368">
        <w:t>(a)</w:t>
      </w:r>
      <w:r w:rsidRPr="00453368">
        <w:tab/>
        <w:t>Trees removed in order to relocate a structure must be replanted with at least one native tree, three (3) feet in height, for every tree removed. If more than five trees are planted, no one species of tree shall make up more than 50% of the number of trees planted. Replaced trees must be planted no further from the water or wetland than the trees that were removed.</w:t>
      </w:r>
    </w:p>
    <w:p w:rsidR="00453368" w:rsidRDefault="00453368" w:rsidP="005E36D8">
      <w:pPr>
        <w:pStyle w:val="RulesParagraph"/>
        <w:ind w:left="900" w:firstLine="0"/>
        <w:jc w:val="left"/>
      </w:pPr>
    </w:p>
    <w:p w:rsidR="00686B0D" w:rsidRDefault="00686B0D" w:rsidP="005E36D8">
      <w:pPr>
        <w:pStyle w:val="RulesParagraph"/>
        <w:ind w:left="1440" w:firstLine="0"/>
        <w:jc w:val="left"/>
      </w:pPr>
      <w:r>
        <w:t>Other woody and herbaceous vegetation</w:t>
      </w:r>
      <w:r w:rsidR="00F56F98">
        <w:t>,</w:t>
      </w:r>
      <w:r>
        <w:t xml:space="preserve"> and ground cover, that </w:t>
      </w:r>
      <w:r w:rsidR="00F56F98">
        <w:t>are</w:t>
      </w:r>
      <w:r>
        <w:t xml:space="preserve"> removed or destroyed in order to relocate a structure must be re-</w:t>
      </w:r>
      <w:r w:rsidR="00F56F98">
        <w:t>established</w:t>
      </w:r>
      <w:r>
        <w:t>.</w:t>
      </w:r>
      <w:r w:rsidR="00C05E42">
        <w:t xml:space="preserve"> </w:t>
      </w:r>
      <w:r>
        <w:t xml:space="preserve">An area </w:t>
      </w:r>
      <w:r w:rsidR="004B6D2D">
        <w:t xml:space="preserve">at least </w:t>
      </w:r>
      <w:r>
        <w:t>the same size as the area where vegetation and/or ground cover was disturbed, damaged, or removed must be reestablished within the setback area.</w:t>
      </w:r>
      <w:r w:rsidR="00C05E42">
        <w:t xml:space="preserve"> </w:t>
      </w:r>
      <w:r>
        <w:t xml:space="preserve">The vegetation and/or ground cover must consist of similar </w:t>
      </w:r>
      <w:r w:rsidR="00E22E77">
        <w:t xml:space="preserve">native </w:t>
      </w:r>
      <w:r>
        <w:t>vegetation and/or ground cover that was disturbed, destroyed or removed.</w:t>
      </w:r>
    </w:p>
    <w:p w:rsidR="00686B0D" w:rsidRDefault="00686B0D" w:rsidP="005E36D8">
      <w:pPr>
        <w:pStyle w:val="RulesParagraph"/>
        <w:ind w:left="1440" w:firstLine="0"/>
        <w:jc w:val="left"/>
      </w:pPr>
    </w:p>
    <w:p w:rsidR="00686B0D" w:rsidRDefault="00686B0D" w:rsidP="005E36D8">
      <w:pPr>
        <w:pStyle w:val="RulesParagraph"/>
        <w:ind w:left="1440"/>
        <w:jc w:val="left"/>
      </w:pPr>
      <w:r>
        <w:t>(b)</w:t>
      </w:r>
      <w:r>
        <w:tab/>
      </w:r>
      <w:r w:rsidR="00E22E77">
        <w:t>Where feasible</w:t>
      </w:r>
      <w:r>
        <w:t>, when a structure is relocated on a parcel the original location of the structure shall be replanted with vegetation which may consist of grasses, shrubs, trees, or a combination thereof.</w:t>
      </w:r>
    </w:p>
    <w:p w:rsidR="00D47653" w:rsidRDefault="00D47653" w:rsidP="005E36D8">
      <w:pPr>
        <w:pStyle w:val="RulesParagraph"/>
        <w:ind w:left="810"/>
        <w:jc w:val="left"/>
      </w:pPr>
    </w:p>
    <w:p w:rsidR="00E7335F" w:rsidRDefault="00A27ADB" w:rsidP="00163A67">
      <w:pPr>
        <w:pStyle w:val="RulesParagraph"/>
        <w:ind w:right="90"/>
        <w:jc w:val="left"/>
      </w:pPr>
      <w:r>
        <w:t>(</w:t>
      </w:r>
      <w:r w:rsidR="0095302F">
        <w:t>4</w:t>
      </w:r>
      <w:r>
        <w:t>)</w:t>
      </w:r>
      <w:r>
        <w:tab/>
      </w:r>
      <w:r w:rsidR="00D47653" w:rsidRPr="003C3E74">
        <w:rPr>
          <w:b/>
        </w:rPr>
        <w:t>Reconstruction or Replacement</w:t>
      </w:r>
      <w:r w:rsidR="00D47653">
        <w:t>.</w:t>
      </w:r>
      <w:r w:rsidR="00C05E42">
        <w:t xml:space="preserve"> </w:t>
      </w:r>
      <w:r w:rsidR="00D47653">
        <w:t xml:space="preserve">Any non-conforming structure which is located less than the required setback from a water body, tributary stream, or wetland and which is removed, or damaged or destroyed, regardless of the cause, by more than 50% of the </w:t>
      </w:r>
      <w:r w:rsidR="00310E4D">
        <w:t>market value</w:t>
      </w:r>
      <w:r w:rsidR="00D47653">
        <w:t xml:space="preserve"> of the structure before such damage, destruction or removal, may be reconstructed or replaced provided that a permit is obtained within </w:t>
      </w:r>
      <w:r w:rsidR="00E22E77">
        <w:t>eighteen (18) months</w:t>
      </w:r>
      <w:r w:rsidR="00D47653">
        <w:t xml:space="preserve"> of the date of said damage, destruction, or removal, and provided that such reconstruction or replacement is in compliance with the water </w:t>
      </w:r>
      <w:r w:rsidR="00DB1285">
        <w:t xml:space="preserve">body, tributary stream </w:t>
      </w:r>
      <w:r w:rsidR="00D47653">
        <w:t xml:space="preserve">or wetland setback requirement to the greatest practical extent as determined by the Planning Board </w:t>
      </w:r>
      <w:r w:rsidR="00F56F98">
        <w:t xml:space="preserve">or its designee </w:t>
      </w:r>
      <w:r w:rsidR="00D47653">
        <w:t>in accordance with the purposes of this Ordinance.</w:t>
      </w:r>
      <w:r w:rsidR="00C05E42">
        <w:t xml:space="preserve"> </w:t>
      </w:r>
      <w:r w:rsidR="00D47653">
        <w:t>In no case shall a structure be reconstructed or replaced so as to increase its non-conformity.</w:t>
      </w:r>
      <w:r w:rsidR="00C05E42">
        <w:t xml:space="preserve"> </w:t>
      </w:r>
      <w:r w:rsidR="00F56F98">
        <w:t>If the reconstructed or replacement structure is less than the</w:t>
      </w:r>
      <w:r w:rsidR="00117B45">
        <w:t xml:space="preserve"> </w:t>
      </w:r>
      <w:r w:rsidR="00F56F98">
        <w:t>required setback it</w:t>
      </w:r>
      <w:r w:rsidR="00D47653">
        <w:t xml:space="preserve"> shall</w:t>
      </w:r>
      <w:r w:rsidR="00117B45">
        <w:t xml:space="preserve"> </w:t>
      </w:r>
      <w:r w:rsidR="00F56F98">
        <w:t>not</w:t>
      </w:r>
      <w:r w:rsidR="00D47653">
        <w:t xml:space="preserve"> be any larger than the original structure, except as </w:t>
      </w:r>
      <w:r w:rsidR="00DB1285">
        <w:t>allow</w:t>
      </w:r>
      <w:r w:rsidR="00D47653">
        <w:t xml:space="preserve">ed pursuant to Section 12(C)(1) above, </w:t>
      </w:r>
      <w:r w:rsidR="00F56F98">
        <w:t xml:space="preserve">as </w:t>
      </w:r>
      <w:r w:rsidR="00D47653">
        <w:t xml:space="preserve">determined by the non-conforming </w:t>
      </w:r>
      <w:r w:rsidR="0095302F">
        <w:t xml:space="preserve">footprint </w:t>
      </w:r>
      <w:r w:rsidR="00D47653">
        <w:t>of the reconstructed or replaced structure at its new location.</w:t>
      </w:r>
      <w:r w:rsidR="00C05E42">
        <w:t xml:space="preserve"> </w:t>
      </w:r>
      <w:r w:rsidR="00D47653">
        <w:t xml:space="preserve">If the total </w:t>
      </w:r>
      <w:r w:rsidR="0095302F">
        <w:t xml:space="preserve">footprint </w:t>
      </w:r>
      <w:r w:rsidR="00D47653">
        <w:t>of the original structure can be relocated or reconstructed beyond the required setback area, no portion of the relocated or reconstructed structure shall be replaced or constructed at less than the setback requirement for a new structure.</w:t>
      </w:r>
      <w:r w:rsidR="00C05E42">
        <w:t xml:space="preserve"> </w:t>
      </w:r>
      <w:r w:rsidR="00F56F98">
        <w:t>W</w:t>
      </w:r>
      <w:r w:rsidR="00D47653">
        <w:t xml:space="preserve">hen it is necessary to remove vegetation in order to replace or reconstruct a structure, vegetation </w:t>
      </w:r>
      <w:r w:rsidR="00686B0D">
        <w:t>shall</w:t>
      </w:r>
      <w:r w:rsidR="00D47653">
        <w:t xml:space="preserve"> be replanted</w:t>
      </w:r>
      <w:r w:rsidR="00686B0D">
        <w:t xml:space="preserve"> in accordance with Section 12(C</w:t>
      </w:r>
      <w:proofErr w:type="gramStart"/>
      <w:r w:rsidR="00686B0D">
        <w:t>)(</w:t>
      </w:r>
      <w:proofErr w:type="gramEnd"/>
      <w:r w:rsidR="0095302F">
        <w:t>3</w:t>
      </w:r>
      <w:r w:rsidR="00686B0D">
        <w:t>) above</w:t>
      </w:r>
      <w:r w:rsidR="00D47653">
        <w:t>.</w:t>
      </w:r>
    </w:p>
    <w:p w:rsidR="00730F84" w:rsidRDefault="00730F84" w:rsidP="005E36D8">
      <w:pPr>
        <w:pStyle w:val="RulesParagraph"/>
        <w:ind w:left="810"/>
        <w:jc w:val="left"/>
      </w:pPr>
    </w:p>
    <w:p w:rsidR="00D47653" w:rsidRDefault="00D47653" w:rsidP="005E36D8">
      <w:pPr>
        <w:pStyle w:val="RulesParagraph"/>
        <w:ind w:firstLine="0"/>
        <w:jc w:val="left"/>
      </w:pPr>
      <w:r>
        <w:t>Any non-conforming structure which is located less than the required setback from a water</w:t>
      </w:r>
      <w:r w:rsidR="00DB1285">
        <w:t xml:space="preserve"> </w:t>
      </w:r>
      <w:r>
        <w:t>body, tributary stream, or wetland and which is removed by 50% or less of the market value, or damaged or destroyed by 50% or less of the market value of the structure, excluding normal maintenance and repair, may be reconstructed in place if</w:t>
      </w:r>
      <w:r w:rsidR="00C05E42">
        <w:t xml:space="preserve"> </w:t>
      </w:r>
      <w:r>
        <w:t>a permit is obtained from the Code Enforcement Officer within one year of such damage</w:t>
      </w:r>
      <w:r w:rsidR="001C3839">
        <w:t xml:space="preserve">, destruction, </w:t>
      </w:r>
      <w:r>
        <w:t>or removal.</w:t>
      </w:r>
    </w:p>
    <w:p w:rsidR="00D47653" w:rsidRDefault="00D47653" w:rsidP="005E36D8">
      <w:pPr>
        <w:pStyle w:val="RulesParagraph"/>
        <w:jc w:val="left"/>
      </w:pPr>
    </w:p>
    <w:p w:rsidR="00D47653" w:rsidRDefault="00D47653" w:rsidP="00163A67">
      <w:pPr>
        <w:pStyle w:val="RulesParagraph"/>
        <w:ind w:right="180" w:firstLine="0"/>
        <w:jc w:val="left"/>
      </w:pPr>
      <w:r>
        <w:t xml:space="preserve">In determining whether the building reconstruction or replacement meets the setback to the greatest practical extent the Planning Board </w:t>
      </w:r>
      <w:r w:rsidR="001C3839">
        <w:t xml:space="preserve">or its designee </w:t>
      </w:r>
      <w:r>
        <w:t>shall consider, in addition to the criteria in Section 12(C)(</w:t>
      </w:r>
      <w:r w:rsidR="0095302F">
        <w:t>3</w:t>
      </w:r>
      <w:r>
        <w:t>) above, the physical condition and type of foundation present, if any.</w:t>
      </w:r>
    </w:p>
    <w:p w:rsidR="00D47653" w:rsidRDefault="00D47653" w:rsidP="005E36D8">
      <w:pPr>
        <w:pStyle w:val="RulesParagraph"/>
        <w:jc w:val="left"/>
      </w:pPr>
    </w:p>
    <w:p w:rsidR="00D47653" w:rsidRDefault="00D47653" w:rsidP="005E36D8">
      <w:pPr>
        <w:pStyle w:val="RulesParagraph"/>
        <w:jc w:val="left"/>
      </w:pPr>
      <w:r>
        <w:t>(</w:t>
      </w:r>
      <w:r w:rsidR="0095302F">
        <w:t>5</w:t>
      </w:r>
      <w:r>
        <w:t>)</w:t>
      </w:r>
      <w:r>
        <w:tab/>
      </w:r>
      <w:r w:rsidRPr="003C3E74">
        <w:rPr>
          <w:b/>
        </w:rPr>
        <w:t>Change of Use of a Non-conforming Structure</w:t>
      </w:r>
      <w:r>
        <w:t>.</w:t>
      </w:r>
      <w:r w:rsidR="00C05E42">
        <w:t xml:space="preserve"> </w:t>
      </w:r>
      <w:r>
        <w:t>The use of a non-conforming structure may not be changed to another use unless the Planning Board, after receiving a written application, determines that the new use will have no greater adverse impact on the water body, tributary stream, or wetland, or on the subject or adjacent properties and resources than the existing use.</w:t>
      </w:r>
    </w:p>
    <w:p w:rsidR="00D47653" w:rsidRDefault="00D47653" w:rsidP="005E36D8">
      <w:pPr>
        <w:pStyle w:val="RulesParagraph"/>
        <w:ind w:firstLine="0"/>
        <w:jc w:val="left"/>
      </w:pPr>
    </w:p>
    <w:p w:rsidR="00D47653" w:rsidRDefault="00D47653" w:rsidP="005E36D8">
      <w:pPr>
        <w:pStyle w:val="RulesParagraph"/>
        <w:ind w:firstLine="0"/>
        <w:jc w:val="left"/>
      </w:pPr>
      <w:r>
        <w:t>In determining that no greater adverse impact will occur, the Planning Board shall require written documentation from the applicant, regarding the probable effects on public health and safety, erosion and sedimentation, water quality, fish and wildlife habitat, vegetative cover, visual and actual points of public access to waters, natural beauty, floodplain management, archaeological and historic resources, and commercial fishing and maritime activities, and other functionally water-dependent uses.</w:t>
      </w:r>
    </w:p>
    <w:p w:rsidR="00D47653" w:rsidRDefault="00D47653" w:rsidP="005E36D8">
      <w:pPr>
        <w:pStyle w:val="RulesParagraph"/>
        <w:ind w:left="720" w:hanging="90"/>
        <w:jc w:val="left"/>
      </w:pPr>
    </w:p>
    <w:p w:rsidR="00D47653" w:rsidRDefault="00D47653" w:rsidP="00163A67">
      <w:pPr>
        <w:pStyle w:val="RulesSub-section"/>
        <w:keepNext/>
        <w:keepLines/>
        <w:jc w:val="left"/>
      </w:pPr>
      <w:r>
        <w:rPr>
          <w:b/>
        </w:rPr>
        <w:t>D.</w:t>
      </w:r>
      <w:r>
        <w:rPr>
          <w:b/>
        </w:rPr>
        <w:tab/>
        <w:t>Non-conforming Uses</w:t>
      </w:r>
    </w:p>
    <w:p w:rsidR="00D47653" w:rsidRDefault="00D47653" w:rsidP="00163A67">
      <w:pPr>
        <w:keepNext/>
        <w:keepLines/>
        <w:tabs>
          <w:tab w:val="left" w:pos="720"/>
          <w:tab w:val="left" w:pos="1440"/>
          <w:tab w:val="left" w:pos="2160"/>
          <w:tab w:val="left" w:pos="2880"/>
        </w:tabs>
        <w:ind w:left="2160" w:hanging="2160"/>
        <w:rPr>
          <w:sz w:val="22"/>
        </w:rPr>
      </w:pPr>
    </w:p>
    <w:p w:rsidR="00D47653" w:rsidRDefault="00D47653" w:rsidP="00163A67">
      <w:pPr>
        <w:pStyle w:val="RulesParagraph"/>
        <w:keepNext/>
        <w:keepLines/>
        <w:jc w:val="left"/>
      </w:pPr>
      <w:r>
        <w:t>(1)</w:t>
      </w:r>
      <w:r>
        <w:tab/>
      </w:r>
      <w:r w:rsidRPr="003C3E74">
        <w:rPr>
          <w:b/>
        </w:rPr>
        <w:t>Expansions</w:t>
      </w:r>
      <w:r>
        <w:t>.</w:t>
      </w:r>
      <w:r w:rsidR="00C05E42">
        <w:t xml:space="preserve"> </w:t>
      </w:r>
      <w:r>
        <w:t xml:space="preserve">Expansions of non-conforming uses are prohibited, except that non-conforming residential uses may, after obtaining a permit from the Planning Board, be expanded within existing residential structures or within expansions of such structures as </w:t>
      </w:r>
      <w:r w:rsidR="00DB1285">
        <w:t xml:space="preserve">allowed </w:t>
      </w:r>
      <w:r>
        <w:t>in Section 12(C)(1) above.</w:t>
      </w:r>
    </w:p>
    <w:p w:rsidR="00D47653" w:rsidRDefault="00D47653" w:rsidP="005E36D8">
      <w:pPr>
        <w:pStyle w:val="RulesParagraph"/>
        <w:jc w:val="left"/>
      </w:pPr>
    </w:p>
    <w:p w:rsidR="00D47653" w:rsidRDefault="00D47653" w:rsidP="005E36D8">
      <w:pPr>
        <w:pStyle w:val="RulesParagraph"/>
        <w:jc w:val="left"/>
      </w:pPr>
      <w:r>
        <w:t>(2)</w:t>
      </w:r>
      <w:r>
        <w:tab/>
      </w:r>
      <w:r w:rsidRPr="003C3E74">
        <w:rPr>
          <w:b/>
        </w:rPr>
        <w:t>Resumption Prohibited</w:t>
      </w:r>
      <w:r>
        <w:t>.</w:t>
      </w:r>
      <w:r w:rsidR="00C05E42">
        <w:t xml:space="preserve"> </w:t>
      </w:r>
      <w:r>
        <w:t>A lot, building or structure in or on which a non-conforming use is discontinued for a period exceeding one year, or which is superseded by a conforming use, may not again be devoted to a non-conforming use except that the Planning Board may, for good cause shown by the applicant, grant up to a one year extension to that time period.</w:t>
      </w:r>
      <w:r w:rsidR="00C05E42">
        <w:t xml:space="preserve"> </w:t>
      </w:r>
      <w:r>
        <w:t>This provision shall not apply to the resumption of a use of a residential structure provided that the structure has been used or maintained for residential purposes during the preceding five</w:t>
      </w:r>
      <w:r w:rsidR="00DF3604">
        <w:t> </w:t>
      </w:r>
      <w:r>
        <w:t>(5) year period.</w:t>
      </w:r>
    </w:p>
    <w:p w:rsidR="00D47653" w:rsidRDefault="00D47653" w:rsidP="005E36D8">
      <w:pPr>
        <w:pStyle w:val="RulesParagraph"/>
        <w:jc w:val="left"/>
      </w:pPr>
    </w:p>
    <w:p w:rsidR="00D47653" w:rsidRDefault="00D47653" w:rsidP="005E36D8">
      <w:pPr>
        <w:pStyle w:val="RulesParagraph"/>
        <w:jc w:val="left"/>
      </w:pPr>
      <w:r>
        <w:t>(3)</w:t>
      </w:r>
      <w:r>
        <w:tab/>
      </w:r>
      <w:r w:rsidRPr="003C3E74">
        <w:rPr>
          <w:b/>
        </w:rPr>
        <w:t>Change of Use</w:t>
      </w:r>
      <w:r>
        <w:t>.</w:t>
      </w:r>
      <w:r w:rsidR="00C05E42">
        <w:t xml:space="preserve"> </w:t>
      </w:r>
      <w:r>
        <w:t>An existing non-conforming use may be changed to another non-conforming use provided that the proposed use has no greater adverse impact on the subject and adjacent properties and resources, including water dependent uses in the CFMA district, than the former use, as determined by the Planning Board.</w:t>
      </w:r>
      <w:r w:rsidR="00C05E42">
        <w:t xml:space="preserve"> </w:t>
      </w:r>
      <w:r>
        <w:t>The determination of no greater adverse impact shall be made according to criteria listed in Section 12(C</w:t>
      </w:r>
      <w:proofErr w:type="gramStart"/>
      <w:r>
        <w:t>)(</w:t>
      </w:r>
      <w:proofErr w:type="gramEnd"/>
      <w:r w:rsidR="0095302F">
        <w:t>5</w:t>
      </w:r>
      <w:r>
        <w:t>) above.</w:t>
      </w:r>
    </w:p>
    <w:p w:rsidR="00D47653" w:rsidRDefault="00D47653" w:rsidP="005E36D8">
      <w:pPr>
        <w:pStyle w:val="RulesParagraph"/>
        <w:ind w:left="0" w:firstLine="0"/>
        <w:jc w:val="left"/>
      </w:pPr>
    </w:p>
    <w:p w:rsidR="00D47653" w:rsidRDefault="00D47653" w:rsidP="005E36D8">
      <w:pPr>
        <w:pStyle w:val="RulesSub-section"/>
        <w:jc w:val="left"/>
        <w:rPr>
          <w:b/>
        </w:rPr>
      </w:pPr>
      <w:r>
        <w:rPr>
          <w:b/>
        </w:rPr>
        <w:t>E.</w:t>
      </w:r>
      <w:r>
        <w:rPr>
          <w:b/>
        </w:rPr>
        <w:tab/>
        <w:t>Non-conforming Lots</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Paragraph"/>
        <w:jc w:val="left"/>
      </w:pPr>
      <w:r>
        <w:t>(1)</w:t>
      </w:r>
      <w:r>
        <w:tab/>
      </w:r>
      <w:r w:rsidRPr="003C3E74">
        <w:rPr>
          <w:b/>
        </w:rPr>
        <w:t>Non-conforming Lots</w:t>
      </w:r>
      <w:r>
        <w:t>: A non-conforming lot of record as of the effective date of this Ordinance or amendment thereto may be built upon, without the need for a variance, provided that such lot is in separate ownership and not contiguous with any other lot in the same ownership, and that all provisions of this Ordinance except lot area, lot width and shore frontage can be met.</w:t>
      </w:r>
      <w:r w:rsidR="00C05E42">
        <w:t xml:space="preserve"> </w:t>
      </w:r>
      <w:r>
        <w:t>Variances relating to setback or other requirements not involving lot area, lot width or shore frontage shall be obtained by action of the Board of Appeals.</w:t>
      </w:r>
    </w:p>
    <w:p w:rsidR="00D47653" w:rsidRDefault="00D47653" w:rsidP="005E36D8">
      <w:pPr>
        <w:pStyle w:val="RulesParagraph"/>
        <w:jc w:val="left"/>
      </w:pPr>
    </w:p>
    <w:p w:rsidR="00D47653" w:rsidRDefault="00D47653" w:rsidP="005E36D8">
      <w:pPr>
        <w:pStyle w:val="RulesParagraph"/>
        <w:jc w:val="left"/>
      </w:pPr>
      <w:r>
        <w:t>(2)</w:t>
      </w:r>
      <w:r>
        <w:tab/>
      </w:r>
      <w:r w:rsidRPr="003C3E74">
        <w:rPr>
          <w:b/>
        </w:rPr>
        <w:t>Contiguous Built Lots</w:t>
      </w:r>
      <w:r>
        <w:t xml:space="preserve">: If two or more contiguous lots or parcels are in a single or joint ownership of record at the time of adoption of this Ordinance, if all or part of the lots do not meet the dimensional requirements of this Ordinance, and if a principal use or structure exists on each lot, the non-conforming lots may be conveyed separately or together, provided that the </w:t>
      </w:r>
      <w:r w:rsidRPr="002073AA">
        <w:rPr>
          <w:i/>
        </w:rPr>
        <w:t>State Minimum Lot Size Law</w:t>
      </w:r>
      <w:r>
        <w:t xml:space="preserve"> (12 M.R.S.A.</w:t>
      </w:r>
      <w:r w:rsidR="001C3839">
        <w:t xml:space="preserve"> </w:t>
      </w:r>
      <w:r w:rsidR="00DB1285">
        <w:t>s</w:t>
      </w:r>
      <w:r w:rsidR="001C3839">
        <w:t xml:space="preserve">ections </w:t>
      </w:r>
      <w:r>
        <w:t>4807-A thr</w:t>
      </w:r>
      <w:r w:rsidR="00DB1285">
        <w:t>ough</w:t>
      </w:r>
      <w:r>
        <w:t xml:space="preserve"> 4807-D) and the State of Maine Subsurface Wastewater Disposal Rules are complied with.</w:t>
      </w:r>
    </w:p>
    <w:p w:rsidR="00D47653" w:rsidRDefault="00D47653" w:rsidP="005E36D8">
      <w:pPr>
        <w:pStyle w:val="RulesParagraph"/>
        <w:jc w:val="left"/>
      </w:pPr>
    </w:p>
    <w:p w:rsidR="00D47653" w:rsidRDefault="00D47653" w:rsidP="005E36D8">
      <w:pPr>
        <w:pStyle w:val="RulesParagraph"/>
        <w:jc w:val="left"/>
      </w:pPr>
      <w:r>
        <w:tab/>
        <w:t>If two or more principal uses or structures existed on a single lot of record on the effective date of this ordinance, each may be sold on a separate lot provided that the above referenced law and rules are complied with.</w:t>
      </w:r>
      <w:r w:rsidR="00C05E42">
        <w:t xml:space="preserve"> </w:t>
      </w:r>
      <w:r>
        <w:t>When such lots are divided each lot thus created must be as conforming as possible to the dimensional requirements of this Ordinance.</w:t>
      </w:r>
    </w:p>
    <w:p w:rsidR="00D47653" w:rsidRDefault="00D47653" w:rsidP="005E36D8">
      <w:pPr>
        <w:pStyle w:val="RulesParagraph"/>
        <w:jc w:val="left"/>
      </w:pPr>
    </w:p>
    <w:p w:rsidR="00C05E42" w:rsidRDefault="0095302F" w:rsidP="0095302F">
      <w:pPr>
        <w:pStyle w:val="RulesParagraph"/>
        <w:jc w:val="left"/>
      </w:pPr>
      <w:r w:rsidRPr="0095302F">
        <w:t>(3)</w:t>
      </w:r>
      <w:r w:rsidRPr="0095302F">
        <w:tab/>
      </w:r>
      <w:r w:rsidR="00D47653" w:rsidRPr="003C3E74">
        <w:rPr>
          <w:b/>
        </w:rPr>
        <w:t>Contiguous Lots - Vacant or Partially Built</w:t>
      </w:r>
      <w:r w:rsidR="00D47653">
        <w:t>: If two or more contiguous lots or parcels are in single or joint ownership of record at the time of or since adoption or amendment of this Ordinance, if any of these lots do not individually meet the dimensional requirements of this Ordinance or subsequent amendments, and if one or more of the lots are vacant or contain no principal structure the lots shall be combined to the extent necessary to meet the dimensional requirements.</w:t>
      </w:r>
    </w:p>
    <w:p w:rsidR="00E22E77" w:rsidRDefault="00E22E77" w:rsidP="005E36D8">
      <w:pPr>
        <w:pStyle w:val="RulesParagraph"/>
        <w:ind w:firstLine="0"/>
        <w:jc w:val="left"/>
      </w:pPr>
    </w:p>
    <w:p w:rsidR="00D47653" w:rsidRDefault="00E22E77" w:rsidP="005E36D8">
      <w:pPr>
        <w:pStyle w:val="RulesParagraph"/>
        <w:pBdr>
          <w:top w:val="single" w:sz="4" w:space="1" w:color="auto"/>
          <w:bottom w:val="single" w:sz="4" w:space="1" w:color="auto"/>
        </w:pBdr>
        <w:ind w:left="1890" w:hanging="810"/>
        <w:jc w:val="left"/>
      </w:pPr>
      <w:r w:rsidRPr="00A83236">
        <w:rPr>
          <w:b/>
        </w:rPr>
        <w:t>NOTE</w:t>
      </w:r>
      <w:r>
        <w:t>:</w:t>
      </w:r>
      <w:r w:rsidR="0045737D">
        <w:tab/>
      </w:r>
      <w:r>
        <w:t xml:space="preserve">Consistent with 38 M.R.S.A. </w:t>
      </w:r>
      <w:r w:rsidR="00A9542C">
        <w:t>s</w:t>
      </w:r>
      <w:r>
        <w:t>ection 43</w:t>
      </w:r>
      <w:r w:rsidR="00E86958">
        <w:t>8</w:t>
      </w:r>
      <w:r>
        <w:t>-</w:t>
      </w:r>
      <w:proofErr w:type="gramStart"/>
      <w:r>
        <w:t>A(</w:t>
      </w:r>
      <w:proofErr w:type="gramEnd"/>
      <w:r>
        <w:t xml:space="preserve">1-A)(B), the </w:t>
      </w:r>
      <w:r w:rsidR="005F0079">
        <w:t xml:space="preserve">immediately </w:t>
      </w:r>
      <w:r>
        <w:t xml:space="preserve">following exception may be adopted at the end of </w:t>
      </w:r>
      <w:r w:rsidR="00A9542C">
        <w:t>S</w:t>
      </w:r>
      <w:r w:rsidR="005F0079">
        <w:t xml:space="preserve">ection 12(E)(3) </w:t>
      </w:r>
      <w:r>
        <w:t>above if the municipality wishes to grandfather certain contiguous lots that were conforming and under the same ownership at the time</w:t>
      </w:r>
      <w:r w:rsidR="00AD3C4B">
        <w:t xml:space="preserve"> lot size</w:t>
      </w:r>
      <w:r w:rsidR="009C0A94">
        <w:t xml:space="preserve"> and shore frontage requirements were increased beyond those found in subparagraph E(3)(a).</w:t>
      </w:r>
    </w:p>
    <w:p w:rsidR="00D47653" w:rsidRDefault="00D47653" w:rsidP="005E36D8">
      <w:pPr>
        <w:pStyle w:val="RulesParagraph"/>
        <w:jc w:val="left"/>
      </w:pPr>
    </w:p>
    <w:p w:rsidR="00D47653" w:rsidRDefault="00D47653" w:rsidP="005E36D8">
      <w:pPr>
        <w:pStyle w:val="RulesParagraph"/>
        <w:jc w:val="left"/>
      </w:pPr>
      <w:r>
        <w:tab/>
        <w:t>This provision shall not apply to 2 or more contiguous lots, at least one of which is non-conforming, owned by the same person or persons on the effective date of this Ordinance and recorded in the registry of deeds if the lot is served by a public sewer or can accommodate a subsurface sewage disposal system in conformance with the State of Maine Subsurface Wastewater Disposal Rules; and</w:t>
      </w:r>
    </w:p>
    <w:p w:rsidR="00D47653" w:rsidRDefault="00D47653" w:rsidP="005E36D8">
      <w:pPr>
        <w:pStyle w:val="RulesParagraph"/>
        <w:jc w:val="left"/>
      </w:pPr>
    </w:p>
    <w:p w:rsidR="00D47653" w:rsidRDefault="00D47653" w:rsidP="005E36D8">
      <w:pPr>
        <w:pStyle w:val="RulesSub-Paragraph"/>
        <w:jc w:val="left"/>
      </w:pPr>
      <w:r>
        <w:t>(a)</w:t>
      </w:r>
      <w:r>
        <w:tab/>
        <w:t>Each lot contains at least 100 feet of shore frontage and at least 20,000 square feet of lot area; or</w:t>
      </w:r>
    </w:p>
    <w:p w:rsidR="00D47653" w:rsidRDefault="00D47653" w:rsidP="005E36D8">
      <w:pPr>
        <w:pStyle w:val="RulesSub-Paragraph"/>
        <w:jc w:val="left"/>
      </w:pPr>
    </w:p>
    <w:p w:rsidR="00D47653" w:rsidRDefault="00D47653" w:rsidP="005E36D8">
      <w:pPr>
        <w:pStyle w:val="RulesSub-Paragraph"/>
        <w:jc w:val="left"/>
      </w:pPr>
      <w:r>
        <w:t>(b)</w:t>
      </w:r>
      <w:r>
        <w:tab/>
        <w:t>Any lots that do not meet the frontage and lot size requirements of Section 12</w:t>
      </w:r>
      <w:r w:rsidR="001C3839">
        <w:t>(</w:t>
      </w:r>
      <w:r>
        <w:t>E</w:t>
      </w:r>
      <w:r w:rsidR="001C3839">
        <w:t>)</w:t>
      </w:r>
      <w:r>
        <w:t>(3)(a) are reconfigured or combined so that each new lot contains at least 100 feet of shore frontage and 20,000 square feet of lot area.</w:t>
      </w:r>
    </w:p>
    <w:p w:rsidR="00D47653" w:rsidRDefault="00D47653" w:rsidP="005E36D8">
      <w:pPr>
        <w:tabs>
          <w:tab w:val="left" w:pos="720"/>
          <w:tab w:val="left" w:pos="1440"/>
          <w:tab w:val="left" w:pos="2160"/>
          <w:tab w:val="left" w:pos="2880"/>
        </w:tabs>
        <w:ind w:left="2880" w:hanging="2880"/>
        <w:rPr>
          <w:sz w:val="22"/>
        </w:rPr>
      </w:pPr>
    </w:p>
    <w:p w:rsidR="00D47653" w:rsidRDefault="00D47653" w:rsidP="005E36D8">
      <w:pPr>
        <w:pStyle w:val="RulesSection"/>
        <w:jc w:val="left"/>
        <w:rPr>
          <w:b/>
        </w:rPr>
      </w:pPr>
      <w:r>
        <w:rPr>
          <w:b/>
        </w:rPr>
        <w:t>13.</w:t>
      </w:r>
      <w:r>
        <w:rPr>
          <w:b/>
        </w:rPr>
        <w:tab/>
        <w:t>Establishment of Districts</w:t>
      </w:r>
    </w:p>
    <w:p w:rsidR="009C0A94" w:rsidRDefault="009C0A94" w:rsidP="005E36D8">
      <w:pPr>
        <w:tabs>
          <w:tab w:val="left" w:pos="720"/>
          <w:tab w:val="left" w:pos="1440"/>
          <w:tab w:val="left" w:pos="2160"/>
          <w:tab w:val="left" w:pos="2880"/>
        </w:tabs>
        <w:ind w:left="2160" w:hanging="2160"/>
        <w:rPr>
          <w:sz w:val="22"/>
        </w:rPr>
      </w:pPr>
    </w:p>
    <w:p w:rsidR="00D47653" w:rsidRDefault="00D47653" w:rsidP="005E36D8">
      <w:pPr>
        <w:pStyle w:val="RulesSub-section"/>
        <w:jc w:val="left"/>
      </w:pPr>
      <w:proofErr w:type="gramStart"/>
      <w:r>
        <w:rPr>
          <w:b/>
        </w:rPr>
        <w:t>A.</w:t>
      </w:r>
      <w:r>
        <w:rPr>
          <w:b/>
        </w:rPr>
        <w:tab/>
        <w:t>Resource Protection District.</w:t>
      </w:r>
      <w:proofErr w:type="gramEnd"/>
      <w:r w:rsidR="00C05E42">
        <w:t xml:space="preserve"> </w:t>
      </w:r>
      <w:r>
        <w:t>The Resource Protection District includes areas in which development would adversely affect water quality, productive habitat, biological ecosystems, or scenic and natural values.</w:t>
      </w:r>
      <w:r w:rsidR="00C05E42">
        <w:t xml:space="preserve"> </w:t>
      </w:r>
      <w:r>
        <w:t xml:space="preserve">This district shall include the following areas when they occur within the limits of the </w:t>
      </w:r>
      <w:proofErr w:type="spellStart"/>
      <w:r>
        <w:t>shoreland</w:t>
      </w:r>
      <w:proofErr w:type="spellEnd"/>
      <w:r>
        <w:t xml:space="preserve"> zone, exclusive of the Stream Protection District, except that areas which are currently developed and areas which meet the criteria for the Limited Commercial, General Development I, or Commercial Fisheries/Maritime Activities Districts need not be included within the Resource Protection District.</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Paragraph"/>
        <w:jc w:val="left"/>
      </w:pPr>
      <w:r>
        <w:t>(</w:t>
      </w:r>
      <w:r w:rsidR="00B72083">
        <w:t>1</w:t>
      </w:r>
      <w:r>
        <w:t>)</w:t>
      </w:r>
      <w:r>
        <w:tab/>
        <w:t>Floodplains along rivers and floodplains along artificially formed great ponds along rivers, defined by the 100 year floodplain as designated on the Federal Emergency Management Agency's (FEMA) Flood Insurance Rate Maps or Flood Hazard Boundary Maps, or the flood of record, or in the absence of these, by soil types identified as recent floodplain soils.</w:t>
      </w:r>
      <w:r w:rsidR="00C05E42">
        <w:t xml:space="preserve"> </w:t>
      </w:r>
      <w:r>
        <w:t>This district shall also include 100 year floodplains adjacent to tidal waters as shown on FEMA's Flood Insurance Rate Maps or Flood Hazard Boundary Maps.</w:t>
      </w:r>
    </w:p>
    <w:p w:rsidR="00D47653" w:rsidRDefault="00D47653" w:rsidP="005E36D8">
      <w:pPr>
        <w:pStyle w:val="RulesParagraph"/>
        <w:jc w:val="left"/>
      </w:pPr>
    </w:p>
    <w:p w:rsidR="00D47653" w:rsidRDefault="00D47653" w:rsidP="005E36D8">
      <w:pPr>
        <w:pStyle w:val="RulesParagraph"/>
        <w:jc w:val="left"/>
      </w:pPr>
      <w:r>
        <w:t>(</w:t>
      </w:r>
      <w:r w:rsidR="00B72083">
        <w:t>2</w:t>
      </w:r>
      <w:r>
        <w:t>)</w:t>
      </w:r>
      <w:r>
        <w:tab/>
        <w:t>Areas of two or more contiguous acres with sustained slopes of 20% or greater.</w:t>
      </w:r>
    </w:p>
    <w:p w:rsidR="00D47653" w:rsidRDefault="00D47653" w:rsidP="005E36D8">
      <w:pPr>
        <w:pStyle w:val="RulesParagraph"/>
        <w:jc w:val="left"/>
      </w:pPr>
    </w:p>
    <w:p w:rsidR="00D47653" w:rsidRDefault="00D47653" w:rsidP="005E36D8">
      <w:pPr>
        <w:pStyle w:val="RulesParagraph"/>
        <w:jc w:val="left"/>
      </w:pPr>
      <w:r>
        <w:t>(</w:t>
      </w:r>
      <w:r w:rsidR="00B72083">
        <w:t>3</w:t>
      </w:r>
      <w:r>
        <w:t>)</w:t>
      </w:r>
      <w:r>
        <w:tab/>
        <w:t xml:space="preserve">Areas of two (2) or more contiguous acres supporting wetland vegetation and hydric soils, which are not part of a freshwater or coastal wetland as defined, and which are not </w:t>
      </w:r>
      <w:proofErr w:type="spellStart"/>
      <w:r>
        <w:t>surficially</w:t>
      </w:r>
      <w:proofErr w:type="spellEnd"/>
      <w:r>
        <w:t xml:space="preserve"> connected to a water body during the period of normal high water.</w:t>
      </w:r>
    </w:p>
    <w:p w:rsidR="00D47653" w:rsidRDefault="00A83236" w:rsidP="005E36D8">
      <w:pPr>
        <w:pStyle w:val="RulesParagraph"/>
        <w:jc w:val="left"/>
      </w:pPr>
      <w:r>
        <w:br w:type="page"/>
      </w:r>
    </w:p>
    <w:p w:rsidR="00D47653" w:rsidRDefault="00D47653" w:rsidP="005E36D8">
      <w:pPr>
        <w:pStyle w:val="RulesParagraph"/>
        <w:pBdr>
          <w:top w:val="single" w:sz="4" w:space="1" w:color="auto"/>
          <w:bottom w:val="single" w:sz="4" w:space="1" w:color="auto"/>
        </w:pBdr>
        <w:ind w:left="1440" w:hanging="720"/>
        <w:jc w:val="left"/>
      </w:pPr>
      <w:r w:rsidRPr="00A83236">
        <w:rPr>
          <w:b/>
        </w:rPr>
        <w:t>NOTE</w:t>
      </w:r>
      <w:r>
        <w:t>:</w:t>
      </w:r>
      <w:r w:rsidR="00C05E42">
        <w:t xml:space="preserve"> </w:t>
      </w:r>
      <w:r>
        <w:t>These areas usually consist of forested wetlands abutting water bodies and non-forested wetlands.</w:t>
      </w:r>
    </w:p>
    <w:p w:rsidR="00D47653" w:rsidRDefault="00D47653" w:rsidP="005E36D8">
      <w:pPr>
        <w:pStyle w:val="RulesParagraph"/>
        <w:jc w:val="left"/>
      </w:pPr>
    </w:p>
    <w:p w:rsidR="00D47653" w:rsidRDefault="00D47653" w:rsidP="005E36D8">
      <w:pPr>
        <w:pStyle w:val="RulesParagraph"/>
        <w:jc w:val="left"/>
      </w:pPr>
      <w:r>
        <w:t>(</w:t>
      </w:r>
      <w:r w:rsidR="00B72083">
        <w:t>4</w:t>
      </w:r>
      <w:r>
        <w:t>)</w:t>
      </w:r>
      <w:r>
        <w:tab/>
        <w:t>Land areas along rivers subject to severe bank erosion, undercutting, or river bed movement, and lands adjacent to tidal waters which are subject to severe erosion or mass movement, such as steep coastal bluffs.</w:t>
      </w:r>
    </w:p>
    <w:p w:rsidR="00D47653" w:rsidRDefault="00D47653" w:rsidP="005E36D8">
      <w:pPr>
        <w:tabs>
          <w:tab w:val="left" w:pos="720"/>
          <w:tab w:val="left" w:pos="1080"/>
          <w:tab w:val="left" w:pos="1440"/>
          <w:tab w:val="left" w:pos="2160"/>
          <w:tab w:val="left" w:pos="2880"/>
        </w:tabs>
        <w:ind w:left="720"/>
        <w:rPr>
          <w:sz w:val="22"/>
        </w:rPr>
      </w:pPr>
    </w:p>
    <w:p w:rsidR="00D47653" w:rsidRDefault="00D47653" w:rsidP="005E36D8">
      <w:pPr>
        <w:pStyle w:val="RulesNoteparagraph"/>
        <w:pBdr>
          <w:top w:val="single" w:sz="6" w:space="1" w:color="auto"/>
          <w:bottom w:val="single" w:sz="6" w:space="1" w:color="auto"/>
        </w:pBdr>
        <w:jc w:val="left"/>
      </w:pPr>
      <w:r w:rsidRPr="00A83236">
        <w:rPr>
          <w:b/>
        </w:rPr>
        <w:t>NOTE</w:t>
      </w:r>
      <w:r>
        <w:t>:</w:t>
      </w:r>
      <w:r>
        <w:tab/>
        <w:t xml:space="preserve">Municipalities may also include the following other areas which have been recommended for protection in the comprehensive plan of the municipality, </w:t>
      </w:r>
      <w:r w:rsidR="009647C2" w:rsidRPr="009647C2">
        <w:t>or as otherwise endorsed for protection by the municipal legislative body</w:t>
      </w:r>
      <w:r w:rsidR="009647C2">
        <w:t xml:space="preserve">, </w:t>
      </w:r>
      <w:r>
        <w:t>such as:</w:t>
      </w:r>
    </w:p>
    <w:p w:rsidR="00D47653" w:rsidRDefault="00D47653" w:rsidP="005E36D8">
      <w:pPr>
        <w:pStyle w:val="RulesNoteparagraph"/>
        <w:pBdr>
          <w:top w:val="single" w:sz="6" w:space="1" w:color="auto"/>
          <w:bottom w:val="single" w:sz="6" w:space="1" w:color="auto"/>
        </w:pBdr>
        <w:jc w:val="left"/>
      </w:pPr>
    </w:p>
    <w:p w:rsidR="00D47653" w:rsidRDefault="00D47653" w:rsidP="005E36D8">
      <w:pPr>
        <w:pStyle w:val="RulesNoteparagraph"/>
        <w:pBdr>
          <w:top w:val="single" w:sz="6" w:space="1" w:color="auto"/>
          <w:bottom w:val="single" w:sz="6" w:space="1" w:color="auto"/>
        </w:pBdr>
        <w:jc w:val="left"/>
      </w:pPr>
      <w:r>
        <w:tab/>
        <w:t>A.</w:t>
      </w:r>
      <w:r>
        <w:tab/>
        <w:t>Other important wildlife habitat;</w:t>
      </w:r>
    </w:p>
    <w:p w:rsidR="00D47653" w:rsidRDefault="00D47653" w:rsidP="005E36D8">
      <w:pPr>
        <w:pStyle w:val="RulesNoteparagraph"/>
        <w:pBdr>
          <w:top w:val="single" w:sz="6" w:space="1" w:color="auto"/>
          <w:bottom w:val="single" w:sz="6" w:space="1" w:color="auto"/>
        </w:pBdr>
        <w:jc w:val="left"/>
      </w:pPr>
    </w:p>
    <w:p w:rsidR="00D47653" w:rsidRDefault="00D47653" w:rsidP="005E36D8">
      <w:pPr>
        <w:pStyle w:val="RulesNoteparagraph"/>
        <w:pBdr>
          <w:top w:val="single" w:sz="6" w:space="1" w:color="auto"/>
          <w:bottom w:val="single" w:sz="6" w:space="1" w:color="auto"/>
        </w:pBdr>
        <w:jc w:val="left"/>
      </w:pPr>
      <w:r>
        <w:tab/>
        <w:t>B.</w:t>
      </w:r>
      <w:r>
        <w:tab/>
        <w:t>Natural sites of significant scenic or esthetic value;</w:t>
      </w:r>
    </w:p>
    <w:p w:rsidR="00D47653" w:rsidRDefault="00D47653" w:rsidP="005E36D8">
      <w:pPr>
        <w:pStyle w:val="RulesNoteparagraph"/>
        <w:pBdr>
          <w:top w:val="single" w:sz="6" w:space="1" w:color="auto"/>
          <w:bottom w:val="single" w:sz="6" w:space="1" w:color="auto"/>
        </w:pBdr>
        <w:jc w:val="left"/>
      </w:pPr>
    </w:p>
    <w:p w:rsidR="00D47653" w:rsidRDefault="00D47653" w:rsidP="005E36D8">
      <w:pPr>
        <w:pStyle w:val="RulesNoteparagraph"/>
        <w:pBdr>
          <w:top w:val="single" w:sz="6" w:space="1" w:color="auto"/>
          <w:bottom w:val="single" w:sz="6" w:space="1" w:color="auto"/>
        </w:pBdr>
        <w:tabs>
          <w:tab w:val="left" w:pos="1440"/>
        </w:tabs>
        <w:ind w:left="1800" w:hanging="1080"/>
        <w:jc w:val="left"/>
      </w:pPr>
      <w:r>
        <w:tab/>
        <w:t>C.</w:t>
      </w:r>
      <w:r>
        <w:tab/>
        <w:t>Areas designated by federal, state or municipal governments as natural areas of significance to be protected from development; and</w:t>
      </w:r>
    </w:p>
    <w:p w:rsidR="00D47653" w:rsidRDefault="00D47653" w:rsidP="005E36D8">
      <w:pPr>
        <w:pStyle w:val="RulesNoteparagraph"/>
        <w:pBdr>
          <w:top w:val="single" w:sz="6" w:space="1" w:color="auto"/>
          <w:bottom w:val="single" w:sz="6" w:space="1" w:color="auto"/>
        </w:pBdr>
        <w:jc w:val="left"/>
      </w:pPr>
    </w:p>
    <w:p w:rsidR="00D47653" w:rsidRDefault="00D47653" w:rsidP="005E36D8">
      <w:pPr>
        <w:pStyle w:val="RulesNoteparagraph"/>
        <w:pBdr>
          <w:top w:val="single" w:sz="6" w:space="1" w:color="auto"/>
          <w:bottom w:val="single" w:sz="6" w:space="1" w:color="auto"/>
        </w:pBdr>
        <w:tabs>
          <w:tab w:val="left" w:pos="1440"/>
        </w:tabs>
        <w:ind w:left="1800" w:hanging="1080"/>
        <w:jc w:val="left"/>
      </w:pPr>
      <w:r>
        <w:tab/>
        <w:t>D.</w:t>
      </w:r>
      <w:r>
        <w:tab/>
        <w:t>Other significant areas which should be included in this district to fulfill the purposes of this Ordinance, such as, but not limited to, existing public access areas and certain significant archaeological and historic sites deserving of long-term protection as determined by the municipality after consultation with the Maine Historic Preservation Commission.</w:t>
      </w:r>
    </w:p>
    <w:p w:rsidR="00B72083" w:rsidRDefault="00B72083" w:rsidP="005E36D8">
      <w:pPr>
        <w:pStyle w:val="RulesNoteparagraph"/>
        <w:pBdr>
          <w:top w:val="single" w:sz="6" w:space="1" w:color="auto"/>
          <w:bottom w:val="single" w:sz="6" w:space="1" w:color="auto"/>
        </w:pBdr>
        <w:tabs>
          <w:tab w:val="left" w:pos="1440"/>
        </w:tabs>
        <w:ind w:left="1800" w:hanging="1080"/>
        <w:jc w:val="left"/>
      </w:pPr>
    </w:p>
    <w:p w:rsidR="00B72083" w:rsidRDefault="00B72083" w:rsidP="005E36D8">
      <w:pPr>
        <w:pStyle w:val="RulesNoteparagraph"/>
        <w:widowControl w:val="0"/>
        <w:pBdr>
          <w:top w:val="single" w:sz="6" w:space="1" w:color="auto"/>
          <w:bottom w:val="single" w:sz="6" w:space="1" w:color="auto"/>
        </w:pBdr>
        <w:tabs>
          <w:tab w:val="left" w:pos="1440"/>
        </w:tabs>
        <w:ind w:left="1800" w:hanging="1080"/>
        <w:jc w:val="left"/>
      </w:pPr>
      <w:r>
        <w:tab/>
        <w:t>E.</w:t>
      </w:r>
      <w:r>
        <w:tab/>
      </w:r>
      <w:r w:rsidRPr="003151A1">
        <w:t xml:space="preserve">Areas within 250 feet, horizontal distance, of the upland edge of freshwater </w:t>
      </w:r>
      <w:r>
        <w:t xml:space="preserve">and/or coastal </w:t>
      </w:r>
      <w:r w:rsidRPr="003151A1">
        <w:t>wetlands</w:t>
      </w:r>
      <w:r>
        <w:t>,</w:t>
      </w:r>
      <w:r w:rsidRPr="003151A1">
        <w:t xml:space="preserve"> which are rated "moderate" or "high" value waterfowl and wading bird habitat, including nesting and feeding areas, by the Maine Department of Inland Fisheries and Wildlife (MDIF&amp;W)</w:t>
      </w:r>
      <w:r>
        <w:t xml:space="preserve">. These areas are generally depicted </w:t>
      </w:r>
      <w:r w:rsidRPr="003151A1">
        <w:t>on a Geographi</w:t>
      </w:r>
      <w:r>
        <w:t>c Information System (GIS) data layer.</w:t>
      </w:r>
    </w:p>
    <w:p w:rsidR="00B72083" w:rsidRDefault="00B72083" w:rsidP="005E36D8">
      <w:pPr>
        <w:pStyle w:val="RulesNoteparagraph"/>
        <w:pBdr>
          <w:top w:val="single" w:sz="6" w:space="1" w:color="auto"/>
          <w:bottom w:val="single" w:sz="6" w:space="1" w:color="auto"/>
        </w:pBdr>
        <w:tabs>
          <w:tab w:val="left" w:pos="1440"/>
        </w:tabs>
        <w:ind w:left="1800" w:hanging="1080"/>
        <w:jc w:val="left"/>
      </w:pP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r>
        <w:rPr>
          <w:b/>
        </w:rPr>
        <w:t>B.</w:t>
      </w:r>
      <w:r>
        <w:rPr>
          <w:b/>
        </w:rPr>
        <w:tab/>
        <w:t>Limited Residential District.</w:t>
      </w:r>
      <w:r w:rsidR="00C05E42">
        <w:t xml:space="preserve"> </w:t>
      </w:r>
      <w:r>
        <w:t>The Limited Residential District includes those areas suitable for residential and recreational development.</w:t>
      </w:r>
      <w:r w:rsidR="00C05E42">
        <w:t xml:space="preserve"> </w:t>
      </w:r>
      <w:r>
        <w:t>It includes areas other than those in the Resource Protection District, or Stream Protection District, and areas which are used less intensively than those in the Limited Commercial District, the General Development Districts, or the Commercial Fisheries/Maritime Activities District.</w:t>
      </w:r>
    </w:p>
    <w:p w:rsidR="00D47653" w:rsidRDefault="00D47653" w:rsidP="005E36D8">
      <w:pPr>
        <w:pStyle w:val="RulesSub-section"/>
        <w:jc w:val="left"/>
        <w:rPr>
          <w:b/>
        </w:rPr>
      </w:pPr>
    </w:p>
    <w:p w:rsidR="00D47653" w:rsidRDefault="00D47653" w:rsidP="005E36D8">
      <w:pPr>
        <w:pStyle w:val="RulesSub-section"/>
        <w:jc w:val="left"/>
      </w:pPr>
      <w:proofErr w:type="gramStart"/>
      <w:r>
        <w:rPr>
          <w:b/>
        </w:rPr>
        <w:t>C.</w:t>
      </w:r>
      <w:r>
        <w:rPr>
          <w:b/>
        </w:rPr>
        <w:tab/>
        <w:t>Limited Commercial District.</w:t>
      </w:r>
      <w:proofErr w:type="gramEnd"/>
      <w:r w:rsidR="00C05E42">
        <w:t xml:space="preserve"> </w:t>
      </w:r>
      <w:r>
        <w:t>The Limited Commercial District includes areas of mixed, light commercial and residential uses, exclusive of the Stream Protection District, which should not be developed as intensively as the General Development Districts.</w:t>
      </w:r>
      <w:r w:rsidR="00C05E42">
        <w:t xml:space="preserve"> </w:t>
      </w:r>
      <w:r>
        <w:t>This district includes areas of two or more contiguous acres in size devoted to a mix of residential and low intensity business and commercial uses.</w:t>
      </w:r>
      <w:r w:rsidR="00C05E42">
        <w:t xml:space="preserve"> </w:t>
      </w:r>
      <w:r>
        <w:t>Industrial uses are prohibited.</w:t>
      </w:r>
    </w:p>
    <w:p w:rsidR="00D47653" w:rsidRDefault="00D47653" w:rsidP="005E36D8">
      <w:pPr>
        <w:pStyle w:val="RulesSub-section"/>
        <w:ind w:left="0" w:firstLine="0"/>
        <w:jc w:val="left"/>
      </w:pPr>
    </w:p>
    <w:p w:rsidR="00D47653" w:rsidRDefault="00D47653" w:rsidP="005E36D8">
      <w:pPr>
        <w:pStyle w:val="RulesSub-section"/>
        <w:jc w:val="left"/>
      </w:pPr>
      <w:r>
        <w:rPr>
          <w:b/>
        </w:rPr>
        <w:t>D.</w:t>
      </w:r>
      <w:r>
        <w:rPr>
          <w:b/>
        </w:rPr>
        <w:tab/>
        <w:t>General Development I District.</w:t>
      </w:r>
      <w:r w:rsidR="00C05E42">
        <w:t xml:space="preserve"> </w:t>
      </w:r>
      <w:r>
        <w:t>The General Development I District includes the following types of existing, intensively developed areas:</w:t>
      </w:r>
    </w:p>
    <w:p w:rsidR="00D47653" w:rsidRDefault="00D47653" w:rsidP="005E36D8">
      <w:pPr>
        <w:pStyle w:val="RulesSub-section"/>
        <w:jc w:val="left"/>
      </w:pPr>
    </w:p>
    <w:p w:rsidR="00D47653" w:rsidRDefault="00D47653" w:rsidP="005E36D8">
      <w:pPr>
        <w:pStyle w:val="RulesParagraph"/>
        <w:jc w:val="left"/>
      </w:pPr>
      <w:r>
        <w:t>(1)</w:t>
      </w:r>
      <w:r>
        <w:tab/>
        <w:t>Areas of two or more contiguous acres devoted to commercial, industrial or intensive recreational activities, or a mix of such activities, including but not limited to the following:</w:t>
      </w:r>
    </w:p>
    <w:p w:rsidR="00D47653" w:rsidRDefault="00D47653" w:rsidP="005E36D8">
      <w:pPr>
        <w:pStyle w:val="RulesParagraph"/>
        <w:jc w:val="left"/>
      </w:pPr>
    </w:p>
    <w:p w:rsidR="00D47653" w:rsidRDefault="00D47653" w:rsidP="005E36D8">
      <w:pPr>
        <w:pStyle w:val="RulesSub-Paragraph"/>
        <w:jc w:val="left"/>
      </w:pPr>
      <w:r>
        <w:t>(a)</w:t>
      </w:r>
      <w:r>
        <w:tab/>
        <w:t>Areas devoted to manufacturing, fabricating or other industrial activities;</w:t>
      </w:r>
    </w:p>
    <w:p w:rsidR="00D47653" w:rsidRDefault="00D47653" w:rsidP="005E36D8">
      <w:pPr>
        <w:pStyle w:val="RulesSub-Paragraph"/>
        <w:jc w:val="left"/>
      </w:pPr>
    </w:p>
    <w:p w:rsidR="00D47653" w:rsidRDefault="00D47653" w:rsidP="005E36D8">
      <w:pPr>
        <w:pStyle w:val="RulesSub-Paragraph"/>
        <w:jc w:val="left"/>
      </w:pPr>
      <w:r>
        <w:t>(b)</w:t>
      </w:r>
      <w:r>
        <w:tab/>
        <w:t>Areas devoted to wholesaling, warehousing, retail trade and service activities, or other commercial activities; and</w:t>
      </w:r>
    </w:p>
    <w:p w:rsidR="00D47653" w:rsidRDefault="00D47653" w:rsidP="005E36D8">
      <w:pPr>
        <w:pStyle w:val="RulesSub-Paragraph"/>
        <w:jc w:val="left"/>
      </w:pPr>
    </w:p>
    <w:p w:rsidR="00D47653" w:rsidRDefault="00D47653" w:rsidP="005E36D8">
      <w:pPr>
        <w:pStyle w:val="RulesSub-Paragraph"/>
        <w:jc w:val="left"/>
      </w:pPr>
      <w:r>
        <w:t>(c)</w:t>
      </w:r>
      <w:r>
        <w:tab/>
        <w:t>Areas devoted to intensive recreational development and activities, such as, but not limited to amusement parks, race tracks and fairgrounds.</w:t>
      </w:r>
    </w:p>
    <w:p w:rsidR="00D47653" w:rsidRDefault="00D47653" w:rsidP="005E36D8">
      <w:pPr>
        <w:tabs>
          <w:tab w:val="left" w:pos="720"/>
          <w:tab w:val="left" w:pos="1440"/>
          <w:tab w:val="left" w:pos="2160"/>
          <w:tab w:val="left" w:pos="2880"/>
        </w:tabs>
        <w:ind w:left="2880" w:hanging="2880"/>
        <w:rPr>
          <w:sz w:val="22"/>
        </w:rPr>
      </w:pPr>
    </w:p>
    <w:p w:rsidR="00D47653" w:rsidRDefault="00D47653" w:rsidP="005E36D8">
      <w:pPr>
        <w:pStyle w:val="RulesParagraph"/>
        <w:jc w:val="left"/>
      </w:pPr>
      <w:r>
        <w:t>(2)</w:t>
      </w:r>
      <w:r>
        <w:tab/>
        <w:t>Areas otherwise discernible as having patterns of intensive commercial, industrial or recreational uses.</w:t>
      </w:r>
    </w:p>
    <w:p w:rsidR="00D47653" w:rsidRDefault="00D47653" w:rsidP="005E36D8">
      <w:pPr>
        <w:pStyle w:val="RulesParagraph"/>
        <w:jc w:val="left"/>
      </w:pPr>
    </w:p>
    <w:p w:rsidR="00D47653" w:rsidRDefault="00D47653" w:rsidP="005E36D8">
      <w:pPr>
        <w:pStyle w:val="RulesParagraph"/>
        <w:numPr>
          <w:ilvl w:val="0"/>
          <w:numId w:val="22"/>
        </w:numPr>
        <w:jc w:val="left"/>
      </w:pPr>
      <w:r>
        <w:rPr>
          <w:b/>
        </w:rPr>
        <w:t>General Development II District.</w:t>
      </w:r>
      <w:r w:rsidR="00C05E42">
        <w:rPr>
          <w:b/>
        </w:rPr>
        <w:t xml:space="preserve"> </w:t>
      </w:r>
      <w:r>
        <w:t>The General Development II District includes the same types of areas as those listed for the General Development I District.</w:t>
      </w:r>
      <w:r w:rsidR="00C05E42">
        <w:t xml:space="preserve"> </w:t>
      </w:r>
      <w:r>
        <w:t xml:space="preserve">The General Development II District, however, shall be applied to newly established General Development Districts where the pattern of development at the time of adoption is </w:t>
      </w:r>
      <w:r w:rsidR="00D27E78">
        <w:t xml:space="preserve">undeveloped or </w:t>
      </w:r>
      <w:r>
        <w:t>not as intensive</w:t>
      </w:r>
      <w:r w:rsidR="00D27E78">
        <w:t>ly developed</w:t>
      </w:r>
      <w:r>
        <w:t xml:space="preserve"> as that of the General Development I District.</w:t>
      </w:r>
    </w:p>
    <w:p w:rsidR="00D47653" w:rsidRDefault="00D47653" w:rsidP="005E36D8">
      <w:pPr>
        <w:pStyle w:val="RulesParagraph"/>
        <w:ind w:left="360" w:firstLine="0"/>
        <w:jc w:val="left"/>
      </w:pPr>
    </w:p>
    <w:p w:rsidR="00D47653" w:rsidRDefault="00D47653" w:rsidP="005E36D8">
      <w:pPr>
        <w:pStyle w:val="RulesParagraph"/>
        <w:ind w:left="720" w:firstLine="0"/>
        <w:jc w:val="left"/>
      </w:pPr>
      <w:r>
        <w:t>Portions of the General Development District I or II may also include residential development.</w:t>
      </w:r>
      <w:r w:rsidR="00C05E42">
        <w:t xml:space="preserve"> </w:t>
      </w:r>
      <w:r>
        <w:t>However, no area shall be designated as a General Development I or II District based solely on residential use.</w:t>
      </w:r>
    </w:p>
    <w:p w:rsidR="00D47653" w:rsidRDefault="00D47653" w:rsidP="005E36D8">
      <w:pPr>
        <w:pStyle w:val="RulesParagraph"/>
        <w:jc w:val="left"/>
      </w:pPr>
    </w:p>
    <w:p w:rsidR="00D47653" w:rsidRDefault="00D47653" w:rsidP="00CA6C97">
      <w:pPr>
        <w:pStyle w:val="RulesParagraph"/>
        <w:ind w:left="720" w:right="-270" w:firstLine="0"/>
        <w:jc w:val="left"/>
      </w:pPr>
      <w:r>
        <w:t>In areas adjacent to great ponds classified GPA and adjacent to rivers flowing to great ponds classified GPA, the designation of an area as a General Development District shall be based upon uses existing at the time of adoption of this Ordinance. There shall be no newly established General Development Districts or expansions in area of existing General Development Districts adjacent to great ponds classified GPA, and adjacent to rivers that flow to great ponds classified GPA.</w:t>
      </w:r>
    </w:p>
    <w:p w:rsidR="00D47653" w:rsidRDefault="00D47653" w:rsidP="005E36D8">
      <w:pPr>
        <w:tabs>
          <w:tab w:val="left" w:pos="720"/>
          <w:tab w:val="left" w:pos="1440"/>
          <w:tab w:val="left" w:pos="2160"/>
          <w:tab w:val="left" w:pos="2880"/>
        </w:tabs>
        <w:rPr>
          <w:sz w:val="22"/>
        </w:rPr>
      </w:pPr>
    </w:p>
    <w:p w:rsidR="00D47653" w:rsidRDefault="00D47653" w:rsidP="005E36D8">
      <w:pPr>
        <w:pStyle w:val="RulesNoteparagraph"/>
        <w:pBdr>
          <w:top w:val="single" w:sz="6" w:space="1" w:color="auto"/>
          <w:bottom w:val="single" w:sz="6" w:space="1" w:color="auto"/>
        </w:pBdr>
        <w:jc w:val="left"/>
      </w:pPr>
      <w:r w:rsidRPr="00A83236">
        <w:rPr>
          <w:b/>
        </w:rPr>
        <w:t>NOTE</w:t>
      </w:r>
      <w:r>
        <w:t>:</w:t>
      </w:r>
      <w:r>
        <w:tab/>
        <w:t>See definition of "great pond classified GPA” in Section 17.</w:t>
      </w:r>
      <w:r w:rsidR="00C05E42">
        <w:t xml:space="preserve"> </w:t>
      </w:r>
      <w:r>
        <w:t>In most municipalities all of the great ponds are classified GPA.</w:t>
      </w:r>
      <w:r w:rsidR="00C05E42">
        <w:t xml:space="preserve"> </w:t>
      </w:r>
      <w:r>
        <w:t xml:space="preserve">In municipalities where all of the great ponds are </w:t>
      </w:r>
      <w:r w:rsidR="00E86958">
        <w:t>classified</w:t>
      </w:r>
      <w:r>
        <w:t xml:space="preserve"> GPA, the term “great ponds classified GPA” can be changed to “great ponds”.</w:t>
      </w:r>
      <w:r w:rsidR="00C05E42">
        <w:t xml:space="preserve"> </w:t>
      </w:r>
      <w:r>
        <w:t>It may also be helpful to list the names of the great ponds found in the municipality within the definition of “great pond’ in Section 17.</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r>
        <w:rPr>
          <w:b/>
        </w:rPr>
        <w:t>F.</w:t>
      </w:r>
      <w:r>
        <w:rPr>
          <w:b/>
        </w:rPr>
        <w:tab/>
        <w:t>Commercial Fisheries/Maritime Activities District.</w:t>
      </w:r>
      <w:r w:rsidR="00C05E42">
        <w:t xml:space="preserve"> </w:t>
      </w:r>
      <w:r>
        <w:t>The Commercial Fisheries/Maritime Activities District includes areas where the existing predominant pattern of development is consistent with the allowed uses for this district as indicated in the Table of Land Uses, Section 14, and other areas which are suitable for functionally water-dependent uses, taking into consideration such factors as:</w:t>
      </w:r>
    </w:p>
    <w:p w:rsidR="00D47653" w:rsidRDefault="00D47653" w:rsidP="005E36D8">
      <w:pPr>
        <w:tabs>
          <w:tab w:val="left" w:pos="720"/>
          <w:tab w:val="left" w:pos="1440"/>
          <w:tab w:val="left" w:pos="2160"/>
          <w:tab w:val="left" w:pos="2880"/>
        </w:tabs>
        <w:rPr>
          <w:sz w:val="22"/>
        </w:rPr>
      </w:pPr>
    </w:p>
    <w:p w:rsidR="00D47653" w:rsidRDefault="00D47653" w:rsidP="005E36D8">
      <w:pPr>
        <w:pStyle w:val="RulesParagraph"/>
        <w:jc w:val="left"/>
      </w:pPr>
      <w:r>
        <w:t>(1)</w:t>
      </w:r>
      <w:r>
        <w:tab/>
        <w:t>Shelter from prevailing winds and waves;</w:t>
      </w:r>
    </w:p>
    <w:p w:rsidR="00D47653" w:rsidRDefault="00D47653" w:rsidP="005E36D8">
      <w:pPr>
        <w:pStyle w:val="RulesParagraph"/>
        <w:jc w:val="left"/>
      </w:pPr>
    </w:p>
    <w:p w:rsidR="00D47653" w:rsidRDefault="00D47653" w:rsidP="005E36D8">
      <w:pPr>
        <w:pStyle w:val="RulesParagraph"/>
        <w:jc w:val="left"/>
      </w:pPr>
      <w:r>
        <w:t>(2)</w:t>
      </w:r>
      <w:r>
        <w:tab/>
        <w:t>Slope of the land within 250 feet, horizontal distance, of the shoreline;</w:t>
      </w:r>
    </w:p>
    <w:p w:rsidR="00D47653" w:rsidRDefault="00D47653" w:rsidP="005E36D8">
      <w:pPr>
        <w:pStyle w:val="RulesParagraph"/>
        <w:jc w:val="left"/>
      </w:pPr>
    </w:p>
    <w:p w:rsidR="00D47653" w:rsidRDefault="00D47653" w:rsidP="005E36D8">
      <w:pPr>
        <w:pStyle w:val="RulesParagraph"/>
        <w:jc w:val="left"/>
      </w:pPr>
      <w:r>
        <w:t>(3)</w:t>
      </w:r>
      <w:r>
        <w:tab/>
        <w:t>Depth of the water within 150 feet, horizontal distance, of the shoreline;</w:t>
      </w:r>
    </w:p>
    <w:p w:rsidR="00D47653" w:rsidRDefault="00D47653" w:rsidP="005E36D8">
      <w:pPr>
        <w:pStyle w:val="RulesParagraph"/>
        <w:jc w:val="left"/>
      </w:pPr>
    </w:p>
    <w:p w:rsidR="00D47653" w:rsidRDefault="00D47653" w:rsidP="005E36D8">
      <w:pPr>
        <w:pStyle w:val="RulesParagraph"/>
        <w:jc w:val="left"/>
      </w:pPr>
      <w:r>
        <w:t>(4)</w:t>
      </w:r>
      <w:r>
        <w:tab/>
        <w:t>Available support facilities including utilities and transportation facilities; and</w:t>
      </w:r>
    </w:p>
    <w:p w:rsidR="00D47653" w:rsidRDefault="00D47653" w:rsidP="005E36D8">
      <w:pPr>
        <w:pStyle w:val="RulesParagraph"/>
        <w:jc w:val="left"/>
      </w:pPr>
    </w:p>
    <w:p w:rsidR="00D47653" w:rsidRDefault="00D47653" w:rsidP="005E36D8">
      <w:pPr>
        <w:pStyle w:val="RulesParagraph"/>
        <w:jc w:val="left"/>
      </w:pPr>
      <w:r>
        <w:t>(5)</w:t>
      </w:r>
      <w:r>
        <w:tab/>
        <w:t>Compatibility with adjacent upland uses.</w:t>
      </w:r>
    </w:p>
    <w:p w:rsidR="00D47653" w:rsidRDefault="00D47653" w:rsidP="005E36D8">
      <w:pPr>
        <w:tabs>
          <w:tab w:val="left" w:pos="720"/>
          <w:tab w:val="left" w:pos="1440"/>
          <w:tab w:val="left" w:pos="2160"/>
          <w:tab w:val="left" w:pos="2880"/>
        </w:tabs>
        <w:rPr>
          <w:sz w:val="22"/>
        </w:rPr>
      </w:pPr>
    </w:p>
    <w:p w:rsidR="00D47653" w:rsidRDefault="00D47653" w:rsidP="005E36D8">
      <w:pPr>
        <w:pStyle w:val="RulesNotesub"/>
        <w:pBdr>
          <w:top w:val="single" w:sz="6" w:space="1" w:color="auto"/>
          <w:bottom w:val="single" w:sz="6" w:space="1" w:color="auto"/>
        </w:pBdr>
        <w:jc w:val="left"/>
      </w:pPr>
      <w:r w:rsidRPr="00A83236">
        <w:rPr>
          <w:b/>
        </w:rPr>
        <w:t>NOTE</w:t>
      </w:r>
      <w:r>
        <w:t>:</w:t>
      </w:r>
      <w:r>
        <w:tab/>
        <w:t>A municipality may opt to identify one or more CFMA Districts, each of which may be as small as a single parcel, provided that the municipality includes in this district or combination of CFMA districts, all land currently occupied by or suitable for active water dependent uses, taking into consideration the above-listed factors.</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proofErr w:type="gramStart"/>
      <w:r>
        <w:rPr>
          <w:b/>
        </w:rPr>
        <w:t>G.</w:t>
      </w:r>
      <w:r>
        <w:rPr>
          <w:b/>
        </w:rPr>
        <w:tab/>
        <w:t>Stream Protection District.</w:t>
      </w:r>
      <w:proofErr w:type="gramEnd"/>
      <w:r w:rsidR="00C05E42">
        <w:t xml:space="preserve"> </w:t>
      </w:r>
      <w:r>
        <w:t>The Stream Protection District includes all land areas within seventy-five (75) feet, horizontal distance, of the normal high-water line of a stream, exclusive of those areas within two-hundred and fifty (250) feet, horizontal distance, of the normal high-water line of a great pond, or river, or within two hundred and fifty (250) feet, horizontal distance, of the upland edge of a freshwater or coastal wetland.</w:t>
      </w:r>
      <w:r w:rsidR="00C05E42">
        <w:t xml:space="preserve"> </w:t>
      </w:r>
      <w:r>
        <w:t xml:space="preserve">Where a stream and its associated </w:t>
      </w:r>
      <w:proofErr w:type="spellStart"/>
      <w:r>
        <w:t>shoreland</w:t>
      </w:r>
      <w:proofErr w:type="spellEnd"/>
      <w:r>
        <w:t xml:space="preserve"> area are located within two-hundred and fifty (250) feet, horizontal distance, of the above water bodies or wetlands, that land area shall be regulated under the terms of the </w:t>
      </w:r>
      <w:proofErr w:type="spellStart"/>
      <w:r>
        <w:t>shoreland</w:t>
      </w:r>
      <w:proofErr w:type="spellEnd"/>
      <w:r>
        <w:t xml:space="preserve"> district associated with that water body or wetland.</w:t>
      </w:r>
    </w:p>
    <w:p w:rsidR="00D47653" w:rsidRDefault="00D47653" w:rsidP="005E36D8">
      <w:pPr>
        <w:tabs>
          <w:tab w:val="left" w:pos="720"/>
          <w:tab w:val="left" w:pos="1440"/>
          <w:tab w:val="left" w:pos="2160"/>
          <w:tab w:val="left" w:pos="2880"/>
        </w:tabs>
        <w:rPr>
          <w:sz w:val="22"/>
        </w:rPr>
      </w:pPr>
    </w:p>
    <w:p w:rsidR="00D47653" w:rsidRDefault="00D47653" w:rsidP="005E36D8">
      <w:pPr>
        <w:pStyle w:val="RulesSection"/>
        <w:jc w:val="left"/>
      </w:pPr>
      <w:r>
        <w:rPr>
          <w:b/>
        </w:rPr>
        <w:t>14.</w:t>
      </w:r>
      <w:r>
        <w:rPr>
          <w:b/>
        </w:rPr>
        <w:tab/>
        <w:t>Table of Land Uses.</w:t>
      </w:r>
      <w:r w:rsidR="00C05E42">
        <w:t xml:space="preserve"> </w:t>
      </w:r>
      <w:r>
        <w:t xml:space="preserve">All land use activities, as indicated in Table 1, Land Uses in the </w:t>
      </w:r>
      <w:proofErr w:type="spellStart"/>
      <w:r>
        <w:t>Shoreland</w:t>
      </w:r>
      <w:proofErr w:type="spellEnd"/>
      <w:r>
        <w:t xml:space="preserve"> Zone, shall conform </w:t>
      </w:r>
      <w:proofErr w:type="gramStart"/>
      <w:r>
        <w:t>with</w:t>
      </w:r>
      <w:proofErr w:type="gramEnd"/>
      <w:r>
        <w:t xml:space="preserve"> all of the applicable land use standards in Section 15.</w:t>
      </w:r>
      <w:r w:rsidR="00C05E42">
        <w:t xml:space="preserve"> </w:t>
      </w:r>
      <w:r>
        <w:t xml:space="preserve">The district designation for a particular site shall be determined from the Official </w:t>
      </w:r>
      <w:proofErr w:type="spellStart"/>
      <w:r>
        <w:t>Shoreland</w:t>
      </w:r>
      <w:proofErr w:type="spellEnd"/>
      <w:r>
        <w:t xml:space="preserve"> Zoning Map.</w:t>
      </w:r>
    </w:p>
    <w:p w:rsidR="00D47653" w:rsidRDefault="00D47653" w:rsidP="005E36D8">
      <w:pPr>
        <w:tabs>
          <w:tab w:val="left" w:pos="720"/>
          <w:tab w:val="left" w:pos="1440"/>
          <w:tab w:val="left" w:pos="2160"/>
          <w:tab w:val="left" w:pos="2880"/>
        </w:tabs>
        <w:rPr>
          <w:sz w:val="22"/>
        </w:rPr>
      </w:pPr>
    </w:p>
    <w:p w:rsidR="00D47653" w:rsidRDefault="00D47653" w:rsidP="005E36D8">
      <w:pPr>
        <w:pStyle w:val="RulesSection"/>
        <w:jc w:val="left"/>
      </w:pPr>
      <w:r>
        <w:tab/>
      </w:r>
      <w:r w:rsidR="00A83236">
        <w:tab/>
      </w:r>
      <w:r w:rsidRPr="00CA6C97">
        <w:rPr>
          <w:b/>
        </w:rPr>
        <w:t>Key to Table 1</w:t>
      </w:r>
      <w:r>
        <w:t>:</w:t>
      </w:r>
    </w:p>
    <w:p w:rsidR="00D47653" w:rsidRDefault="00D47653" w:rsidP="005E36D8">
      <w:pPr>
        <w:tabs>
          <w:tab w:val="left" w:pos="720"/>
          <w:tab w:val="left" w:pos="1440"/>
          <w:tab w:val="left" w:pos="2160"/>
          <w:tab w:val="left" w:pos="2880"/>
        </w:tabs>
        <w:rPr>
          <w:sz w:val="22"/>
        </w:rPr>
      </w:pPr>
    </w:p>
    <w:p w:rsidR="00D47653" w:rsidRDefault="00D47653" w:rsidP="005E36D8">
      <w:pPr>
        <w:pStyle w:val="RulesParagraph"/>
        <w:ind w:left="1440" w:hanging="720"/>
        <w:jc w:val="left"/>
      </w:pPr>
      <w:r>
        <w:t>Yes -</w:t>
      </w:r>
      <w:r>
        <w:tab/>
        <w:t>Allowed (no permit required but the use must comply with all applicable land use standards.)</w:t>
      </w:r>
    </w:p>
    <w:p w:rsidR="00D47653" w:rsidRDefault="00D47653" w:rsidP="005E36D8">
      <w:pPr>
        <w:pStyle w:val="RulesParagraph"/>
        <w:jc w:val="left"/>
      </w:pPr>
    </w:p>
    <w:p w:rsidR="00C05E42" w:rsidRDefault="00D47653" w:rsidP="005E36D8">
      <w:pPr>
        <w:pStyle w:val="RulesParagraph"/>
        <w:jc w:val="left"/>
      </w:pPr>
      <w:r>
        <w:t>No -</w:t>
      </w:r>
      <w:r>
        <w:tab/>
        <w:t>Prohibited</w:t>
      </w:r>
    </w:p>
    <w:p w:rsidR="00D47653" w:rsidRDefault="00D47653" w:rsidP="005E36D8">
      <w:pPr>
        <w:pStyle w:val="RulesParagraph"/>
        <w:jc w:val="left"/>
      </w:pPr>
    </w:p>
    <w:p w:rsidR="00D47653" w:rsidRDefault="00D47653" w:rsidP="005E36D8">
      <w:pPr>
        <w:pStyle w:val="RulesParagraph"/>
        <w:jc w:val="left"/>
      </w:pPr>
      <w:r>
        <w:t>PB -</w:t>
      </w:r>
      <w:r>
        <w:tab/>
        <w:t>Allowed with permit issued by the Planning Board.</w:t>
      </w:r>
    </w:p>
    <w:p w:rsidR="00D47653" w:rsidRDefault="00D47653" w:rsidP="005E36D8">
      <w:pPr>
        <w:pStyle w:val="RulesParagraph"/>
        <w:jc w:val="left"/>
      </w:pPr>
    </w:p>
    <w:p w:rsidR="00D47653" w:rsidRDefault="00D47653" w:rsidP="005E36D8">
      <w:pPr>
        <w:pStyle w:val="RulesParagraph"/>
        <w:jc w:val="left"/>
      </w:pPr>
      <w:r>
        <w:t>CEO -</w:t>
      </w:r>
      <w:r>
        <w:tab/>
        <w:t>Allowed with permit issued by the Code Enforcement Officer</w:t>
      </w:r>
    </w:p>
    <w:p w:rsidR="00D47653" w:rsidRDefault="00D47653" w:rsidP="005E36D8">
      <w:pPr>
        <w:pStyle w:val="RulesParagraph"/>
        <w:jc w:val="left"/>
      </w:pPr>
    </w:p>
    <w:p w:rsidR="00C05E42" w:rsidRDefault="00D47653" w:rsidP="005E36D8">
      <w:pPr>
        <w:pStyle w:val="RulesParagraph"/>
        <w:jc w:val="left"/>
      </w:pPr>
      <w:r>
        <w:t>LPI -</w:t>
      </w:r>
      <w:r>
        <w:tab/>
        <w:t>Allowed with permit issued by the Local Plumbing Inspector</w:t>
      </w:r>
    </w:p>
    <w:p w:rsidR="00D47653" w:rsidRDefault="00D47653" w:rsidP="005E36D8">
      <w:pPr>
        <w:tabs>
          <w:tab w:val="left" w:pos="720"/>
          <w:tab w:val="left" w:pos="1440"/>
          <w:tab w:val="left" w:pos="2160"/>
          <w:tab w:val="left" w:pos="2880"/>
        </w:tabs>
        <w:ind w:left="2160" w:hanging="2160"/>
        <w:rPr>
          <w:sz w:val="22"/>
        </w:rPr>
      </w:pPr>
    </w:p>
    <w:p w:rsidR="00D47653" w:rsidRDefault="00D47653" w:rsidP="00CA6C97">
      <w:pPr>
        <w:pStyle w:val="RulesSection"/>
        <w:keepNext/>
        <w:keepLines/>
        <w:jc w:val="left"/>
      </w:pPr>
      <w:r>
        <w:tab/>
      </w:r>
      <w:r w:rsidR="00A83236">
        <w:tab/>
      </w:r>
      <w:r w:rsidRPr="00CA6C97">
        <w:rPr>
          <w:b/>
        </w:rPr>
        <w:t>Abbreviations</w:t>
      </w:r>
      <w:r>
        <w:t>:</w:t>
      </w:r>
    </w:p>
    <w:p w:rsidR="00D47653" w:rsidRDefault="00D47653" w:rsidP="00CA6C97">
      <w:pPr>
        <w:keepNext/>
        <w:keepLines/>
        <w:tabs>
          <w:tab w:val="left" w:pos="720"/>
          <w:tab w:val="left" w:pos="1440"/>
          <w:tab w:val="left" w:pos="2160"/>
          <w:tab w:val="left" w:pos="2880"/>
        </w:tabs>
        <w:ind w:left="2160" w:hanging="2160"/>
        <w:rPr>
          <w:sz w:val="22"/>
        </w:rPr>
      </w:pPr>
    </w:p>
    <w:p w:rsidR="00D47653" w:rsidRDefault="00D47653" w:rsidP="00CA6C97">
      <w:pPr>
        <w:pStyle w:val="RulesParagraph"/>
        <w:keepNext/>
        <w:keepLines/>
        <w:ind w:right="-540"/>
        <w:jc w:val="left"/>
      </w:pPr>
      <w:r>
        <w:t>RP -</w:t>
      </w:r>
      <w:r>
        <w:tab/>
        <w:t>Resource Protection</w:t>
      </w:r>
      <w:r w:rsidR="0005724B">
        <w:tab/>
      </w:r>
      <w:r>
        <w:tab/>
        <w:t>GD</w:t>
      </w:r>
      <w:r w:rsidR="00C05E42">
        <w:t xml:space="preserve"> </w:t>
      </w:r>
      <w:r>
        <w:t>General Development I and General Development II</w:t>
      </w:r>
    </w:p>
    <w:p w:rsidR="00D47653" w:rsidRDefault="00D47653" w:rsidP="00CA6C97">
      <w:pPr>
        <w:pStyle w:val="RulesParagraph"/>
        <w:keepNext/>
        <w:keepLines/>
        <w:jc w:val="left"/>
      </w:pPr>
    </w:p>
    <w:p w:rsidR="00D47653" w:rsidRDefault="00D47653" w:rsidP="00CA6C97">
      <w:pPr>
        <w:pStyle w:val="RulesParagraph"/>
        <w:keepNext/>
        <w:keepLines/>
        <w:jc w:val="left"/>
      </w:pPr>
      <w:r>
        <w:t>LR -</w:t>
      </w:r>
      <w:r>
        <w:tab/>
        <w:t>Limited Residential</w:t>
      </w:r>
      <w:r>
        <w:tab/>
      </w:r>
      <w:r>
        <w:tab/>
      </w:r>
      <w:r>
        <w:tab/>
        <w:t>CFMA - Commercial Fisheries/Maritime Activities</w:t>
      </w:r>
    </w:p>
    <w:p w:rsidR="00D47653" w:rsidRDefault="00D47653" w:rsidP="005E36D8">
      <w:pPr>
        <w:pStyle w:val="RulesParagraph"/>
        <w:jc w:val="left"/>
      </w:pPr>
    </w:p>
    <w:p w:rsidR="00D47653" w:rsidRDefault="00D47653" w:rsidP="005E36D8">
      <w:pPr>
        <w:pStyle w:val="RulesParagraph"/>
        <w:jc w:val="left"/>
      </w:pPr>
      <w:r>
        <w:t>LC -</w:t>
      </w:r>
      <w:r>
        <w:tab/>
        <w:t>Limited Commercial</w:t>
      </w:r>
      <w:r>
        <w:tab/>
      </w:r>
      <w:r>
        <w:tab/>
        <w:t>SP -</w:t>
      </w:r>
      <w:r>
        <w:tab/>
        <w:t>Stream Protection</w:t>
      </w:r>
    </w:p>
    <w:p w:rsidR="00D47653" w:rsidRDefault="00D47653" w:rsidP="005E36D8">
      <w:pPr>
        <w:pStyle w:val="RulesParagraph"/>
        <w:ind w:left="0" w:firstLine="0"/>
        <w:jc w:val="left"/>
      </w:pPr>
    </w:p>
    <w:p w:rsidR="00D47653" w:rsidRDefault="00D47653" w:rsidP="005E36D8">
      <w:pPr>
        <w:pStyle w:val="RulesSection"/>
        <w:jc w:val="left"/>
      </w:pPr>
      <w:r>
        <w:t>The following notes are applicable to the Land Uses Table on the following page:</w:t>
      </w:r>
    </w:p>
    <w:p w:rsidR="00D47653" w:rsidRDefault="00D47653" w:rsidP="005E36D8">
      <w:pPr>
        <w:tabs>
          <w:tab w:val="left" w:pos="720"/>
          <w:tab w:val="left" w:pos="1440"/>
          <w:tab w:val="left" w:pos="2160"/>
          <w:tab w:val="left" w:pos="2880"/>
        </w:tabs>
        <w:rPr>
          <w:sz w:val="22"/>
        </w:rPr>
      </w:pPr>
    </w:p>
    <w:p w:rsidR="00D47653" w:rsidRDefault="00D47653" w:rsidP="005E36D8">
      <w:pPr>
        <w:pStyle w:val="RulesNotesection"/>
        <w:pBdr>
          <w:top w:val="single" w:sz="6" w:space="1" w:color="auto"/>
          <w:bottom w:val="single" w:sz="6" w:space="1" w:color="auto"/>
        </w:pBdr>
        <w:jc w:val="left"/>
      </w:pPr>
      <w:r w:rsidRPr="00A83236">
        <w:rPr>
          <w:b/>
        </w:rPr>
        <w:t>NOTE</w:t>
      </w:r>
      <w:r>
        <w:t>:</w:t>
      </w:r>
      <w:r>
        <w:tab/>
        <w:t>The term "functionally water-dependent use" as defined, includes a very diverse group of uses ranging from large, industrial facilities that receive shipments by water or use water for cooling, to traditional commercial fishing enterprises, and public shorefront parks.</w:t>
      </w:r>
      <w:r w:rsidR="00C05E42">
        <w:t xml:space="preserve"> </w:t>
      </w:r>
      <w:r>
        <w:t xml:space="preserve">Communities are encouraged to define the functionally water-dependent uses which are to be </w:t>
      </w:r>
      <w:r w:rsidR="00DB1285">
        <w:t xml:space="preserve">allowed </w:t>
      </w:r>
      <w:r>
        <w:t>and which are prohibited in each CFMA district, based on considerations of prevailing existing uses, desired future uses, available support facilities, site suitability and compatibility with adjacent uses.</w:t>
      </w:r>
      <w:r w:rsidR="00C05E42">
        <w:t xml:space="preserve"> </w:t>
      </w:r>
      <w:r>
        <w:t xml:space="preserve">A municipality can narrow the range of </w:t>
      </w:r>
      <w:r w:rsidR="00DB1285">
        <w:t xml:space="preserve">allowed </w:t>
      </w:r>
      <w:r>
        <w:t>uses by precluding certain functionally water-dependent uses, or by adopting conditional uses for certain functionally water-dependent uses that it determines would only be compatible with its plan for the waterfront under certain conditions.</w:t>
      </w:r>
    </w:p>
    <w:p w:rsidR="00D47653" w:rsidRDefault="00D47653" w:rsidP="005E36D8">
      <w:pPr>
        <w:pStyle w:val="RulesNotesection"/>
        <w:pBdr>
          <w:top w:val="single" w:sz="6" w:space="1" w:color="auto"/>
          <w:bottom w:val="single" w:sz="6" w:space="1" w:color="auto"/>
        </w:pBdr>
        <w:jc w:val="left"/>
      </w:pPr>
    </w:p>
    <w:p w:rsidR="00D47653" w:rsidRDefault="00D47653" w:rsidP="005E36D8">
      <w:pPr>
        <w:pStyle w:val="RulesNotesection"/>
        <w:pBdr>
          <w:top w:val="single" w:sz="6" w:space="1" w:color="auto"/>
          <w:bottom w:val="single" w:sz="6" w:space="1" w:color="auto"/>
        </w:pBdr>
        <w:jc w:val="left"/>
      </w:pPr>
      <w:r w:rsidRPr="00A83236">
        <w:rPr>
          <w:b/>
        </w:rPr>
        <w:t>NOTE</w:t>
      </w:r>
      <w:r>
        <w:t>:</w:t>
      </w:r>
      <w:r>
        <w:tab/>
        <w:t>Recreational water-dependent uses such as marinas and excursion vessels may, in some communities, displace or threaten to displace traditional commercial fisheries and maritime activities.</w:t>
      </w:r>
      <w:r w:rsidR="00C05E42">
        <w:t xml:space="preserve"> </w:t>
      </w:r>
      <w:r>
        <w:t>Therefore communities may wish to preclude or further limit these types of uses in this district in order to protect berthing space and onshore staging areas for commercial fishing enterprises.</w:t>
      </w:r>
    </w:p>
    <w:p w:rsidR="00D47653" w:rsidRDefault="00D47653" w:rsidP="005E36D8">
      <w:pPr>
        <w:tabs>
          <w:tab w:val="left" w:pos="720"/>
          <w:tab w:val="left" w:pos="1440"/>
          <w:tab w:val="left" w:pos="2160"/>
          <w:tab w:val="left" w:pos="2880"/>
        </w:tabs>
        <w:rPr>
          <w:sz w:val="22"/>
        </w:rPr>
        <w:sectPr w:rsidR="00D47653" w:rsidSect="00015D87">
          <w:headerReference w:type="default" r:id="rId11"/>
          <w:pgSz w:w="12240" w:h="15840"/>
          <w:pgMar w:top="1440" w:right="1440" w:bottom="1440" w:left="1440" w:header="288" w:footer="720" w:gutter="0"/>
          <w:pgNumType w:start="1"/>
          <w:cols w:space="720"/>
          <w:docGrid w:linePitch="272"/>
        </w:sectPr>
      </w:pPr>
    </w:p>
    <w:p w:rsidR="00D47653" w:rsidRDefault="00D47653" w:rsidP="005E36D8">
      <w:pPr>
        <w:ind w:left="1800" w:firstLine="360"/>
        <w:rPr>
          <w:rFonts w:ascii="Univers" w:hAnsi="Univers"/>
          <w:b/>
          <w:sz w:val="22"/>
        </w:rPr>
      </w:pPr>
      <w:proofErr w:type="gramStart"/>
      <w:r>
        <w:rPr>
          <w:rFonts w:ascii="Univers" w:hAnsi="Univers"/>
          <w:b/>
          <w:sz w:val="22"/>
        </w:rPr>
        <w:t>TABLE 1.</w:t>
      </w:r>
      <w:proofErr w:type="gramEnd"/>
      <w:r>
        <w:rPr>
          <w:rFonts w:ascii="Univers" w:hAnsi="Univers"/>
          <w:b/>
          <w:sz w:val="22"/>
        </w:rPr>
        <w:t xml:space="preserve"> LAND USES IN THE SHORELAND ZONE</w:t>
      </w:r>
    </w:p>
    <w:p w:rsidR="00D47653" w:rsidRPr="008C3FFE" w:rsidRDefault="00D47653" w:rsidP="005E36D8">
      <w:pPr>
        <w:ind w:right="-1350"/>
        <w:rPr>
          <w:rFonts w:ascii="Univers" w:hAnsi="Univers"/>
          <w:b/>
          <w:i/>
          <w:sz w:val="14"/>
          <w:u w:val="single"/>
        </w:rPr>
      </w:pPr>
      <w:r>
        <w:rPr>
          <w:rFonts w:ascii="Univers" w:hAnsi="Univers"/>
          <w:b/>
          <w:sz w:val="14"/>
        </w:rPr>
        <w:tab/>
      </w:r>
      <w:r>
        <w:rPr>
          <w:rFonts w:ascii="Univers" w:hAnsi="Univers"/>
          <w:b/>
          <w:sz w:val="14"/>
        </w:rPr>
        <w:tab/>
      </w:r>
      <w:r w:rsidRPr="008C3FFE">
        <w:rPr>
          <w:rFonts w:ascii="Univers" w:hAnsi="Univers"/>
          <w:b/>
          <w:i/>
          <w:u w:val="single"/>
        </w:rPr>
        <w:t>LAND USES</w:t>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0005724B">
        <w:rPr>
          <w:rFonts w:ascii="Univers" w:hAnsi="Univers"/>
          <w:b/>
          <w:i/>
          <w:sz w:val="14"/>
        </w:rPr>
        <w:tab/>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Pr="008C3FFE">
        <w:rPr>
          <w:rFonts w:ascii="Univers" w:hAnsi="Univers"/>
          <w:b/>
          <w:i/>
          <w:sz w:val="14"/>
        </w:rPr>
        <w:tab/>
      </w:r>
      <w:r w:rsidR="008C3FFE" w:rsidRPr="008C3FFE">
        <w:rPr>
          <w:rFonts w:ascii="Univers" w:hAnsi="Univers"/>
          <w:b/>
          <w:i/>
          <w:sz w:val="14"/>
        </w:rPr>
        <w:tab/>
      </w:r>
      <w:r w:rsidR="008C3FFE" w:rsidRPr="008C3FFE">
        <w:rPr>
          <w:rFonts w:ascii="Univers" w:hAnsi="Univers"/>
          <w:b/>
          <w:i/>
          <w:sz w:val="14"/>
        </w:rPr>
        <w:tab/>
      </w:r>
      <w:r w:rsidR="008C3FFE" w:rsidRPr="008C3FFE">
        <w:rPr>
          <w:rFonts w:ascii="Univers" w:hAnsi="Univers"/>
          <w:b/>
          <w:i/>
          <w:sz w:val="14"/>
        </w:rPr>
        <w:tab/>
      </w:r>
      <w:r w:rsidR="008C3FFE" w:rsidRPr="008C3FFE">
        <w:rPr>
          <w:rFonts w:ascii="Univers" w:hAnsi="Univers"/>
          <w:b/>
          <w:i/>
          <w:sz w:val="14"/>
        </w:rPr>
        <w:tab/>
      </w:r>
      <w:r w:rsidRPr="008C3FFE">
        <w:rPr>
          <w:rFonts w:ascii="Univers" w:hAnsi="Univers"/>
          <w:b/>
          <w:i/>
          <w:sz w:val="14"/>
        </w:rPr>
        <w:tab/>
      </w:r>
      <w:r w:rsidRPr="008C3FFE">
        <w:rPr>
          <w:rFonts w:ascii="Univers" w:hAnsi="Univers"/>
          <w:b/>
          <w:i/>
          <w:u w:val="single"/>
        </w:rPr>
        <w:t>DISTRICT</w:t>
      </w:r>
    </w:p>
    <w:p w:rsidR="00D47653" w:rsidRDefault="00D47653" w:rsidP="005E36D8">
      <w:pPr>
        <w:tabs>
          <w:tab w:val="left" w:pos="5940"/>
          <w:tab w:val="left" w:pos="6660"/>
          <w:tab w:val="left" w:pos="7470"/>
          <w:tab w:val="left" w:pos="8280"/>
          <w:tab w:val="left" w:pos="9000"/>
        </w:tabs>
        <w:ind w:right="-3870"/>
        <w:rPr>
          <w:rFonts w:ascii="Univers" w:hAnsi="Univers"/>
          <w:b/>
          <w:sz w:val="16"/>
        </w:rPr>
      </w:pPr>
      <w:r>
        <w:rPr>
          <w:rFonts w:ascii="Univers" w:hAnsi="Univers"/>
          <w:b/>
          <w:sz w:val="16"/>
        </w:rPr>
        <w:tab/>
      </w:r>
      <w:r>
        <w:rPr>
          <w:rFonts w:ascii="Univers" w:hAnsi="Univers"/>
          <w:b/>
          <w:sz w:val="16"/>
          <w:u w:val="single"/>
        </w:rPr>
        <w:t>SP</w:t>
      </w:r>
      <w:r>
        <w:rPr>
          <w:rFonts w:ascii="Univers" w:hAnsi="Univers"/>
          <w:b/>
          <w:sz w:val="16"/>
        </w:rPr>
        <w:tab/>
      </w:r>
      <w:r>
        <w:rPr>
          <w:rFonts w:ascii="Univers" w:hAnsi="Univers"/>
          <w:b/>
          <w:sz w:val="16"/>
          <w:u w:val="single"/>
        </w:rPr>
        <w:t>RP</w:t>
      </w:r>
      <w:r>
        <w:rPr>
          <w:rFonts w:ascii="Univers" w:hAnsi="Univers"/>
          <w:b/>
          <w:sz w:val="16"/>
        </w:rPr>
        <w:tab/>
      </w:r>
      <w:r>
        <w:rPr>
          <w:rFonts w:ascii="Univers" w:hAnsi="Univers"/>
          <w:b/>
          <w:sz w:val="16"/>
          <w:u w:val="single"/>
        </w:rPr>
        <w:t>LR</w:t>
      </w:r>
      <w:r>
        <w:rPr>
          <w:rFonts w:ascii="Univers" w:hAnsi="Univers"/>
          <w:b/>
          <w:sz w:val="16"/>
        </w:rPr>
        <w:tab/>
      </w:r>
      <w:r>
        <w:rPr>
          <w:rFonts w:ascii="Univers" w:hAnsi="Univers"/>
          <w:b/>
          <w:sz w:val="16"/>
          <w:u w:val="single"/>
        </w:rPr>
        <w:t>LC</w:t>
      </w:r>
      <w:r>
        <w:rPr>
          <w:rFonts w:ascii="Univers" w:hAnsi="Univers"/>
          <w:b/>
          <w:sz w:val="16"/>
        </w:rPr>
        <w:tab/>
      </w:r>
      <w:r>
        <w:rPr>
          <w:rFonts w:ascii="Univers" w:hAnsi="Univers"/>
          <w:b/>
          <w:sz w:val="16"/>
          <w:u w:val="single"/>
        </w:rPr>
        <w:t>GD</w:t>
      </w:r>
      <w:r>
        <w:rPr>
          <w:rFonts w:ascii="Univers" w:hAnsi="Univers"/>
          <w:b/>
          <w:sz w:val="16"/>
        </w:rPr>
        <w:tab/>
      </w:r>
      <w:r>
        <w:rPr>
          <w:rFonts w:ascii="Univers" w:hAnsi="Univers"/>
          <w:b/>
          <w:sz w:val="16"/>
        </w:rPr>
        <w:tab/>
      </w:r>
      <w:r>
        <w:rPr>
          <w:rFonts w:ascii="Univers" w:hAnsi="Univers"/>
          <w:b/>
          <w:sz w:val="16"/>
          <w:u w:val="single"/>
        </w:rPr>
        <w:t>CFMA</w:t>
      </w:r>
    </w:p>
    <w:tbl>
      <w:tblPr>
        <w:tblW w:w="10542" w:type="dxa"/>
        <w:tblLayout w:type="fixed"/>
        <w:tblLook w:val="0000" w:firstRow="0" w:lastRow="0" w:firstColumn="0" w:lastColumn="0" w:noHBand="0" w:noVBand="0"/>
      </w:tblPr>
      <w:tblGrid>
        <w:gridCol w:w="5958"/>
        <w:gridCol w:w="709"/>
        <w:gridCol w:w="784"/>
        <w:gridCol w:w="754"/>
        <w:gridCol w:w="769"/>
        <w:gridCol w:w="724"/>
        <w:gridCol w:w="844"/>
      </w:tblGrid>
      <w:tr w:rsidR="00D47653">
        <w:trPr>
          <w:cantSplit/>
        </w:trPr>
        <w:tc>
          <w:tcPr>
            <w:tcW w:w="5958" w:type="dxa"/>
            <w:tcBorders>
              <w:bottom w:val="single" w:sz="6" w:space="0" w:color="auto"/>
            </w:tcBorders>
          </w:tcPr>
          <w:p w:rsidR="00D47653" w:rsidRDefault="00D47653" w:rsidP="005E36D8">
            <w:pPr>
              <w:tabs>
                <w:tab w:val="left" w:pos="348"/>
                <w:tab w:val="left" w:pos="720"/>
              </w:tabs>
              <w:ind w:left="348" w:hanging="348"/>
              <w:rPr>
                <w:rFonts w:ascii="Univers" w:hAnsi="Univers"/>
                <w:b/>
                <w:sz w:val="14"/>
              </w:rPr>
            </w:pPr>
            <w:r>
              <w:rPr>
                <w:rFonts w:ascii="Univers" w:hAnsi="Univers"/>
                <w:b/>
                <w:sz w:val="14"/>
              </w:rPr>
              <w:t>1</w:t>
            </w:r>
            <w:r w:rsidR="008C3FFE">
              <w:rPr>
                <w:rFonts w:ascii="Univers" w:hAnsi="Univers"/>
                <w:b/>
                <w:sz w:val="14"/>
              </w:rPr>
              <w:t>.</w:t>
            </w:r>
            <w:r w:rsidR="008C3FFE">
              <w:rPr>
                <w:rFonts w:ascii="Univers" w:hAnsi="Univers"/>
                <w:b/>
                <w:sz w:val="14"/>
              </w:rPr>
              <w:tab/>
            </w:r>
            <w:r>
              <w:rPr>
                <w:rFonts w:ascii="Univers" w:hAnsi="Univers"/>
                <w:b/>
                <w:sz w:val="14"/>
              </w:rPr>
              <w:t>Non-intensive recreational uses not requiring structures such as</w:t>
            </w:r>
            <w:r w:rsidR="00C05E42">
              <w:rPr>
                <w:rFonts w:ascii="Univers" w:hAnsi="Univers"/>
                <w:b/>
                <w:sz w:val="14"/>
              </w:rPr>
              <w:t xml:space="preserve"> </w:t>
            </w:r>
            <w:r>
              <w:rPr>
                <w:rFonts w:ascii="Univers" w:hAnsi="Univers"/>
                <w:b/>
                <w:sz w:val="14"/>
              </w:rPr>
              <w:t>hunting, fishing and hiking</w:t>
            </w:r>
          </w:p>
        </w:tc>
        <w:tc>
          <w:tcPr>
            <w:tcW w:w="709" w:type="dxa"/>
            <w:tcBorders>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yes</w:t>
            </w:r>
          </w:p>
        </w:tc>
        <w:tc>
          <w:tcPr>
            <w:tcW w:w="784" w:type="dxa"/>
            <w:tcBorders>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yes</w:t>
            </w:r>
          </w:p>
        </w:tc>
        <w:tc>
          <w:tcPr>
            <w:tcW w:w="754" w:type="dxa"/>
            <w:tcBorders>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yes</w:t>
            </w:r>
          </w:p>
        </w:tc>
        <w:tc>
          <w:tcPr>
            <w:tcW w:w="769" w:type="dxa"/>
            <w:tcBorders>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yes</w:t>
            </w:r>
          </w:p>
        </w:tc>
        <w:tc>
          <w:tcPr>
            <w:tcW w:w="724" w:type="dxa"/>
            <w:tcBorders>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yes</w:t>
            </w:r>
          </w:p>
        </w:tc>
        <w:tc>
          <w:tcPr>
            <w:tcW w:w="844" w:type="dxa"/>
            <w:tcBorders>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w:t>
            </w:r>
            <w:r w:rsidR="008C3FFE">
              <w:rPr>
                <w:rFonts w:ascii="Univers" w:hAnsi="Univers"/>
                <w:b/>
                <w:sz w:val="14"/>
              </w:rPr>
              <w:t>.</w:t>
            </w:r>
            <w:r w:rsidR="008C3FFE">
              <w:rPr>
                <w:rFonts w:ascii="Univers" w:hAnsi="Univers"/>
                <w:b/>
                <w:sz w:val="14"/>
              </w:rPr>
              <w:tab/>
            </w:r>
            <w:r>
              <w:rPr>
                <w:rFonts w:ascii="Univers" w:hAnsi="Univers"/>
                <w:b/>
                <w:sz w:val="14"/>
              </w:rPr>
              <w:t>Motorized vehicular traffic on existing roads and trails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ind w:left="348" w:hanging="348"/>
              <w:rPr>
                <w:rFonts w:ascii="Univers" w:hAnsi="Univers"/>
                <w:b/>
                <w:sz w:val="14"/>
              </w:rPr>
            </w:pPr>
            <w:r>
              <w:rPr>
                <w:rFonts w:ascii="Univers" w:hAnsi="Univers"/>
                <w:b/>
                <w:sz w:val="14"/>
              </w:rPr>
              <w:t>3</w:t>
            </w:r>
            <w:r w:rsidR="008C3FFE">
              <w:rPr>
                <w:rFonts w:ascii="Univers" w:hAnsi="Univers"/>
                <w:b/>
                <w:sz w:val="14"/>
              </w:rPr>
              <w:t>.</w:t>
            </w:r>
            <w:r w:rsidR="008C3FFE">
              <w:rPr>
                <w:rFonts w:ascii="Univers" w:hAnsi="Univers"/>
                <w:b/>
                <w:sz w:val="14"/>
              </w:rPr>
              <w:tab/>
            </w:r>
            <w:r>
              <w:rPr>
                <w:rFonts w:ascii="Univers" w:hAnsi="Univers"/>
                <w:b/>
                <w:sz w:val="14"/>
              </w:rPr>
              <w:t>Forest management activities except for timber harvesting</w:t>
            </w:r>
            <w:r w:rsidR="009E3FDC">
              <w:rPr>
                <w:rFonts w:ascii="Univers" w:hAnsi="Univers"/>
                <w:b/>
                <w:sz w:val="14"/>
              </w:rPr>
              <w:t xml:space="preserve"> &amp; land</w:t>
            </w:r>
            <w:r w:rsidR="00C05E42">
              <w:rPr>
                <w:rFonts w:ascii="Univers" w:hAnsi="Univers"/>
                <w:b/>
                <w:sz w:val="14"/>
              </w:rPr>
              <w:t xml:space="preserve"> </w:t>
            </w:r>
            <w:r w:rsidR="009E3FDC">
              <w:rPr>
                <w:rFonts w:ascii="Univers" w:hAnsi="Univers"/>
                <w:b/>
                <w:sz w:val="14"/>
              </w:rPr>
              <w:t>management roads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4</w:t>
            </w:r>
            <w:r w:rsidR="008C3FFE">
              <w:rPr>
                <w:rFonts w:ascii="Univers" w:hAnsi="Univers"/>
                <w:b/>
                <w:sz w:val="14"/>
              </w:rPr>
              <w:t>.</w:t>
            </w:r>
            <w:r w:rsidR="008C3FFE">
              <w:rPr>
                <w:rFonts w:ascii="Univers" w:hAnsi="Univers"/>
                <w:b/>
                <w:sz w:val="14"/>
              </w:rPr>
              <w:tab/>
            </w:r>
            <w:r>
              <w:rPr>
                <w:rFonts w:ascii="Univers" w:hAnsi="Univers"/>
                <w:b/>
                <w:sz w:val="14"/>
              </w:rPr>
              <w:t>Timber harvesting</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r w:rsidR="00813D44" w:rsidRPr="00813D44">
              <w:rPr>
                <w:rFonts w:ascii="Univers" w:hAnsi="Univers"/>
                <w:b/>
                <w:vertAlign w:val="superscript"/>
              </w:rPr>
              <w:t>13</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75286C" w:rsidP="005E36D8">
            <w:pPr>
              <w:tabs>
                <w:tab w:val="left" w:pos="348"/>
                <w:tab w:val="left" w:pos="720"/>
              </w:tabs>
              <w:rPr>
                <w:rFonts w:ascii="Univers" w:hAnsi="Univers"/>
                <w:b/>
                <w:sz w:val="14"/>
              </w:rPr>
            </w:pPr>
            <w:r>
              <w:rPr>
                <w:rFonts w:ascii="Univers" w:hAnsi="Univers"/>
                <w:b/>
                <w:sz w:val="14"/>
              </w:rPr>
              <w:t>5.</w:t>
            </w:r>
            <w:r w:rsidR="00A0668C">
              <w:rPr>
                <w:rFonts w:ascii="Univers" w:hAnsi="Univers"/>
                <w:b/>
                <w:sz w:val="14"/>
              </w:rPr>
              <w:tab/>
            </w:r>
            <w:r w:rsidR="00D47653">
              <w:rPr>
                <w:rFonts w:ascii="Univers" w:hAnsi="Univers"/>
                <w:b/>
                <w:sz w:val="14"/>
              </w:rPr>
              <w:t xml:space="preserve">Clearing </w:t>
            </w:r>
            <w:r w:rsidR="009E3FDC">
              <w:rPr>
                <w:rFonts w:ascii="Univers" w:hAnsi="Univers"/>
                <w:b/>
                <w:sz w:val="14"/>
              </w:rPr>
              <w:t xml:space="preserve">or removal </w:t>
            </w:r>
            <w:r w:rsidR="00D47653">
              <w:rPr>
                <w:rFonts w:ascii="Univers" w:hAnsi="Univers"/>
                <w:b/>
                <w:sz w:val="14"/>
              </w:rPr>
              <w:t xml:space="preserve">of vegetation for </w:t>
            </w:r>
            <w:r w:rsidR="009E3FDC">
              <w:rPr>
                <w:rFonts w:ascii="Univers" w:hAnsi="Univers"/>
                <w:b/>
                <w:sz w:val="14"/>
              </w:rPr>
              <w:t>activities other than timber harvesting</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r>
              <w:rPr>
                <w:rFonts w:ascii="Univers" w:hAnsi="Univers"/>
                <w:b/>
                <w:position w:val="6"/>
                <w:sz w:val="14"/>
              </w:rPr>
              <w:t>1</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6</w:t>
            </w:r>
            <w:r w:rsidR="008C3FFE">
              <w:rPr>
                <w:rFonts w:ascii="Univers" w:hAnsi="Univers"/>
                <w:b/>
                <w:sz w:val="14"/>
              </w:rPr>
              <w:t>.</w:t>
            </w:r>
            <w:r w:rsidR="008C3FFE">
              <w:rPr>
                <w:rFonts w:ascii="Univers" w:hAnsi="Univers"/>
                <w:b/>
                <w:sz w:val="14"/>
              </w:rPr>
              <w:tab/>
            </w:r>
            <w:r>
              <w:rPr>
                <w:rFonts w:ascii="Univers" w:hAnsi="Univers"/>
                <w:b/>
                <w:sz w:val="14"/>
              </w:rPr>
              <w:t>Fire prevention activities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7</w:t>
            </w:r>
            <w:r w:rsidR="008C3FFE">
              <w:rPr>
                <w:rFonts w:ascii="Univers" w:hAnsi="Univers"/>
                <w:b/>
                <w:sz w:val="14"/>
              </w:rPr>
              <w:t>.</w:t>
            </w:r>
            <w:r w:rsidR="008C3FFE">
              <w:rPr>
                <w:rFonts w:ascii="Univers" w:hAnsi="Univers"/>
                <w:b/>
                <w:sz w:val="14"/>
              </w:rPr>
              <w:tab/>
            </w:r>
            <w:r>
              <w:rPr>
                <w:rFonts w:ascii="Univers" w:hAnsi="Univers"/>
                <w:b/>
                <w:sz w:val="14"/>
              </w:rPr>
              <w:t>Wildlife management practices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8</w:t>
            </w:r>
            <w:r w:rsidR="008C3FFE">
              <w:rPr>
                <w:rFonts w:ascii="Univers" w:hAnsi="Univers"/>
                <w:b/>
                <w:sz w:val="14"/>
              </w:rPr>
              <w:t>.</w:t>
            </w:r>
            <w:r w:rsidR="008C3FFE">
              <w:rPr>
                <w:rFonts w:ascii="Univers" w:hAnsi="Univers"/>
                <w:b/>
                <w:sz w:val="14"/>
              </w:rPr>
              <w:tab/>
            </w:r>
            <w:r>
              <w:rPr>
                <w:rFonts w:ascii="Univers" w:hAnsi="Univers"/>
                <w:b/>
                <w:sz w:val="14"/>
              </w:rPr>
              <w:t xml:space="preserve">Soil and </w:t>
            </w:r>
            <w:r w:rsidR="009E3FDC">
              <w:rPr>
                <w:rFonts w:ascii="Univers" w:hAnsi="Univers"/>
                <w:b/>
                <w:sz w:val="14"/>
              </w:rPr>
              <w:t>w</w:t>
            </w:r>
            <w:r>
              <w:rPr>
                <w:rFonts w:ascii="Univers" w:hAnsi="Univers"/>
                <w:b/>
                <w:sz w:val="14"/>
              </w:rPr>
              <w:t>ater conservation practices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9</w:t>
            </w:r>
            <w:r w:rsidR="008C3FFE">
              <w:rPr>
                <w:rFonts w:ascii="Univers" w:hAnsi="Univers"/>
                <w:b/>
                <w:sz w:val="14"/>
              </w:rPr>
              <w:t>.</w:t>
            </w:r>
            <w:r w:rsidR="008C3FFE">
              <w:rPr>
                <w:rFonts w:ascii="Univers" w:hAnsi="Univers"/>
                <w:b/>
                <w:sz w:val="14"/>
              </w:rPr>
              <w:tab/>
            </w:r>
            <w:r>
              <w:rPr>
                <w:rFonts w:ascii="Univers" w:hAnsi="Univers"/>
                <w:b/>
                <w:sz w:val="14"/>
              </w:rPr>
              <w:t>Mineral exploration</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Pr="00F01A4F" w:rsidRDefault="0020018A" w:rsidP="005E36D8">
            <w:pPr>
              <w:rPr>
                <w:rFonts w:ascii="Univers" w:hAnsi="Univers"/>
                <w:b/>
                <w:sz w:val="14"/>
                <w:szCs w:val="14"/>
                <w:vertAlign w:val="superscript"/>
              </w:rPr>
            </w:pPr>
            <w:r>
              <w:rPr>
                <w:rFonts w:ascii="Univers" w:hAnsi="Univers"/>
                <w:b/>
                <w:sz w:val="14"/>
                <w:szCs w:val="14"/>
              </w:rPr>
              <w:t>y</w:t>
            </w:r>
            <w:r w:rsidR="00F01A4F">
              <w:rPr>
                <w:rFonts w:ascii="Univers" w:hAnsi="Univers"/>
                <w:b/>
                <w:sz w:val="14"/>
                <w:szCs w:val="14"/>
              </w:rPr>
              <w:t>e</w:t>
            </w:r>
            <w:r w:rsidR="00A72AD0">
              <w:rPr>
                <w:rFonts w:ascii="Univers" w:hAnsi="Univers"/>
                <w:b/>
                <w:sz w:val="14"/>
                <w:szCs w:val="14"/>
              </w:rPr>
              <w:t>s</w:t>
            </w:r>
            <w:r w:rsidR="00A72AD0">
              <w:rPr>
                <w:rFonts w:ascii="Univers" w:hAnsi="Univers"/>
                <w:b/>
                <w:position w:val="6"/>
                <w:sz w:val="14"/>
              </w:rPr>
              <w:t>2</w:t>
            </w:r>
          </w:p>
        </w:tc>
        <w:tc>
          <w:tcPr>
            <w:tcW w:w="754" w:type="dxa"/>
            <w:tcBorders>
              <w:top w:val="single" w:sz="6" w:space="0" w:color="auto"/>
              <w:bottom w:val="single" w:sz="6" w:space="0" w:color="auto"/>
            </w:tcBorders>
          </w:tcPr>
          <w:p w:rsidR="00D47653" w:rsidRPr="00A72AD0" w:rsidRDefault="0020018A" w:rsidP="005E36D8">
            <w:pPr>
              <w:rPr>
                <w:rFonts w:ascii="Univers" w:hAnsi="Univers"/>
                <w:b/>
                <w:sz w:val="14"/>
                <w:szCs w:val="14"/>
                <w:vertAlign w:val="superscript"/>
              </w:rPr>
            </w:pPr>
            <w:r>
              <w:rPr>
                <w:rFonts w:ascii="Univers" w:hAnsi="Univers"/>
                <w:b/>
                <w:sz w:val="14"/>
              </w:rPr>
              <w:t>y</w:t>
            </w:r>
            <w:r w:rsidR="00A72AD0">
              <w:rPr>
                <w:rFonts w:ascii="Univers" w:hAnsi="Univers"/>
                <w:b/>
                <w:sz w:val="14"/>
              </w:rPr>
              <w:t>es</w:t>
            </w:r>
            <w:r w:rsidR="00A72AD0">
              <w:rPr>
                <w:rFonts w:ascii="Univers" w:hAnsi="Univers"/>
                <w:b/>
                <w:position w:val="6"/>
                <w:sz w:val="14"/>
              </w:rPr>
              <w:t>2</w:t>
            </w:r>
          </w:p>
        </w:tc>
        <w:tc>
          <w:tcPr>
            <w:tcW w:w="769" w:type="dxa"/>
            <w:tcBorders>
              <w:top w:val="single" w:sz="6" w:space="0" w:color="auto"/>
              <w:bottom w:val="single" w:sz="6" w:space="0" w:color="auto"/>
            </w:tcBorders>
          </w:tcPr>
          <w:p w:rsidR="00D47653" w:rsidRPr="00F01A4F" w:rsidRDefault="0020018A" w:rsidP="005E36D8">
            <w:pPr>
              <w:rPr>
                <w:rFonts w:ascii="Univers" w:hAnsi="Univers"/>
                <w:b/>
                <w:sz w:val="16"/>
                <w:szCs w:val="16"/>
                <w:vertAlign w:val="superscript"/>
              </w:rPr>
            </w:pPr>
            <w:r>
              <w:rPr>
                <w:rFonts w:ascii="Univers" w:hAnsi="Univers"/>
                <w:b/>
                <w:sz w:val="14"/>
              </w:rPr>
              <w:t>y</w:t>
            </w:r>
            <w:r w:rsidR="00D47653">
              <w:rPr>
                <w:rFonts w:ascii="Univers" w:hAnsi="Univers"/>
                <w:b/>
                <w:sz w:val="14"/>
              </w:rPr>
              <w:t>e</w:t>
            </w:r>
            <w:r w:rsidR="00A72AD0">
              <w:rPr>
                <w:rFonts w:ascii="Univers" w:hAnsi="Univers"/>
                <w:b/>
                <w:sz w:val="14"/>
              </w:rPr>
              <w:t>s</w:t>
            </w:r>
            <w:r w:rsidR="00A72AD0">
              <w:rPr>
                <w:rFonts w:ascii="Univers" w:hAnsi="Univers"/>
                <w:b/>
                <w:position w:val="6"/>
                <w:sz w:val="14"/>
              </w:rPr>
              <w:t>2</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r>
              <w:rPr>
                <w:rFonts w:ascii="Univers" w:hAnsi="Univers"/>
                <w:b/>
                <w:position w:val="6"/>
                <w:sz w:val="14"/>
              </w:rPr>
              <w:t>2</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r>
              <w:rPr>
                <w:rFonts w:ascii="Univers" w:hAnsi="Univers"/>
                <w:b/>
                <w:position w:val="6"/>
                <w:sz w:val="14"/>
              </w:rPr>
              <w:t>2</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10</w:t>
            </w:r>
            <w:r w:rsidR="008C3FFE">
              <w:rPr>
                <w:rFonts w:ascii="Univers" w:hAnsi="Univers"/>
                <w:b/>
                <w:sz w:val="14"/>
              </w:rPr>
              <w:t>.</w:t>
            </w:r>
            <w:r w:rsidR="008C3FFE">
              <w:rPr>
                <w:rFonts w:ascii="Univers" w:hAnsi="Univers"/>
                <w:b/>
                <w:sz w:val="14"/>
              </w:rPr>
              <w:tab/>
            </w:r>
            <w:r>
              <w:rPr>
                <w:rFonts w:ascii="Univers" w:hAnsi="Univers"/>
                <w:b/>
                <w:sz w:val="14"/>
              </w:rPr>
              <w:t>Mineral extraction including sand and gravel extraction</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sidR="00A72AD0">
              <w:rPr>
                <w:rFonts w:ascii="Univers" w:hAnsi="Univers"/>
                <w:b/>
                <w:position w:val="6"/>
                <w:sz w:val="14"/>
              </w:rPr>
              <w:t>3</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11</w:t>
            </w:r>
            <w:r w:rsidR="008C3FFE">
              <w:rPr>
                <w:rFonts w:ascii="Univers" w:hAnsi="Univers"/>
                <w:b/>
                <w:sz w:val="14"/>
              </w:rPr>
              <w:t>.</w:t>
            </w:r>
            <w:r w:rsidR="008C3FFE">
              <w:rPr>
                <w:rFonts w:ascii="Univers" w:hAnsi="Univers"/>
                <w:b/>
                <w:sz w:val="14"/>
              </w:rPr>
              <w:tab/>
            </w:r>
            <w:r>
              <w:rPr>
                <w:rFonts w:ascii="Univers" w:hAnsi="Univers"/>
                <w:b/>
                <w:sz w:val="14"/>
              </w:rPr>
              <w:t>Surveying and resource analysis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12</w:t>
            </w:r>
            <w:r w:rsidR="008C3FFE">
              <w:rPr>
                <w:rFonts w:ascii="Univers" w:hAnsi="Univers"/>
                <w:b/>
                <w:sz w:val="14"/>
              </w:rPr>
              <w:t>.</w:t>
            </w:r>
            <w:r w:rsidR="008C3FFE">
              <w:rPr>
                <w:rFonts w:ascii="Univers" w:hAnsi="Univers"/>
                <w:b/>
                <w:sz w:val="14"/>
              </w:rPr>
              <w:tab/>
            </w:r>
            <w:r>
              <w:rPr>
                <w:rFonts w:ascii="Univers" w:hAnsi="Univers"/>
                <w:b/>
                <w:sz w:val="14"/>
              </w:rPr>
              <w:t xml:space="preserve">Emergency </w:t>
            </w:r>
            <w:r w:rsidR="009E3FDC">
              <w:rPr>
                <w:rFonts w:ascii="Univers" w:hAnsi="Univers"/>
                <w:b/>
                <w:sz w:val="14"/>
              </w:rPr>
              <w:t>o</w:t>
            </w:r>
            <w:r>
              <w:rPr>
                <w:rFonts w:ascii="Univers" w:hAnsi="Univers"/>
                <w:b/>
                <w:sz w:val="14"/>
              </w:rPr>
              <w:t>perations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13</w:t>
            </w:r>
            <w:r w:rsidR="008C3FFE">
              <w:rPr>
                <w:rFonts w:ascii="Univers" w:hAnsi="Univers"/>
                <w:b/>
                <w:sz w:val="14"/>
              </w:rPr>
              <w:t>.</w:t>
            </w:r>
            <w:r w:rsidR="008C3FFE">
              <w:rPr>
                <w:rFonts w:ascii="Univers" w:hAnsi="Univers"/>
                <w:b/>
                <w:sz w:val="14"/>
              </w:rPr>
              <w:tab/>
            </w:r>
            <w:r>
              <w:rPr>
                <w:rFonts w:ascii="Univers" w:hAnsi="Univers"/>
                <w:b/>
                <w:sz w:val="14"/>
              </w:rPr>
              <w:t>Agriculture</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14</w:t>
            </w:r>
            <w:r w:rsidR="008C3FFE">
              <w:rPr>
                <w:rFonts w:ascii="Univers" w:hAnsi="Univers"/>
                <w:b/>
                <w:sz w:val="14"/>
              </w:rPr>
              <w:t>.</w:t>
            </w:r>
            <w:r w:rsidR="008C3FFE">
              <w:rPr>
                <w:rFonts w:ascii="Univers" w:hAnsi="Univers"/>
                <w:b/>
                <w:sz w:val="14"/>
              </w:rPr>
              <w:tab/>
            </w:r>
            <w:r>
              <w:rPr>
                <w:rFonts w:ascii="Univers" w:hAnsi="Univers"/>
                <w:b/>
                <w:sz w:val="14"/>
              </w:rPr>
              <w:t>Aquaculture</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15</w:t>
            </w:r>
            <w:r w:rsidR="008C3FFE">
              <w:rPr>
                <w:rFonts w:ascii="Univers" w:hAnsi="Univers"/>
                <w:b/>
                <w:sz w:val="14"/>
              </w:rPr>
              <w:t>.</w:t>
            </w:r>
            <w:r w:rsidR="008C3FFE">
              <w:rPr>
                <w:rFonts w:ascii="Univers" w:hAnsi="Univers"/>
                <w:b/>
                <w:sz w:val="14"/>
              </w:rPr>
              <w:tab/>
            </w:r>
            <w:r>
              <w:rPr>
                <w:rFonts w:ascii="Univers" w:hAnsi="Univers"/>
                <w:b/>
                <w:sz w:val="14"/>
              </w:rPr>
              <w:t>Principal structures and uses</w:t>
            </w:r>
          </w:p>
          <w:p w:rsidR="00D47653" w:rsidRDefault="00D47653" w:rsidP="005E36D8">
            <w:pPr>
              <w:tabs>
                <w:tab w:val="left" w:pos="348"/>
                <w:tab w:val="left" w:pos="720"/>
              </w:tabs>
              <w:ind w:left="720" w:hanging="360"/>
              <w:rPr>
                <w:rFonts w:ascii="Univers" w:hAnsi="Univers"/>
                <w:b/>
                <w:sz w:val="14"/>
              </w:rPr>
            </w:pPr>
            <w:r>
              <w:rPr>
                <w:rFonts w:ascii="Univers" w:hAnsi="Univers"/>
                <w:b/>
                <w:sz w:val="14"/>
              </w:rPr>
              <w:t>A</w:t>
            </w:r>
            <w:r w:rsidR="008C3FFE">
              <w:rPr>
                <w:rFonts w:ascii="Univers" w:hAnsi="Univers"/>
                <w:b/>
                <w:sz w:val="14"/>
              </w:rPr>
              <w:t>.</w:t>
            </w:r>
            <w:r w:rsidR="008C3FFE">
              <w:rPr>
                <w:rFonts w:ascii="Univers" w:hAnsi="Univers"/>
                <w:b/>
                <w:sz w:val="14"/>
              </w:rPr>
              <w:tab/>
            </w:r>
            <w:r>
              <w:rPr>
                <w:rFonts w:ascii="Univers" w:hAnsi="Univers"/>
                <w:b/>
                <w:sz w:val="14"/>
              </w:rPr>
              <w:t>One and two family residential</w:t>
            </w:r>
            <w:r w:rsidR="009E3FDC">
              <w:rPr>
                <w:rFonts w:ascii="Univers" w:hAnsi="Univers"/>
                <w:b/>
                <w:sz w:val="14"/>
              </w:rPr>
              <w:t>, including driveways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4</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9</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no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60"/>
                <w:tab w:val="left" w:pos="720"/>
              </w:tabs>
              <w:ind w:left="720" w:hanging="360"/>
              <w:rPr>
                <w:rFonts w:ascii="Univers" w:hAnsi="Univers"/>
                <w:b/>
                <w:sz w:val="14"/>
              </w:rPr>
            </w:pPr>
            <w:r>
              <w:rPr>
                <w:rFonts w:ascii="Univers" w:hAnsi="Univers"/>
                <w:b/>
                <w:sz w:val="14"/>
              </w:rPr>
              <w:t>B</w:t>
            </w:r>
            <w:r w:rsidR="008C3FFE">
              <w:rPr>
                <w:rFonts w:ascii="Univers" w:hAnsi="Univers"/>
                <w:b/>
                <w:sz w:val="14"/>
              </w:rPr>
              <w:t>.</w:t>
            </w:r>
            <w:r w:rsidR="008C3FFE">
              <w:rPr>
                <w:rFonts w:ascii="Univers" w:hAnsi="Univers"/>
                <w:b/>
                <w:sz w:val="14"/>
              </w:rPr>
              <w:tab/>
            </w:r>
            <w:r>
              <w:rPr>
                <w:rFonts w:ascii="Univers" w:hAnsi="Univers"/>
                <w:b/>
                <w:sz w:val="14"/>
              </w:rPr>
              <w:t>Multi-unit residential</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60"/>
                <w:tab w:val="left" w:pos="720"/>
              </w:tabs>
              <w:ind w:left="720" w:hanging="360"/>
              <w:rPr>
                <w:rFonts w:ascii="Univers" w:hAnsi="Univers"/>
                <w:b/>
                <w:sz w:val="14"/>
              </w:rPr>
            </w:pPr>
            <w:r>
              <w:rPr>
                <w:rFonts w:ascii="Univers" w:hAnsi="Univers"/>
                <w:b/>
                <w:sz w:val="14"/>
              </w:rPr>
              <w:t>C</w:t>
            </w:r>
            <w:r w:rsidR="008C3FFE">
              <w:rPr>
                <w:rFonts w:ascii="Univers" w:hAnsi="Univers"/>
                <w:b/>
                <w:sz w:val="14"/>
              </w:rPr>
              <w:t>.</w:t>
            </w:r>
            <w:r w:rsidR="008C3FFE">
              <w:rPr>
                <w:rFonts w:ascii="Univers" w:hAnsi="Univers"/>
                <w:b/>
                <w:sz w:val="14"/>
              </w:rPr>
              <w:tab/>
            </w:r>
            <w:r>
              <w:rPr>
                <w:rFonts w:ascii="Univers" w:hAnsi="Univers"/>
                <w:b/>
                <w:sz w:val="14"/>
              </w:rPr>
              <w:t>Commercial</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Pr="003E103A" w:rsidRDefault="00DB1285" w:rsidP="005E36D8">
            <w:pPr>
              <w:rPr>
                <w:rFonts w:ascii="Univers" w:hAnsi="Univers"/>
                <w:b/>
                <w:sz w:val="14"/>
                <w:szCs w:val="14"/>
                <w:vertAlign w:val="superscript"/>
              </w:rPr>
            </w:pPr>
            <w:r>
              <w:rPr>
                <w:rFonts w:ascii="Univers" w:hAnsi="Univers"/>
                <w:b/>
                <w:sz w:val="14"/>
              </w:rPr>
              <w:t>no</w:t>
            </w:r>
            <w:r>
              <w:rPr>
                <w:rFonts w:ascii="Univers" w:hAnsi="Univers"/>
                <w:b/>
                <w:position w:val="6"/>
                <w:sz w:val="14"/>
              </w:rPr>
              <w:t>10</w:t>
            </w:r>
          </w:p>
        </w:tc>
        <w:tc>
          <w:tcPr>
            <w:tcW w:w="754" w:type="dxa"/>
            <w:tcBorders>
              <w:top w:val="single" w:sz="6" w:space="0" w:color="auto"/>
              <w:bottom w:val="single" w:sz="6" w:space="0" w:color="auto"/>
            </w:tcBorders>
          </w:tcPr>
          <w:p w:rsidR="00D47653" w:rsidRDefault="00DB1285" w:rsidP="005E36D8">
            <w:pPr>
              <w:rPr>
                <w:rFonts w:ascii="Univers" w:hAnsi="Univers"/>
                <w:b/>
                <w:sz w:val="14"/>
              </w:rPr>
            </w:pPr>
            <w:r>
              <w:rPr>
                <w:rFonts w:ascii="Univers" w:hAnsi="Univers"/>
                <w:b/>
                <w:sz w:val="14"/>
              </w:rPr>
              <w:t>no</w:t>
            </w:r>
            <w:r>
              <w:rPr>
                <w:rFonts w:ascii="Univers" w:hAnsi="Univers"/>
                <w:b/>
                <w:position w:val="6"/>
                <w:sz w:val="14"/>
              </w:rPr>
              <w:t>10</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60"/>
                <w:tab w:val="left" w:pos="720"/>
              </w:tabs>
              <w:ind w:left="720" w:hanging="360"/>
              <w:rPr>
                <w:rFonts w:ascii="Univers" w:hAnsi="Univers"/>
                <w:b/>
                <w:sz w:val="14"/>
              </w:rPr>
            </w:pPr>
            <w:r>
              <w:rPr>
                <w:rFonts w:ascii="Univers" w:hAnsi="Univers"/>
                <w:b/>
                <w:sz w:val="14"/>
              </w:rPr>
              <w:t>D</w:t>
            </w:r>
            <w:r w:rsidR="008C3FFE">
              <w:rPr>
                <w:rFonts w:ascii="Univers" w:hAnsi="Univers"/>
                <w:b/>
                <w:sz w:val="14"/>
              </w:rPr>
              <w:t>.</w:t>
            </w:r>
            <w:r w:rsidR="008C3FFE">
              <w:rPr>
                <w:rFonts w:ascii="Univers" w:hAnsi="Univers"/>
                <w:b/>
                <w:sz w:val="14"/>
              </w:rPr>
              <w:tab/>
            </w:r>
            <w:r>
              <w:rPr>
                <w:rFonts w:ascii="Univers" w:hAnsi="Univers"/>
                <w:b/>
                <w:sz w:val="14"/>
              </w:rPr>
              <w:t>Industrial</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60"/>
                <w:tab w:val="left" w:pos="720"/>
              </w:tabs>
              <w:ind w:left="720" w:hanging="360"/>
              <w:rPr>
                <w:rFonts w:ascii="Univers" w:hAnsi="Univers"/>
                <w:b/>
                <w:sz w:val="14"/>
              </w:rPr>
            </w:pPr>
            <w:r>
              <w:rPr>
                <w:rFonts w:ascii="Univers" w:hAnsi="Univers"/>
                <w:b/>
                <w:sz w:val="14"/>
              </w:rPr>
              <w:t>E</w:t>
            </w:r>
            <w:r w:rsidR="008C3FFE">
              <w:rPr>
                <w:rFonts w:ascii="Univers" w:hAnsi="Univers"/>
                <w:b/>
                <w:sz w:val="14"/>
              </w:rPr>
              <w:t>.</w:t>
            </w:r>
            <w:r w:rsidR="008C3FFE">
              <w:rPr>
                <w:rFonts w:ascii="Univers" w:hAnsi="Univers"/>
                <w:b/>
                <w:sz w:val="14"/>
              </w:rPr>
              <w:tab/>
            </w:r>
            <w:r>
              <w:rPr>
                <w:rFonts w:ascii="Univers" w:hAnsi="Univers"/>
                <w:b/>
                <w:sz w:val="14"/>
              </w:rPr>
              <w:t xml:space="preserve">Governmental and </w:t>
            </w:r>
            <w:r w:rsidR="009E3FDC">
              <w:rPr>
                <w:rFonts w:ascii="Univers" w:hAnsi="Univers"/>
                <w:b/>
                <w:sz w:val="14"/>
              </w:rPr>
              <w:t>i</w:t>
            </w:r>
            <w:r>
              <w:rPr>
                <w:rFonts w:ascii="Univers" w:hAnsi="Univers"/>
                <w:b/>
                <w:sz w:val="14"/>
              </w:rPr>
              <w:t>nstitutional</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75286C" w:rsidP="005E36D8">
            <w:pPr>
              <w:tabs>
                <w:tab w:val="left" w:pos="360"/>
                <w:tab w:val="left" w:pos="720"/>
              </w:tabs>
              <w:ind w:left="720" w:hanging="360"/>
              <w:rPr>
                <w:rFonts w:ascii="Univers" w:hAnsi="Univers"/>
                <w:b/>
                <w:sz w:val="14"/>
              </w:rPr>
            </w:pPr>
            <w:r>
              <w:rPr>
                <w:rFonts w:ascii="Univers" w:hAnsi="Univers"/>
                <w:b/>
                <w:sz w:val="14"/>
              </w:rPr>
              <w:t>F.</w:t>
            </w:r>
            <w:r w:rsidR="00A0668C">
              <w:rPr>
                <w:rFonts w:ascii="Univers" w:hAnsi="Univers"/>
                <w:b/>
                <w:sz w:val="14"/>
              </w:rPr>
              <w:tab/>
            </w:r>
            <w:r w:rsidR="00D47653">
              <w:rPr>
                <w:rFonts w:ascii="Univers" w:hAnsi="Univers"/>
                <w:b/>
                <w:sz w:val="14"/>
              </w:rPr>
              <w:t>Small non-residential facilities for educational, scientific, or nature</w:t>
            </w:r>
            <w:r w:rsidR="00A0668C">
              <w:rPr>
                <w:rFonts w:ascii="Univers" w:hAnsi="Univers"/>
                <w:b/>
                <w:sz w:val="14"/>
              </w:rPr>
              <w:t xml:space="preserve"> </w:t>
            </w:r>
            <w:r w:rsidR="00D47653">
              <w:rPr>
                <w:rFonts w:ascii="Univers" w:hAnsi="Univers"/>
                <w:b/>
                <w:sz w:val="14"/>
              </w:rPr>
              <w:t>interpretation purposes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4</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16</w:t>
            </w:r>
            <w:r w:rsidR="008C3FFE">
              <w:rPr>
                <w:rFonts w:ascii="Univers" w:hAnsi="Univers"/>
                <w:b/>
                <w:sz w:val="14"/>
              </w:rPr>
              <w:t>.</w:t>
            </w:r>
            <w:r w:rsidR="008C3FFE">
              <w:rPr>
                <w:rFonts w:ascii="Univers" w:hAnsi="Univers"/>
                <w:b/>
                <w:sz w:val="14"/>
              </w:rPr>
              <w:tab/>
            </w:r>
            <w:r>
              <w:rPr>
                <w:rFonts w:ascii="Univers" w:hAnsi="Univers"/>
                <w:b/>
                <w:sz w:val="14"/>
              </w:rPr>
              <w:t>Structures accessory to allowed uses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4</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ind w:left="360" w:right="388" w:hanging="360"/>
              <w:rPr>
                <w:rFonts w:ascii="Univers" w:hAnsi="Univers"/>
                <w:b/>
                <w:sz w:val="14"/>
              </w:rPr>
            </w:pPr>
            <w:r>
              <w:rPr>
                <w:rFonts w:ascii="Univers" w:hAnsi="Univers"/>
                <w:b/>
                <w:sz w:val="14"/>
              </w:rPr>
              <w:t>17.</w:t>
            </w:r>
            <w:r>
              <w:rPr>
                <w:rFonts w:ascii="Univers" w:hAnsi="Univers"/>
                <w:b/>
                <w:sz w:val="14"/>
              </w:rPr>
              <w:tab/>
              <w:t>Piers, docks, wharfs, bridges and other structures and uses extending over or below the normal high-water line or within a wetland</w:t>
            </w:r>
          </w:p>
          <w:p w:rsidR="00D47653" w:rsidRDefault="00D47653" w:rsidP="005E36D8">
            <w:pPr>
              <w:tabs>
                <w:tab w:val="left" w:pos="348"/>
                <w:tab w:val="left" w:pos="720"/>
              </w:tabs>
              <w:ind w:left="360"/>
              <w:rPr>
                <w:rFonts w:ascii="Univers" w:hAnsi="Univers"/>
                <w:b/>
                <w:sz w:val="14"/>
              </w:rPr>
            </w:pPr>
            <w:r>
              <w:rPr>
                <w:rFonts w:ascii="Univers" w:hAnsi="Univers"/>
                <w:b/>
                <w:sz w:val="14"/>
              </w:rPr>
              <w:t>a</w:t>
            </w:r>
            <w:r w:rsidR="008C3FFE">
              <w:rPr>
                <w:rFonts w:ascii="Univers" w:hAnsi="Univers"/>
                <w:b/>
                <w:sz w:val="14"/>
              </w:rPr>
              <w:t>.</w:t>
            </w:r>
            <w:r w:rsidR="008C3FFE">
              <w:rPr>
                <w:rFonts w:ascii="Univers" w:hAnsi="Univers"/>
                <w:b/>
                <w:sz w:val="14"/>
              </w:rPr>
              <w:tab/>
            </w:r>
            <w:r>
              <w:rPr>
                <w:rFonts w:ascii="Univers" w:hAnsi="Univers"/>
                <w:b/>
                <w:sz w:val="14"/>
              </w:rPr>
              <w:t>Temporary</w:t>
            </w:r>
          </w:p>
          <w:p w:rsidR="00D47653" w:rsidRDefault="00D47653" w:rsidP="005E36D8">
            <w:pPr>
              <w:tabs>
                <w:tab w:val="left" w:pos="348"/>
                <w:tab w:val="left" w:pos="720"/>
              </w:tabs>
              <w:ind w:left="360"/>
              <w:rPr>
                <w:rFonts w:ascii="Univers" w:hAnsi="Univers"/>
                <w:b/>
                <w:sz w:val="14"/>
              </w:rPr>
            </w:pPr>
            <w:r>
              <w:rPr>
                <w:rFonts w:ascii="Univers" w:hAnsi="Univers"/>
                <w:b/>
                <w:sz w:val="14"/>
              </w:rPr>
              <w:t>b</w:t>
            </w:r>
            <w:r w:rsidR="008C3FFE">
              <w:rPr>
                <w:rFonts w:ascii="Univers" w:hAnsi="Univers"/>
                <w:b/>
                <w:sz w:val="14"/>
              </w:rPr>
              <w:t>.</w:t>
            </w:r>
            <w:r w:rsidR="008C3FFE">
              <w:rPr>
                <w:rFonts w:ascii="Univers" w:hAnsi="Univers"/>
                <w:b/>
                <w:sz w:val="14"/>
              </w:rPr>
              <w:tab/>
            </w:r>
            <w:r>
              <w:rPr>
                <w:rFonts w:ascii="Univers" w:hAnsi="Univers"/>
                <w:b/>
                <w:sz w:val="14"/>
              </w:rPr>
              <w:t>Permanent</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r w:rsidR="0020018A">
              <w:rPr>
                <w:rFonts w:ascii="Univers" w:hAnsi="Univers"/>
                <w:b/>
                <w:position w:val="6"/>
                <w:sz w:val="14"/>
              </w:rPr>
              <w:t>11</w:t>
            </w:r>
          </w:p>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r w:rsidR="0020018A">
              <w:rPr>
                <w:rFonts w:ascii="Univers" w:hAnsi="Univers"/>
                <w:b/>
                <w:position w:val="6"/>
                <w:sz w:val="14"/>
              </w:rPr>
              <w:t>11</w:t>
            </w:r>
          </w:p>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r w:rsidR="0020018A">
              <w:rPr>
                <w:rFonts w:ascii="Univers" w:hAnsi="Univers"/>
                <w:b/>
                <w:position w:val="6"/>
                <w:sz w:val="14"/>
              </w:rPr>
              <w:t>11</w:t>
            </w:r>
          </w:p>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r w:rsidR="0020018A">
              <w:rPr>
                <w:rFonts w:ascii="Univers" w:hAnsi="Univers"/>
                <w:b/>
                <w:position w:val="6"/>
                <w:sz w:val="14"/>
              </w:rPr>
              <w:t>11</w:t>
            </w:r>
          </w:p>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r w:rsidR="0020018A">
              <w:rPr>
                <w:rFonts w:ascii="Univers" w:hAnsi="Univers"/>
                <w:b/>
                <w:position w:val="6"/>
                <w:sz w:val="14"/>
              </w:rPr>
              <w:t>11</w:t>
            </w:r>
          </w:p>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p>
          <w:p w:rsidR="00D47653" w:rsidRDefault="00D47653" w:rsidP="005E36D8">
            <w:pPr>
              <w:rPr>
                <w:rFonts w:ascii="Univers" w:hAnsi="Univers"/>
                <w:b/>
                <w:sz w:val="14"/>
              </w:rPr>
            </w:pPr>
          </w:p>
          <w:p w:rsidR="00D47653" w:rsidRDefault="00D47653" w:rsidP="005E36D8">
            <w:pPr>
              <w:rPr>
                <w:rFonts w:ascii="Univers" w:hAnsi="Univers"/>
                <w:b/>
                <w:sz w:val="14"/>
              </w:rPr>
            </w:pPr>
            <w:r>
              <w:rPr>
                <w:rFonts w:ascii="Univers" w:hAnsi="Univers"/>
                <w:b/>
                <w:sz w:val="14"/>
              </w:rPr>
              <w:t>CEO</w:t>
            </w:r>
            <w:r w:rsidR="0020018A">
              <w:rPr>
                <w:rFonts w:ascii="Univers" w:hAnsi="Univers"/>
                <w:b/>
                <w:position w:val="6"/>
                <w:sz w:val="14"/>
              </w:rPr>
              <w:t>11</w:t>
            </w:r>
          </w:p>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18</w:t>
            </w:r>
            <w:r w:rsidR="008C3FFE">
              <w:rPr>
                <w:rFonts w:ascii="Univers" w:hAnsi="Univers"/>
                <w:b/>
                <w:sz w:val="14"/>
              </w:rPr>
              <w:t>.</w:t>
            </w:r>
            <w:r w:rsidR="008C3FFE">
              <w:rPr>
                <w:rFonts w:ascii="Univers" w:hAnsi="Univers"/>
                <w:b/>
                <w:sz w:val="14"/>
              </w:rPr>
              <w:tab/>
            </w:r>
            <w:r>
              <w:rPr>
                <w:rFonts w:ascii="Univers" w:hAnsi="Univers"/>
                <w:b/>
                <w:sz w:val="14"/>
              </w:rPr>
              <w:t>Conversions of seasonal residences to year-round residences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19</w:t>
            </w:r>
            <w:r w:rsidR="008C3FFE">
              <w:rPr>
                <w:rFonts w:ascii="Univers" w:hAnsi="Univers"/>
                <w:b/>
                <w:sz w:val="14"/>
              </w:rPr>
              <w:t>.</w:t>
            </w:r>
            <w:r w:rsidR="008C3FFE">
              <w:rPr>
                <w:rFonts w:ascii="Univers" w:hAnsi="Univers"/>
                <w:b/>
                <w:sz w:val="14"/>
              </w:rPr>
              <w:tab/>
            </w:r>
            <w:r>
              <w:rPr>
                <w:rFonts w:ascii="Univers" w:hAnsi="Univers"/>
                <w:b/>
                <w:sz w:val="14"/>
              </w:rPr>
              <w:t>Home occupations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20</w:t>
            </w:r>
            <w:r w:rsidR="008C3FFE">
              <w:rPr>
                <w:rFonts w:ascii="Univers" w:hAnsi="Univers"/>
                <w:b/>
                <w:sz w:val="14"/>
              </w:rPr>
              <w:t>.</w:t>
            </w:r>
            <w:r w:rsidR="008C3FFE">
              <w:rPr>
                <w:rFonts w:ascii="Univers" w:hAnsi="Univers"/>
                <w:b/>
                <w:sz w:val="14"/>
              </w:rPr>
              <w:tab/>
            </w:r>
            <w:r>
              <w:rPr>
                <w:rFonts w:ascii="Univers" w:hAnsi="Univers"/>
                <w:b/>
                <w:sz w:val="14"/>
              </w:rPr>
              <w:t>Private sewage disposal systems for allowed uses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LPI</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21</w:t>
            </w:r>
            <w:r w:rsidR="008C3FFE">
              <w:rPr>
                <w:rFonts w:ascii="Univers" w:hAnsi="Univers"/>
                <w:b/>
                <w:sz w:val="14"/>
              </w:rPr>
              <w:t>.</w:t>
            </w:r>
            <w:r w:rsidR="008C3FFE">
              <w:rPr>
                <w:rFonts w:ascii="Univers" w:hAnsi="Univers"/>
                <w:b/>
                <w:sz w:val="14"/>
              </w:rPr>
              <w:tab/>
            </w:r>
            <w:r>
              <w:rPr>
                <w:rFonts w:ascii="Univers" w:hAnsi="Univers"/>
                <w:b/>
                <w:sz w:val="14"/>
              </w:rPr>
              <w:t>Essential services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6</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6</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r>
      <w:tr w:rsidR="004C45DB">
        <w:trPr>
          <w:cantSplit/>
        </w:trPr>
        <w:tc>
          <w:tcPr>
            <w:tcW w:w="5958" w:type="dxa"/>
            <w:tcBorders>
              <w:top w:val="single" w:sz="6" w:space="0" w:color="auto"/>
              <w:bottom w:val="single" w:sz="6" w:space="0" w:color="auto"/>
            </w:tcBorders>
          </w:tcPr>
          <w:p w:rsidR="004C45DB" w:rsidRDefault="004C45DB" w:rsidP="005E36D8">
            <w:pPr>
              <w:tabs>
                <w:tab w:val="left" w:pos="360"/>
                <w:tab w:val="left" w:pos="720"/>
              </w:tabs>
              <w:ind w:left="720" w:hanging="360"/>
              <w:rPr>
                <w:rFonts w:ascii="Univers" w:hAnsi="Univers"/>
                <w:b/>
                <w:sz w:val="14"/>
              </w:rPr>
            </w:pPr>
            <w:r>
              <w:rPr>
                <w:rFonts w:ascii="Univers" w:hAnsi="Univers"/>
                <w:b/>
                <w:sz w:val="14"/>
              </w:rPr>
              <w:t>A</w:t>
            </w:r>
            <w:r w:rsidR="008C3FFE">
              <w:rPr>
                <w:rFonts w:ascii="Univers" w:hAnsi="Univers"/>
                <w:b/>
                <w:sz w:val="14"/>
              </w:rPr>
              <w:t>.</w:t>
            </w:r>
            <w:r w:rsidR="008C3FFE">
              <w:rPr>
                <w:rFonts w:ascii="Univers" w:hAnsi="Univers"/>
                <w:b/>
                <w:sz w:val="14"/>
              </w:rPr>
              <w:tab/>
            </w:r>
            <w:r>
              <w:rPr>
                <w:rFonts w:ascii="Univers" w:hAnsi="Univers"/>
                <w:b/>
                <w:sz w:val="14"/>
              </w:rPr>
              <w:t>Roadside distribution lines (34.5kV and lower)</w:t>
            </w:r>
          </w:p>
        </w:tc>
        <w:tc>
          <w:tcPr>
            <w:tcW w:w="709" w:type="dxa"/>
            <w:tcBorders>
              <w:top w:val="single" w:sz="6" w:space="0" w:color="auto"/>
              <w:bottom w:val="single" w:sz="6" w:space="0" w:color="auto"/>
            </w:tcBorders>
          </w:tcPr>
          <w:p w:rsidR="004C45DB" w:rsidRPr="004C45DB" w:rsidRDefault="004C45DB" w:rsidP="005E36D8">
            <w:pPr>
              <w:rPr>
                <w:rFonts w:ascii="Univers" w:hAnsi="Univers"/>
                <w:b/>
                <w:sz w:val="14"/>
                <w:szCs w:val="14"/>
                <w:vertAlign w:val="superscript"/>
              </w:rPr>
            </w:pPr>
            <w:r>
              <w:rPr>
                <w:rFonts w:ascii="Univers" w:hAnsi="Univers"/>
                <w:b/>
                <w:sz w:val="14"/>
              </w:rPr>
              <w:t>CEO</w:t>
            </w:r>
            <w:r w:rsidRPr="00766D11">
              <w:rPr>
                <w:rFonts w:ascii="Univers" w:hAnsi="Univers"/>
                <w:b/>
                <w:sz w:val="18"/>
                <w:szCs w:val="18"/>
                <w:vertAlign w:val="superscript"/>
              </w:rPr>
              <w:t>6</w:t>
            </w:r>
          </w:p>
        </w:tc>
        <w:tc>
          <w:tcPr>
            <w:tcW w:w="784" w:type="dxa"/>
            <w:tcBorders>
              <w:top w:val="single" w:sz="6" w:space="0" w:color="auto"/>
              <w:bottom w:val="single" w:sz="6" w:space="0" w:color="auto"/>
            </w:tcBorders>
          </w:tcPr>
          <w:p w:rsidR="004C45DB" w:rsidRPr="004C45DB" w:rsidRDefault="004C45DB" w:rsidP="005E36D8">
            <w:pPr>
              <w:rPr>
                <w:rFonts w:ascii="Univers" w:hAnsi="Univers"/>
                <w:b/>
                <w:sz w:val="14"/>
                <w:szCs w:val="14"/>
                <w:vertAlign w:val="superscript"/>
              </w:rPr>
            </w:pPr>
            <w:r>
              <w:rPr>
                <w:rFonts w:ascii="Univers" w:hAnsi="Univers"/>
                <w:b/>
                <w:sz w:val="14"/>
              </w:rPr>
              <w:t>CEO</w:t>
            </w:r>
            <w:r w:rsidRPr="00766D11">
              <w:rPr>
                <w:rFonts w:ascii="Univers" w:hAnsi="Univers"/>
                <w:b/>
                <w:sz w:val="18"/>
                <w:szCs w:val="18"/>
                <w:vertAlign w:val="superscript"/>
              </w:rPr>
              <w:t>6</w:t>
            </w:r>
          </w:p>
        </w:tc>
        <w:tc>
          <w:tcPr>
            <w:tcW w:w="754" w:type="dxa"/>
            <w:tcBorders>
              <w:top w:val="single" w:sz="6" w:space="0" w:color="auto"/>
              <w:bottom w:val="single" w:sz="6" w:space="0" w:color="auto"/>
            </w:tcBorders>
          </w:tcPr>
          <w:p w:rsidR="004C45DB" w:rsidRPr="004C45DB" w:rsidRDefault="004C45DB" w:rsidP="005E36D8">
            <w:pPr>
              <w:rPr>
                <w:rFonts w:ascii="Univers" w:hAnsi="Univers"/>
                <w:b/>
                <w:sz w:val="14"/>
                <w:szCs w:val="14"/>
                <w:vertAlign w:val="superscript"/>
              </w:rPr>
            </w:pPr>
            <w:r>
              <w:rPr>
                <w:rFonts w:ascii="Univers" w:hAnsi="Univers"/>
                <w:b/>
                <w:sz w:val="14"/>
              </w:rPr>
              <w:t>yes</w:t>
            </w:r>
            <w:r w:rsidRPr="00766D11">
              <w:rPr>
                <w:rFonts w:ascii="Univers" w:hAnsi="Univers"/>
                <w:b/>
                <w:sz w:val="18"/>
                <w:szCs w:val="18"/>
                <w:vertAlign w:val="superscript"/>
              </w:rPr>
              <w:t>12</w:t>
            </w:r>
          </w:p>
        </w:tc>
        <w:tc>
          <w:tcPr>
            <w:tcW w:w="769" w:type="dxa"/>
            <w:tcBorders>
              <w:top w:val="single" w:sz="6" w:space="0" w:color="auto"/>
              <w:bottom w:val="single" w:sz="6" w:space="0" w:color="auto"/>
            </w:tcBorders>
          </w:tcPr>
          <w:p w:rsidR="004C45DB" w:rsidRPr="004C45DB" w:rsidRDefault="004C45DB" w:rsidP="005E36D8">
            <w:pPr>
              <w:rPr>
                <w:rFonts w:ascii="Univers" w:hAnsi="Univers"/>
                <w:b/>
                <w:sz w:val="14"/>
                <w:szCs w:val="14"/>
                <w:vertAlign w:val="superscript"/>
              </w:rPr>
            </w:pPr>
            <w:r>
              <w:rPr>
                <w:rFonts w:ascii="Univers" w:hAnsi="Univers"/>
                <w:b/>
                <w:sz w:val="14"/>
              </w:rPr>
              <w:t>yes</w:t>
            </w:r>
            <w:r w:rsidRPr="00766D11">
              <w:rPr>
                <w:rFonts w:ascii="Univers" w:hAnsi="Univers"/>
                <w:b/>
                <w:sz w:val="18"/>
                <w:szCs w:val="18"/>
                <w:vertAlign w:val="superscript"/>
              </w:rPr>
              <w:t>12</w:t>
            </w:r>
          </w:p>
        </w:tc>
        <w:tc>
          <w:tcPr>
            <w:tcW w:w="724" w:type="dxa"/>
            <w:tcBorders>
              <w:top w:val="single" w:sz="6" w:space="0" w:color="auto"/>
              <w:bottom w:val="single" w:sz="6" w:space="0" w:color="auto"/>
            </w:tcBorders>
          </w:tcPr>
          <w:p w:rsidR="004C45DB" w:rsidRPr="004C45DB" w:rsidRDefault="004C45DB" w:rsidP="005E36D8">
            <w:pPr>
              <w:rPr>
                <w:rFonts w:ascii="Univers" w:hAnsi="Univers"/>
                <w:b/>
                <w:sz w:val="14"/>
                <w:szCs w:val="14"/>
                <w:vertAlign w:val="superscript"/>
              </w:rPr>
            </w:pPr>
            <w:r>
              <w:rPr>
                <w:rFonts w:ascii="Univers" w:hAnsi="Univers"/>
                <w:b/>
                <w:sz w:val="14"/>
              </w:rPr>
              <w:t>yes</w:t>
            </w:r>
            <w:r w:rsidRPr="00766D11">
              <w:rPr>
                <w:rFonts w:ascii="Univers" w:hAnsi="Univers"/>
                <w:b/>
                <w:sz w:val="18"/>
                <w:szCs w:val="18"/>
                <w:vertAlign w:val="superscript"/>
              </w:rPr>
              <w:t>12</w:t>
            </w:r>
          </w:p>
        </w:tc>
        <w:tc>
          <w:tcPr>
            <w:tcW w:w="844" w:type="dxa"/>
            <w:tcBorders>
              <w:top w:val="single" w:sz="6" w:space="0" w:color="auto"/>
              <w:bottom w:val="single" w:sz="6" w:space="0" w:color="auto"/>
            </w:tcBorders>
          </w:tcPr>
          <w:p w:rsidR="004C45DB" w:rsidRPr="004C45DB" w:rsidRDefault="004C45DB" w:rsidP="005E36D8">
            <w:pPr>
              <w:rPr>
                <w:rFonts w:ascii="Univers" w:hAnsi="Univers"/>
                <w:b/>
                <w:sz w:val="14"/>
                <w:szCs w:val="14"/>
                <w:vertAlign w:val="superscript"/>
              </w:rPr>
            </w:pPr>
            <w:r>
              <w:rPr>
                <w:rFonts w:ascii="Univers" w:hAnsi="Univers"/>
                <w:b/>
                <w:sz w:val="14"/>
              </w:rPr>
              <w:t>yes</w:t>
            </w:r>
            <w:r w:rsidRPr="00766D11">
              <w:rPr>
                <w:rFonts w:ascii="Univers" w:hAnsi="Univers"/>
                <w:b/>
                <w:sz w:val="18"/>
                <w:szCs w:val="18"/>
                <w:vertAlign w:val="superscript"/>
              </w:rPr>
              <w:t>12</w:t>
            </w:r>
          </w:p>
        </w:tc>
      </w:tr>
      <w:tr w:rsidR="004C45DB">
        <w:trPr>
          <w:cantSplit/>
        </w:trPr>
        <w:tc>
          <w:tcPr>
            <w:tcW w:w="5958" w:type="dxa"/>
            <w:tcBorders>
              <w:top w:val="single" w:sz="6" w:space="0" w:color="auto"/>
              <w:bottom w:val="single" w:sz="6" w:space="0" w:color="auto"/>
            </w:tcBorders>
          </w:tcPr>
          <w:p w:rsidR="004C45DB" w:rsidRDefault="00840DB7" w:rsidP="005E36D8">
            <w:pPr>
              <w:tabs>
                <w:tab w:val="left" w:pos="360"/>
                <w:tab w:val="left" w:pos="720"/>
              </w:tabs>
              <w:ind w:left="720" w:hanging="360"/>
              <w:rPr>
                <w:rFonts w:ascii="Univers" w:hAnsi="Univers"/>
                <w:b/>
                <w:sz w:val="14"/>
              </w:rPr>
            </w:pPr>
            <w:r>
              <w:rPr>
                <w:rFonts w:ascii="Univers" w:hAnsi="Univers"/>
                <w:b/>
                <w:sz w:val="14"/>
              </w:rPr>
              <w:t>B</w:t>
            </w:r>
            <w:r w:rsidR="008C3FFE">
              <w:rPr>
                <w:rFonts w:ascii="Univers" w:hAnsi="Univers"/>
                <w:b/>
                <w:sz w:val="14"/>
              </w:rPr>
              <w:t>.</w:t>
            </w:r>
            <w:r w:rsidR="008C3FFE">
              <w:rPr>
                <w:rFonts w:ascii="Univers" w:hAnsi="Univers"/>
                <w:b/>
                <w:sz w:val="14"/>
              </w:rPr>
              <w:tab/>
            </w:r>
            <w:r>
              <w:rPr>
                <w:rFonts w:ascii="Univers" w:hAnsi="Univers"/>
                <w:b/>
                <w:sz w:val="14"/>
              </w:rPr>
              <w:t xml:space="preserve">Non-roadside or cross-country distribution lines involving ten poles or less in the </w:t>
            </w:r>
            <w:proofErr w:type="spellStart"/>
            <w:r>
              <w:rPr>
                <w:rFonts w:ascii="Univers" w:hAnsi="Univers"/>
                <w:b/>
                <w:sz w:val="14"/>
              </w:rPr>
              <w:t>shoreland</w:t>
            </w:r>
            <w:proofErr w:type="spellEnd"/>
            <w:r>
              <w:rPr>
                <w:rFonts w:ascii="Univers" w:hAnsi="Univers"/>
                <w:b/>
                <w:sz w:val="14"/>
              </w:rPr>
              <w:t xml:space="preserve"> zone</w:t>
            </w:r>
          </w:p>
        </w:tc>
        <w:tc>
          <w:tcPr>
            <w:tcW w:w="709" w:type="dxa"/>
            <w:tcBorders>
              <w:top w:val="single" w:sz="6" w:space="0" w:color="auto"/>
              <w:bottom w:val="single" w:sz="6" w:space="0" w:color="auto"/>
            </w:tcBorders>
          </w:tcPr>
          <w:p w:rsidR="004C45DB" w:rsidRPr="00840DB7" w:rsidRDefault="00840DB7" w:rsidP="005E36D8">
            <w:pPr>
              <w:rPr>
                <w:rFonts w:ascii="Univers" w:hAnsi="Univers"/>
                <w:b/>
                <w:sz w:val="14"/>
                <w:szCs w:val="14"/>
                <w:vertAlign w:val="superscript"/>
              </w:rPr>
            </w:pPr>
            <w:r>
              <w:rPr>
                <w:rFonts w:ascii="Univers" w:hAnsi="Univers"/>
                <w:b/>
                <w:sz w:val="14"/>
              </w:rPr>
              <w:t>PB</w:t>
            </w:r>
            <w:r w:rsidRPr="00766D11">
              <w:rPr>
                <w:rFonts w:ascii="Univers" w:hAnsi="Univers"/>
                <w:b/>
                <w:sz w:val="18"/>
                <w:szCs w:val="18"/>
                <w:vertAlign w:val="superscript"/>
              </w:rPr>
              <w:t>6</w:t>
            </w:r>
          </w:p>
        </w:tc>
        <w:tc>
          <w:tcPr>
            <w:tcW w:w="784" w:type="dxa"/>
            <w:tcBorders>
              <w:top w:val="single" w:sz="6" w:space="0" w:color="auto"/>
              <w:bottom w:val="single" w:sz="6" w:space="0" w:color="auto"/>
            </w:tcBorders>
          </w:tcPr>
          <w:p w:rsidR="004C45DB" w:rsidRDefault="00840DB7" w:rsidP="005E36D8">
            <w:pPr>
              <w:rPr>
                <w:rFonts w:ascii="Univers" w:hAnsi="Univers"/>
                <w:b/>
                <w:sz w:val="14"/>
              </w:rPr>
            </w:pPr>
            <w:r w:rsidRPr="00766D11">
              <w:rPr>
                <w:rFonts w:ascii="Univers" w:hAnsi="Univers"/>
                <w:b/>
                <w:sz w:val="18"/>
                <w:szCs w:val="18"/>
              </w:rPr>
              <w:t>PB</w:t>
            </w:r>
            <w:r w:rsidRPr="00766D11">
              <w:rPr>
                <w:rFonts w:ascii="Univers" w:hAnsi="Univers"/>
                <w:b/>
                <w:sz w:val="18"/>
                <w:szCs w:val="18"/>
                <w:vertAlign w:val="superscript"/>
              </w:rPr>
              <w:t>6</w:t>
            </w:r>
          </w:p>
        </w:tc>
        <w:tc>
          <w:tcPr>
            <w:tcW w:w="75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CEO</w:t>
            </w:r>
          </w:p>
        </w:tc>
      </w:tr>
      <w:tr w:rsidR="004C45DB">
        <w:trPr>
          <w:cantSplit/>
        </w:trPr>
        <w:tc>
          <w:tcPr>
            <w:tcW w:w="5958" w:type="dxa"/>
            <w:tcBorders>
              <w:top w:val="single" w:sz="6" w:space="0" w:color="auto"/>
              <w:bottom w:val="single" w:sz="6" w:space="0" w:color="auto"/>
            </w:tcBorders>
          </w:tcPr>
          <w:p w:rsidR="004C45DB" w:rsidRDefault="00840DB7" w:rsidP="005E36D8">
            <w:pPr>
              <w:tabs>
                <w:tab w:val="left" w:pos="360"/>
                <w:tab w:val="left" w:pos="720"/>
              </w:tabs>
              <w:ind w:left="720" w:hanging="360"/>
              <w:rPr>
                <w:rFonts w:ascii="Univers" w:hAnsi="Univers"/>
                <w:b/>
                <w:sz w:val="14"/>
              </w:rPr>
            </w:pPr>
            <w:r>
              <w:rPr>
                <w:rFonts w:ascii="Univers" w:hAnsi="Univers"/>
                <w:b/>
                <w:sz w:val="14"/>
              </w:rPr>
              <w:t>C</w:t>
            </w:r>
            <w:r w:rsidR="008C3FFE">
              <w:rPr>
                <w:rFonts w:ascii="Univers" w:hAnsi="Univers"/>
                <w:b/>
                <w:sz w:val="14"/>
              </w:rPr>
              <w:t>.</w:t>
            </w:r>
            <w:r w:rsidR="008C3FFE">
              <w:rPr>
                <w:rFonts w:ascii="Univers" w:hAnsi="Univers"/>
                <w:b/>
                <w:sz w:val="14"/>
              </w:rPr>
              <w:tab/>
            </w:r>
            <w:r>
              <w:rPr>
                <w:rFonts w:ascii="Univers" w:hAnsi="Univers"/>
                <w:b/>
                <w:sz w:val="14"/>
              </w:rPr>
              <w:t xml:space="preserve">Non-roadside or cross-country distribution lines involving eleven or more poles in the </w:t>
            </w:r>
            <w:proofErr w:type="spellStart"/>
            <w:r>
              <w:rPr>
                <w:rFonts w:ascii="Univers" w:hAnsi="Univers"/>
                <w:b/>
                <w:sz w:val="14"/>
              </w:rPr>
              <w:t>shoreland</w:t>
            </w:r>
            <w:proofErr w:type="spellEnd"/>
            <w:r>
              <w:rPr>
                <w:rFonts w:ascii="Univers" w:hAnsi="Univers"/>
                <w:b/>
                <w:sz w:val="14"/>
              </w:rPr>
              <w:t xml:space="preserve"> zone</w:t>
            </w:r>
          </w:p>
        </w:tc>
        <w:tc>
          <w:tcPr>
            <w:tcW w:w="709" w:type="dxa"/>
            <w:tcBorders>
              <w:top w:val="single" w:sz="6" w:space="0" w:color="auto"/>
              <w:bottom w:val="single" w:sz="6" w:space="0" w:color="auto"/>
            </w:tcBorders>
          </w:tcPr>
          <w:p w:rsidR="004C45DB" w:rsidRPr="00840DB7" w:rsidRDefault="00840DB7" w:rsidP="005E36D8">
            <w:pPr>
              <w:rPr>
                <w:rFonts w:ascii="Univers" w:hAnsi="Univers"/>
                <w:b/>
                <w:sz w:val="14"/>
                <w:szCs w:val="14"/>
                <w:vertAlign w:val="superscript"/>
              </w:rPr>
            </w:pPr>
            <w:r w:rsidRPr="00766D11">
              <w:rPr>
                <w:rFonts w:ascii="Univers" w:hAnsi="Univers"/>
                <w:b/>
                <w:sz w:val="18"/>
                <w:szCs w:val="18"/>
              </w:rPr>
              <w:t>PB</w:t>
            </w:r>
            <w:r w:rsidRPr="00766D11">
              <w:rPr>
                <w:rFonts w:ascii="Univers" w:hAnsi="Univers"/>
                <w:b/>
                <w:sz w:val="18"/>
                <w:szCs w:val="18"/>
                <w:vertAlign w:val="superscript"/>
              </w:rPr>
              <w:t>6</w:t>
            </w:r>
          </w:p>
        </w:tc>
        <w:tc>
          <w:tcPr>
            <w:tcW w:w="784" w:type="dxa"/>
            <w:tcBorders>
              <w:top w:val="single" w:sz="6" w:space="0" w:color="auto"/>
              <w:bottom w:val="single" w:sz="6" w:space="0" w:color="auto"/>
            </w:tcBorders>
          </w:tcPr>
          <w:p w:rsidR="004C45DB" w:rsidRDefault="00840DB7" w:rsidP="005E36D8">
            <w:pPr>
              <w:rPr>
                <w:rFonts w:ascii="Univers" w:hAnsi="Univers"/>
                <w:b/>
                <w:sz w:val="14"/>
              </w:rPr>
            </w:pPr>
            <w:r w:rsidRPr="00766D11">
              <w:rPr>
                <w:rFonts w:ascii="Univers" w:hAnsi="Univers"/>
                <w:b/>
                <w:sz w:val="16"/>
                <w:szCs w:val="16"/>
              </w:rPr>
              <w:t>PB</w:t>
            </w:r>
            <w:r w:rsidRPr="00766D11">
              <w:rPr>
                <w:rFonts w:ascii="Univers" w:hAnsi="Univers"/>
                <w:b/>
                <w:sz w:val="16"/>
                <w:szCs w:val="16"/>
                <w:vertAlign w:val="superscript"/>
              </w:rPr>
              <w:t>6</w:t>
            </w:r>
          </w:p>
        </w:tc>
        <w:tc>
          <w:tcPr>
            <w:tcW w:w="75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r>
      <w:tr w:rsidR="004C45DB">
        <w:trPr>
          <w:cantSplit/>
        </w:trPr>
        <w:tc>
          <w:tcPr>
            <w:tcW w:w="5958" w:type="dxa"/>
            <w:tcBorders>
              <w:top w:val="single" w:sz="6" w:space="0" w:color="auto"/>
              <w:bottom w:val="single" w:sz="6" w:space="0" w:color="auto"/>
            </w:tcBorders>
          </w:tcPr>
          <w:p w:rsidR="004C45DB" w:rsidRDefault="00840DB7" w:rsidP="005E36D8">
            <w:pPr>
              <w:tabs>
                <w:tab w:val="left" w:pos="360"/>
                <w:tab w:val="left" w:pos="720"/>
              </w:tabs>
              <w:ind w:left="720" w:hanging="360"/>
              <w:rPr>
                <w:rFonts w:ascii="Univers" w:hAnsi="Univers"/>
                <w:b/>
                <w:sz w:val="14"/>
              </w:rPr>
            </w:pPr>
            <w:r>
              <w:rPr>
                <w:rFonts w:ascii="Univers" w:hAnsi="Univers"/>
                <w:b/>
                <w:sz w:val="14"/>
              </w:rPr>
              <w:t>D</w:t>
            </w:r>
            <w:r w:rsidR="008C3FFE">
              <w:rPr>
                <w:rFonts w:ascii="Univers" w:hAnsi="Univers"/>
                <w:b/>
                <w:sz w:val="14"/>
              </w:rPr>
              <w:t>.</w:t>
            </w:r>
            <w:r w:rsidR="008C3FFE">
              <w:rPr>
                <w:rFonts w:ascii="Univers" w:hAnsi="Univers"/>
                <w:b/>
                <w:sz w:val="14"/>
              </w:rPr>
              <w:tab/>
            </w:r>
            <w:r>
              <w:rPr>
                <w:rFonts w:ascii="Univers" w:hAnsi="Univers"/>
                <w:b/>
                <w:sz w:val="14"/>
              </w:rPr>
              <w:t>Other essential services</w:t>
            </w:r>
          </w:p>
        </w:tc>
        <w:tc>
          <w:tcPr>
            <w:tcW w:w="709" w:type="dxa"/>
            <w:tcBorders>
              <w:top w:val="single" w:sz="6" w:space="0" w:color="auto"/>
              <w:bottom w:val="single" w:sz="6" w:space="0" w:color="auto"/>
            </w:tcBorders>
          </w:tcPr>
          <w:p w:rsidR="004C45DB" w:rsidRDefault="00840DB7" w:rsidP="005E36D8">
            <w:pPr>
              <w:rPr>
                <w:rFonts w:ascii="Univers" w:hAnsi="Univers"/>
                <w:b/>
                <w:sz w:val="14"/>
              </w:rPr>
            </w:pPr>
            <w:r w:rsidRPr="00766D11">
              <w:rPr>
                <w:rFonts w:ascii="Univers" w:hAnsi="Univers"/>
                <w:b/>
                <w:sz w:val="18"/>
                <w:szCs w:val="18"/>
              </w:rPr>
              <w:t>PB</w:t>
            </w:r>
            <w:r w:rsidRPr="00766D11">
              <w:rPr>
                <w:rFonts w:ascii="Univers" w:hAnsi="Univers"/>
                <w:b/>
                <w:sz w:val="18"/>
                <w:szCs w:val="18"/>
                <w:vertAlign w:val="superscript"/>
              </w:rPr>
              <w:t>6</w:t>
            </w:r>
          </w:p>
        </w:tc>
        <w:tc>
          <w:tcPr>
            <w:tcW w:w="78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r w:rsidRPr="00766D11">
              <w:rPr>
                <w:rFonts w:ascii="Univers" w:hAnsi="Univers"/>
                <w:b/>
                <w:sz w:val="18"/>
                <w:szCs w:val="18"/>
                <w:vertAlign w:val="superscript"/>
              </w:rPr>
              <w:t>6</w:t>
            </w:r>
          </w:p>
        </w:tc>
        <w:tc>
          <w:tcPr>
            <w:tcW w:w="75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4C45DB" w:rsidRDefault="00840DB7" w:rsidP="005E36D8">
            <w:pPr>
              <w:rPr>
                <w:rFonts w:ascii="Univers" w:hAnsi="Univers"/>
                <w:b/>
                <w:sz w:val="14"/>
              </w:rPr>
            </w:pPr>
            <w:r>
              <w:rPr>
                <w:rFonts w:ascii="Univers" w:hAnsi="Univers"/>
                <w:b/>
                <w:sz w:val="14"/>
              </w:rPr>
              <w:t>PB</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22</w:t>
            </w:r>
            <w:r w:rsidR="008C3FFE">
              <w:rPr>
                <w:rFonts w:ascii="Univers" w:hAnsi="Univers"/>
                <w:b/>
                <w:sz w:val="14"/>
              </w:rPr>
              <w:t>.</w:t>
            </w:r>
            <w:r w:rsidR="008C3FFE">
              <w:rPr>
                <w:rFonts w:ascii="Univers" w:hAnsi="Univers"/>
                <w:b/>
                <w:sz w:val="14"/>
              </w:rPr>
              <w:tab/>
            </w:r>
            <w:r>
              <w:rPr>
                <w:rFonts w:ascii="Univers" w:hAnsi="Univers"/>
                <w:b/>
                <w:sz w:val="14"/>
              </w:rPr>
              <w:t>Service drops, as defined, to allowed uses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23</w:t>
            </w:r>
            <w:r w:rsidR="008C3FFE">
              <w:rPr>
                <w:rFonts w:ascii="Univers" w:hAnsi="Univers"/>
                <w:b/>
                <w:sz w:val="14"/>
              </w:rPr>
              <w:t>.</w:t>
            </w:r>
            <w:r w:rsidR="008C3FFE">
              <w:rPr>
                <w:rFonts w:ascii="Univers" w:hAnsi="Univers"/>
                <w:b/>
                <w:sz w:val="14"/>
              </w:rPr>
              <w:tab/>
            </w:r>
            <w:r>
              <w:rPr>
                <w:rFonts w:ascii="Univers" w:hAnsi="Univers"/>
                <w:b/>
                <w:sz w:val="14"/>
              </w:rPr>
              <w:t>Public and private recreational areas involving minimal structural development</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24</w:t>
            </w:r>
            <w:r w:rsidR="008C3FFE">
              <w:rPr>
                <w:rFonts w:ascii="Univers" w:hAnsi="Univers"/>
                <w:b/>
                <w:sz w:val="14"/>
              </w:rPr>
              <w:t>.</w:t>
            </w:r>
            <w:r w:rsidR="008C3FFE">
              <w:rPr>
                <w:rFonts w:ascii="Univers" w:hAnsi="Univers"/>
                <w:b/>
                <w:sz w:val="14"/>
              </w:rPr>
              <w:tab/>
            </w:r>
            <w:r>
              <w:rPr>
                <w:rFonts w:ascii="Univers" w:hAnsi="Univers"/>
                <w:b/>
                <w:sz w:val="14"/>
              </w:rPr>
              <w:t>Individual, private campsites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25</w:t>
            </w:r>
            <w:r w:rsidR="008C3FFE">
              <w:rPr>
                <w:rFonts w:ascii="Univers" w:hAnsi="Univers"/>
                <w:b/>
                <w:sz w:val="14"/>
              </w:rPr>
              <w:t>.</w:t>
            </w:r>
            <w:r w:rsidR="008C3FFE">
              <w:rPr>
                <w:rFonts w:ascii="Univers" w:hAnsi="Univers"/>
                <w:b/>
                <w:sz w:val="14"/>
              </w:rPr>
              <w:tab/>
            </w:r>
            <w:r>
              <w:rPr>
                <w:rFonts w:ascii="Univers" w:hAnsi="Univers"/>
                <w:b/>
                <w:sz w:val="14"/>
              </w:rPr>
              <w:t>Campgrounds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r>
              <w:rPr>
                <w:rFonts w:ascii="Univers" w:hAnsi="Univers"/>
                <w:b/>
                <w:position w:val="6"/>
                <w:sz w:val="14"/>
              </w:rPr>
              <w:t>7</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26</w:t>
            </w:r>
            <w:r w:rsidR="008C3FFE">
              <w:rPr>
                <w:rFonts w:ascii="Univers" w:hAnsi="Univers"/>
                <w:b/>
                <w:sz w:val="14"/>
              </w:rPr>
              <w:t>.</w:t>
            </w:r>
            <w:r w:rsidR="008C3FFE">
              <w:rPr>
                <w:rFonts w:ascii="Univers" w:hAnsi="Univers"/>
                <w:b/>
                <w:sz w:val="14"/>
              </w:rPr>
              <w:tab/>
            </w:r>
            <w:r>
              <w:rPr>
                <w:rFonts w:ascii="Univers" w:hAnsi="Univers"/>
                <w:b/>
                <w:sz w:val="14"/>
              </w:rPr>
              <w:t>Road construction</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r>
              <w:rPr>
                <w:rFonts w:ascii="Univers" w:hAnsi="Univers"/>
                <w:b/>
                <w:position w:val="6"/>
                <w:sz w:val="14"/>
              </w:rPr>
              <w:t>8</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9E3FDC">
        <w:trPr>
          <w:cantSplit/>
          <w:trHeight w:val="228"/>
        </w:trPr>
        <w:tc>
          <w:tcPr>
            <w:tcW w:w="5958" w:type="dxa"/>
            <w:tcBorders>
              <w:top w:val="single" w:sz="6" w:space="0" w:color="auto"/>
              <w:bottom w:val="single" w:sz="6" w:space="0" w:color="auto"/>
            </w:tcBorders>
          </w:tcPr>
          <w:p w:rsidR="009E3FDC" w:rsidRDefault="009E3FDC" w:rsidP="005E36D8">
            <w:pPr>
              <w:tabs>
                <w:tab w:val="left" w:pos="348"/>
                <w:tab w:val="left" w:pos="720"/>
              </w:tabs>
              <w:rPr>
                <w:rFonts w:ascii="Univers" w:hAnsi="Univers"/>
                <w:b/>
                <w:sz w:val="14"/>
              </w:rPr>
            </w:pPr>
            <w:r>
              <w:rPr>
                <w:rFonts w:ascii="Univers" w:hAnsi="Univers"/>
                <w:b/>
                <w:sz w:val="14"/>
              </w:rPr>
              <w:t>27</w:t>
            </w:r>
            <w:r w:rsidR="008C3FFE">
              <w:rPr>
                <w:rFonts w:ascii="Univers" w:hAnsi="Univers"/>
                <w:b/>
                <w:sz w:val="14"/>
              </w:rPr>
              <w:t>.</w:t>
            </w:r>
            <w:r w:rsidR="008C3FFE">
              <w:rPr>
                <w:rFonts w:ascii="Univers" w:hAnsi="Univers"/>
                <w:b/>
                <w:sz w:val="14"/>
              </w:rPr>
              <w:tab/>
            </w:r>
            <w:r>
              <w:rPr>
                <w:rFonts w:ascii="Univers" w:hAnsi="Univers"/>
                <w:b/>
                <w:sz w:val="14"/>
              </w:rPr>
              <w:t xml:space="preserve">Land </w:t>
            </w:r>
            <w:r w:rsidR="00840DB7">
              <w:rPr>
                <w:rFonts w:ascii="Univers" w:hAnsi="Univers"/>
                <w:b/>
                <w:sz w:val="14"/>
              </w:rPr>
              <w:t>m</w:t>
            </w:r>
            <w:r>
              <w:rPr>
                <w:rFonts w:ascii="Univers" w:hAnsi="Univers"/>
                <w:b/>
                <w:sz w:val="14"/>
              </w:rPr>
              <w:t xml:space="preserve">anagement </w:t>
            </w:r>
            <w:r w:rsidR="00840DB7">
              <w:rPr>
                <w:rFonts w:ascii="Univers" w:hAnsi="Univers"/>
                <w:b/>
                <w:sz w:val="14"/>
              </w:rPr>
              <w:t>r</w:t>
            </w:r>
            <w:r>
              <w:rPr>
                <w:rFonts w:ascii="Univers" w:hAnsi="Univers"/>
                <w:b/>
                <w:sz w:val="14"/>
              </w:rPr>
              <w:t>oads</w:t>
            </w:r>
          </w:p>
        </w:tc>
        <w:tc>
          <w:tcPr>
            <w:tcW w:w="709" w:type="dxa"/>
            <w:tcBorders>
              <w:top w:val="single" w:sz="6" w:space="0" w:color="auto"/>
              <w:bottom w:val="single" w:sz="6" w:space="0" w:color="auto"/>
            </w:tcBorders>
          </w:tcPr>
          <w:p w:rsidR="009E3FDC" w:rsidRDefault="009E3FDC"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9E3FDC" w:rsidRDefault="009E3FDC" w:rsidP="005E36D8">
            <w:pPr>
              <w:rPr>
                <w:rFonts w:ascii="Univers" w:hAnsi="Univers"/>
                <w:b/>
                <w:sz w:val="14"/>
              </w:rPr>
            </w:pPr>
            <w:r>
              <w:rPr>
                <w:rFonts w:ascii="Univers" w:hAnsi="Univers"/>
                <w:b/>
                <w:sz w:val="14"/>
              </w:rPr>
              <w:t>PB</w:t>
            </w:r>
            <w:r w:rsidR="00813D44" w:rsidRPr="00813D44">
              <w:rPr>
                <w:rFonts w:ascii="Univers" w:hAnsi="Univers"/>
                <w:b/>
                <w:vertAlign w:val="superscript"/>
              </w:rPr>
              <w:t>13</w:t>
            </w:r>
          </w:p>
        </w:tc>
        <w:tc>
          <w:tcPr>
            <w:tcW w:w="754" w:type="dxa"/>
            <w:tcBorders>
              <w:top w:val="single" w:sz="6" w:space="0" w:color="auto"/>
              <w:bottom w:val="single" w:sz="6" w:space="0" w:color="auto"/>
            </w:tcBorders>
          </w:tcPr>
          <w:p w:rsidR="009E3FDC" w:rsidRDefault="009E3FDC"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9E3FDC" w:rsidRDefault="009E3FDC"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9E3FDC" w:rsidRDefault="009E3FDC"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9E3FDC" w:rsidRDefault="009E3FDC" w:rsidP="005E36D8">
            <w:pPr>
              <w:rPr>
                <w:rFonts w:ascii="Univers" w:hAnsi="Univers"/>
                <w:b/>
                <w:sz w:val="14"/>
              </w:rPr>
            </w:pPr>
            <w:r>
              <w:rPr>
                <w:rFonts w:ascii="Univers" w:hAnsi="Univers"/>
                <w:b/>
                <w:sz w:val="14"/>
              </w:rPr>
              <w:t>yes</w:t>
            </w:r>
          </w:p>
        </w:tc>
      </w:tr>
      <w:tr w:rsidR="00D47653">
        <w:trPr>
          <w:cantSplit/>
          <w:trHeight w:val="228"/>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2</w:t>
            </w:r>
            <w:r w:rsidR="00840DB7">
              <w:rPr>
                <w:rFonts w:ascii="Univers" w:hAnsi="Univers"/>
                <w:b/>
                <w:sz w:val="14"/>
              </w:rPr>
              <w:t>8</w:t>
            </w:r>
            <w:r w:rsidR="008C3FFE">
              <w:rPr>
                <w:rFonts w:ascii="Univers" w:hAnsi="Univers"/>
                <w:b/>
                <w:sz w:val="14"/>
              </w:rPr>
              <w:t>.</w:t>
            </w:r>
            <w:r w:rsidR="008C3FFE">
              <w:rPr>
                <w:rFonts w:ascii="Univers" w:hAnsi="Univers"/>
                <w:b/>
                <w:sz w:val="14"/>
              </w:rPr>
              <w:tab/>
            </w:r>
            <w:r>
              <w:rPr>
                <w:rFonts w:ascii="Univers" w:hAnsi="Univers"/>
                <w:b/>
                <w:sz w:val="14"/>
              </w:rPr>
              <w:t>Parking facilities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r>
              <w:rPr>
                <w:rFonts w:ascii="Univers" w:hAnsi="Univers"/>
                <w:b/>
                <w:position w:val="6"/>
                <w:sz w:val="14"/>
              </w:rPr>
              <w:t>7</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r>
              <w:rPr>
                <w:rFonts w:ascii="Univers" w:hAnsi="Univers"/>
                <w:b/>
                <w:position w:val="6"/>
                <w:sz w:val="14"/>
              </w:rPr>
              <w:t>5</w:t>
            </w:r>
          </w:p>
        </w:tc>
      </w:tr>
      <w:tr w:rsidR="00D47653">
        <w:trPr>
          <w:cantSplit/>
        </w:trPr>
        <w:tc>
          <w:tcPr>
            <w:tcW w:w="5958" w:type="dxa"/>
            <w:tcBorders>
              <w:top w:val="single" w:sz="6" w:space="0" w:color="auto"/>
              <w:bottom w:val="single" w:sz="6" w:space="0" w:color="auto"/>
            </w:tcBorders>
          </w:tcPr>
          <w:p w:rsidR="00D47653" w:rsidRDefault="00840DB7" w:rsidP="005E36D8">
            <w:pPr>
              <w:tabs>
                <w:tab w:val="left" w:pos="348"/>
                <w:tab w:val="left" w:pos="720"/>
              </w:tabs>
              <w:rPr>
                <w:rFonts w:ascii="Univers" w:hAnsi="Univers"/>
                <w:b/>
                <w:sz w:val="14"/>
              </w:rPr>
            </w:pPr>
            <w:r>
              <w:rPr>
                <w:rFonts w:ascii="Univers" w:hAnsi="Univers"/>
                <w:b/>
                <w:sz w:val="14"/>
              </w:rPr>
              <w:t>29</w:t>
            </w:r>
            <w:r w:rsidR="008C3FFE">
              <w:rPr>
                <w:rFonts w:ascii="Univers" w:hAnsi="Univers"/>
                <w:b/>
                <w:sz w:val="14"/>
              </w:rPr>
              <w:t>.</w:t>
            </w:r>
            <w:r w:rsidR="008C3FFE">
              <w:rPr>
                <w:rFonts w:ascii="Univers" w:hAnsi="Univers"/>
                <w:b/>
                <w:sz w:val="14"/>
              </w:rPr>
              <w:tab/>
            </w:r>
            <w:r w:rsidR="00D47653">
              <w:rPr>
                <w:rFonts w:ascii="Univers" w:hAnsi="Univers"/>
                <w:b/>
                <w:sz w:val="14"/>
              </w:rPr>
              <w:t>Marinas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no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3</w:t>
            </w:r>
            <w:r w:rsidR="00840DB7">
              <w:rPr>
                <w:rFonts w:ascii="Univers" w:hAnsi="Univers"/>
                <w:b/>
                <w:sz w:val="14"/>
              </w:rPr>
              <w:t>0</w:t>
            </w:r>
            <w:r w:rsidR="008C3FFE">
              <w:rPr>
                <w:rFonts w:ascii="Univers" w:hAnsi="Univers"/>
                <w:b/>
                <w:sz w:val="14"/>
              </w:rPr>
              <w:t>.</w:t>
            </w:r>
            <w:r w:rsidR="008C3FFE">
              <w:rPr>
                <w:rFonts w:ascii="Univers" w:hAnsi="Univers"/>
                <w:b/>
                <w:sz w:val="14"/>
              </w:rPr>
              <w:tab/>
            </w:r>
            <w:r>
              <w:rPr>
                <w:rFonts w:ascii="Univers" w:hAnsi="Univers"/>
                <w:b/>
                <w:sz w:val="14"/>
              </w:rPr>
              <w:t>Filling and earth moving of &lt;10 cubic yards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3</w:t>
            </w:r>
            <w:r w:rsidR="00840DB7">
              <w:rPr>
                <w:rFonts w:ascii="Univers" w:hAnsi="Univers"/>
                <w:b/>
                <w:sz w:val="14"/>
              </w:rPr>
              <w:t>1</w:t>
            </w:r>
            <w:r w:rsidR="008C3FFE">
              <w:rPr>
                <w:rFonts w:ascii="Univers" w:hAnsi="Univers"/>
                <w:b/>
                <w:sz w:val="14"/>
              </w:rPr>
              <w:t>.</w:t>
            </w:r>
            <w:r w:rsidR="008C3FFE">
              <w:rPr>
                <w:rFonts w:ascii="Univers" w:hAnsi="Univers"/>
                <w:b/>
                <w:sz w:val="14"/>
              </w:rPr>
              <w:tab/>
            </w:r>
            <w:r>
              <w:rPr>
                <w:rFonts w:ascii="Univers" w:hAnsi="Univers"/>
                <w:b/>
                <w:sz w:val="14"/>
              </w:rPr>
              <w:t>Filling and earth moving of &gt;10 cubic yards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3</w:t>
            </w:r>
            <w:r w:rsidR="00840DB7">
              <w:rPr>
                <w:rFonts w:ascii="Univers" w:hAnsi="Univers"/>
                <w:b/>
                <w:sz w:val="14"/>
              </w:rPr>
              <w:t>2</w:t>
            </w:r>
            <w:r w:rsidR="008C3FFE">
              <w:rPr>
                <w:rFonts w:ascii="Univers" w:hAnsi="Univers"/>
                <w:b/>
                <w:sz w:val="14"/>
              </w:rPr>
              <w:t>.</w:t>
            </w:r>
            <w:r w:rsidR="008C3FFE">
              <w:rPr>
                <w:rFonts w:ascii="Univers" w:hAnsi="Univers"/>
                <w:b/>
                <w:sz w:val="14"/>
              </w:rPr>
              <w:tab/>
            </w:r>
            <w:r>
              <w:rPr>
                <w:rFonts w:ascii="Univers" w:hAnsi="Univers"/>
                <w:b/>
                <w:sz w:val="14"/>
              </w:rPr>
              <w:t>Signs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yes</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3</w:t>
            </w:r>
            <w:r w:rsidR="00840DB7">
              <w:rPr>
                <w:rFonts w:ascii="Univers" w:hAnsi="Univers"/>
                <w:b/>
                <w:sz w:val="14"/>
              </w:rPr>
              <w:t>3</w:t>
            </w:r>
            <w:r w:rsidR="008C3FFE">
              <w:rPr>
                <w:rFonts w:ascii="Univers" w:hAnsi="Univers"/>
                <w:b/>
                <w:sz w:val="14"/>
              </w:rPr>
              <w:t>.</w:t>
            </w:r>
            <w:r w:rsidR="008C3FFE">
              <w:rPr>
                <w:rFonts w:ascii="Univers" w:hAnsi="Univers"/>
                <w:b/>
                <w:sz w:val="14"/>
              </w:rPr>
              <w:tab/>
            </w:r>
            <w:r>
              <w:rPr>
                <w:rFonts w:ascii="Univers" w:hAnsi="Univers"/>
                <w:b/>
                <w:sz w:val="14"/>
              </w:rPr>
              <w:t>Uses similar to allowed uses</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3</w:t>
            </w:r>
            <w:r w:rsidR="00840DB7">
              <w:rPr>
                <w:rFonts w:ascii="Univers" w:hAnsi="Univers"/>
                <w:b/>
                <w:sz w:val="14"/>
              </w:rPr>
              <w:t>4</w:t>
            </w:r>
            <w:r w:rsidR="008C3FFE">
              <w:rPr>
                <w:rFonts w:ascii="Univers" w:hAnsi="Univers"/>
                <w:b/>
                <w:sz w:val="14"/>
              </w:rPr>
              <w:t>.</w:t>
            </w:r>
            <w:r w:rsidR="008C3FFE">
              <w:rPr>
                <w:rFonts w:ascii="Univers" w:hAnsi="Univers"/>
                <w:b/>
                <w:sz w:val="14"/>
              </w:rPr>
              <w:tab/>
            </w:r>
            <w:r>
              <w:rPr>
                <w:rFonts w:ascii="Univers" w:hAnsi="Univers"/>
                <w:b/>
                <w:sz w:val="14"/>
              </w:rPr>
              <w:t>Uses similar to uses requiring a CEO permit</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CEO</w:t>
            </w:r>
          </w:p>
        </w:tc>
      </w:tr>
      <w:tr w:rsidR="00D47653">
        <w:trPr>
          <w:cantSplit/>
        </w:trPr>
        <w:tc>
          <w:tcPr>
            <w:tcW w:w="5958" w:type="dxa"/>
            <w:tcBorders>
              <w:top w:val="single" w:sz="6" w:space="0" w:color="auto"/>
              <w:bottom w:val="single" w:sz="6" w:space="0" w:color="auto"/>
            </w:tcBorders>
          </w:tcPr>
          <w:p w:rsidR="00D47653" w:rsidRDefault="00D47653" w:rsidP="005E36D8">
            <w:pPr>
              <w:tabs>
                <w:tab w:val="left" w:pos="348"/>
                <w:tab w:val="left" w:pos="720"/>
              </w:tabs>
              <w:rPr>
                <w:rFonts w:ascii="Univers" w:hAnsi="Univers"/>
                <w:b/>
                <w:sz w:val="14"/>
              </w:rPr>
            </w:pPr>
            <w:r>
              <w:rPr>
                <w:rFonts w:ascii="Univers" w:hAnsi="Univers"/>
                <w:b/>
                <w:sz w:val="14"/>
              </w:rPr>
              <w:t>3</w:t>
            </w:r>
            <w:r w:rsidR="00840DB7">
              <w:rPr>
                <w:rFonts w:ascii="Univers" w:hAnsi="Univers"/>
                <w:b/>
                <w:sz w:val="14"/>
              </w:rPr>
              <w:t>5</w:t>
            </w:r>
            <w:r w:rsidR="008C3FFE">
              <w:rPr>
                <w:rFonts w:ascii="Univers" w:hAnsi="Univers"/>
                <w:b/>
                <w:sz w:val="14"/>
              </w:rPr>
              <w:t>.</w:t>
            </w:r>
            <w:r w:rsidR="008C3FFE">
              <w:rPr>
                <w:rFonts w:ascii="Univers" w:hAnsi="Univers"/>
                <w:b/>
                <w:sz w:val="14"/>
              </w:rPr>
              <w:tab/>
            </w:r>
            <w:r>
              <w:rPr>
                <w:rFonts w:ascii="Univers" w:hAnsi="Univers"/>
                <w:b/>
                <w:sz w:val="14"/>
              </w:rPr>
              <w:t>Uses similar to uses requiring a PB permit</w:t>
            </w:r>
          </w:p>
        </w:tc>
        <w:tc>
          <w:tcPr>
            <w:tcW w:w="70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8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5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69"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72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c>
          <w:tcPr>
            <w:tcW w:w="844" w:type="dxa"/>
            <w:tcBorders>
              <w:top w:val="single" w:sz="6" w:space="0" w:color="auto"/>
              <w:bottom w:val="single" w:sz="6" w:space="0" w:color="auto"/>
            </w:tcBorders>
          </w:tcPr>
          <w:p w:rsidR="00D47653" w:rsidRDefault="00D47653" w:rsidP="005E36D8">
            <w:pPr>
              <w:rPr>
                <w:rFonts w:ascii="Univers" w:hAnsi="Univers"/>
                <w:b/>
                <w:sz w:val="14"/>
              </w:rPr>
            </w:pPr>
            <w:r>
              <w:rPr>
                <w:rFonts w:ascii="Univers" w:hAnsi="Univers"/>
                <w:b/>
                <w:sz w:val="14"/>
              </w:rPr>
              <w:t>PB</w:t>
            </w:r>
          </w:p>
        </w:tc>
      </w:tr>
    </w:tbl>
    <w:p w:rsidR="00D47653" w:rsidRDefault="00D47653" w:rsidP="005E36D8">
      <w:pPr>
        <w:rPr>
          <w:rFonts w:ascii="Univers" w:hAnsi="Univers"/>
          <w:b/>
          <w:position w:val="6"/>
          <w:sz w:val="14"/>
        </w:rPr>
      </w:pPr>
    </w:p>
    <w:p w:rsidR="00D47653" w:rsidRDefault="00D47653" w:rsidP="005E36D8">
      <w:pPr>
        <w:rPr>
          <w:rFonts w:ascii="Univers" w:hAnsi="Univers"/>
          <w:b/>
          <w:sz w:val="14"/>
        </w:rPr>
      </w:pPr>
      <w:r>
        <w:rPr>
          <w:rFonts w:ascii="Univers" w:hAnsi="Univers"/>
          <w:b/>
          <w:position w:val="6"/>
          <w:sz w:val="14"/>
        </w:rPr>
        <w:t>1</w:t>
      </w:r>
      <w:r>
        <w:rPr>
          <w:rFonts w:ascii="Univers" w:hAnsi="Univers"/>
          <w:b/>
          <w:sz w:val="14"/>
        </w:rPr>
        <w:t xml:space="preserve">In RP not </w:t>
      </w:r>
      <w:r w:rsidR="00DB1285">
        <w:rPr>
          <w:rFonts w:ascii="Univers" w:hAnsi="Univers"/>
          <w:b/>
          <w:sz w:val="14"/>
        </w:rPr>
        <w:t xml:space="preserve">allowed </w:t>
      </w:r>
      <w:r>
        <w:rPr>
          <w:rFonts w:ascii="Univers" w:hAnsi="Univers"/>
          <w:b/>
          <w:sz w:val="14"/>
        </w:rPr>
        <w:t xml:space="preserve">within 75 feet </w:t>
      </w:r>
      <w:r w:rsidR="00DB1285">
        <w:rPr>
          <w:rFonts w:ascii="Univers" w:hAnsi="Univers"/>
          <w:b/>
          <w:sz w:val="14"/>
        </w:rPr>
        <w:t xml:space="preserve">horizontal distance, </w:t>
      </w:r>
      <w:r>
        <w:rPr>
          <w:rFonts w:ascii="Univers" w:hAnsi="Univers"/>
          <w:b/>
          <w:sz w:val="14"/>
        </w:rPr>
        <w:t>of the normal high-water line of great ponds, except to remove safety hazards.</w:t>
      </w:r>
    </w:p>
    <w:p w:rsidR="00D47653" w:rsidRDefault="00D47653" w:rsidP="005E36D8">
      <w:pPr>
        <w:rPr>
          <w:rFonts w:ascii="Univers" w:hAnsi="Univers"/>
          <w:b/>
          <w:sz w:val="14"/>
        </w:rPr>
      </w:pPr>
      <w:r>
        <w:rPr>
          <w:rFonts w:ascii="Univers" w:hAnsi="Univers"/>
          <w:b/>
          <w:position w:val="6"/>
          <w:sz w:val="14"/>
        </w:rPr>
        <w:t>2</w:t>
      </w:r>
      <w:r>
        <w:rPr>
          <w:rFonts w:ascii="Univers" w:hAnsi="Univers"/>
          <w:b/>
          <w:sz w:val="14"/>
        </w:rPr>
        <w:t>Requires permit from the Code Enforcement Officer if more than 100 square feet of surface area, in total, is disturbed.</w:t>
      </w:r>
    </w:p>
    <w:p w:rsidR="00D47653" w:rsidRDefault="00D47653" w:rsidP="005E36D8">
      <w:pPr>
        <w:rPr>
          <w:rFonts w:ascii="Univers" w:hAnsi="Univers"/>
          <w:b/>
          <w:sz w:val="14"/>
        </w:rPr>
      </w:pPr>
      <w:r>
        <w:rPr>
          <w:rFonts w:ascii="Univers" w:hAnsi="Univers"/>
          <w:b/>
          <w:position w:val="6"/>
          <w:sz w:val="14"/>
        </w:rPr>
        <w:t>3</w:t>
      </w:r>
      <w:r>
        <w:rPr>
          <w:rFonts w:ascii="Univers" w:hAnsi="Univers"/>
          <w:b/>
          <w:sz w:val="14"/>
        </w:rPr>
        <w:t xml:space="preserve">In RP not </w:t>
      </w:r>
      <w:r w:rsidR="00DB1285">
        <w:rPr>
          <w:rFonts w:ascii="Univers" w:hAnsi="Univers"/>
          <w:b/>
          <w:sz w:val="14"/>
        </w:rPr>
        <w:t xml:space="preserve">allowed </w:t>
      </w:r>
      <w:r>
        <w:rPr>
          <w:rFonts w:ascii="Univers" w:hAnsi="Univers"/>
          <w:b/>
          <w:sz w:val="14"/>
        </w:rPr>
        <w:t>in areas so designated because of wildlife value.</w:t>
      </w:r>
    </w:p>
    <w:p w:rsidR="00D47653" w:rsidRDefault="00D47653" w:rsidP="005E36D8">
      <w:pPr>
        <w:rPr>
          <w:rFonts w:ascii="Univers" w:hAnsi="Univers"/>
          <w:b/>
          <w:sz w:val="14"/>
        </w:rPr>
      </w:pPr>
      <w:proofErr w:type="gramStart"/>
      <w:r>
        <w:rPr>
          <w:rFonts w:ascii="Univers" w:hAnsi="Univers"/>
          <w:b/>
          <w:position w:val="6"/>
          <w:sz w:val="14"/>
        </w:rPr>
        <w:t>4</w:t>
      </w:r>
      <w:r>
        <w:rPr>
          <w:rFonts w:ascii="Univers" w:hAnsi="Univers"/>
          <w:b/>
          <w:sz w:val="14"/>
        </w:rPr>
        <w:t>Provided that a variance from the setback requirement is obtained from the Board of Appeals.</w:t>
      </w:r>
      <w:proofErr w:type="gramEnd"/>
    </w:p>
    <w:p w:rsidR="00D47653" w:rsidRDefault="00D47653" w:rsidP="005E36D8">
      <w:pPr>
        <w:rPr>
          <w:rFonts w:ascii="Univers" w:hAnsi="Univers"/>
          <w:b/>
          <w:sz w:val="14"/>
        </w:rPr>
      </w:pPr>
      <w:r>
        <w:rPr>
          <w:rFonts w:ascii="Univers" w:hAnsi="Univers"/>
          <w:b/>
          <w:position w:val="6"/>
          <w:sz w:val="14"/>
        </w:rPr>
        <w:t>5</w:t>
      </w:r>
      <w:r>
        <w:rPr>
          <w:rFonts w:ascii="Univers" w:hAnsi="Univers"/>
          <w:b/>
          <w:sz w:val="14"/>
        </w:rPr>
        <w:t>Functionally water-dependent uses and uses accessory to such water dependent uses only (See note on previous page).</w:t>
      </w:r>
    </w:p>
    <w:p w:rsidR="00D47653" w:rsidRDefault="00D47653" w:rsidP="005E36D8">
      <w:pPr>
        <w:rPr>
          <w:rFonts w:ascii="Univers" w:hAnsi="Univers"/>
          <w:b/>
          <w:sz w:val="14"/>
        </w:rPr>
      </w:pPr>
      <w:r>
        <w:rPr>
          <w:rFonts w:ascii="Univers" w:hAnsi="Univers"/>
          <w:b/>
          <w:position w:val="6"/>
          <w:sz w:val="14"/>
        </w:rPr>
        <w:t>6</w:t>
      </w:r>
      <w:r>
        <w:rPr>
          <w:rFonts w:ascii="Univers" w:hAnsi="Univers"/>
          <w:b/>
          <w:sz w:val="14"/>
        </w:rPr>
        <w:t>See further restri</w:t>
      </w:r>
      <w:r w:rsidR="00975DAA">
        <w:rPr>
          <w:rFonts w:ascii="Univers" w:hAnsi="Univers"/>
          <w:b/>
          <w:sz w:val="14"/>
        </w:rPr>
        <w:t>ctions in Section 15</w:t>
      </w:r>
      <w:proofErr w:type="gramStart"/>
      <w:r w:rsidR="00975DAA">
        <w:rPr>
          <w:rFonts w:ascii="Univers" w:hAnsi="Univers"/>
          <w:b/>
          <w:sz w:val="14"/>
        </w:rPr>
        <w:t>(</w:t>
      </w:r>
      <w:r w:rsidR="001C43BE">
        <w:rPr>
          <w:rFonts w:ascii="Univers" w:hAnsi="Univers"/>
          <w:b/>
          <w:sz w:val="14"/>
        </w:rPr>
        <w:t xml:space="preserve"> </w:t>
      </w:r>
      <w:r w:rsidR="00840DB7">
        <w:rPr>
          <w:rFonts w:ascii="Univers" w:hAnsi="Univers"/>
          <w:b/>
          <w:sz w:val="14"/>
        </w:rPr>
        <w:t>L</w:t>
      </w:r>
      <w:proofErr w:type="gramEnd"/>
      <w:r>
        <w:rPr>
          <w:rFonts w:ascii="Univers" w:hAnsi="Univers"/>
          <w:b/>
          <w:sz w:val="14"/>
        </w:rPr>
        <w:t>)(2).</w:t>
      </w:r>
    </w:p>
    <w:p w:rsidR="00D47653" w:rsidRDefault="00D47653" w:rsidP="005E36D8">
      <w:pPr>
        <w:rPr>
          <w:rFonts w:ascii="Univers" w:hAnsi="Univers"/>
          <w:b/>
          <w:sz w:val="14"/>
        </w:rPr>
      </w:pPr>
      <w:r>
        <w:rPr>
          <w:rFonts w:ascii="Univers" w:hAnsi="Univers"/>
          <w:b/>
          <w:position w:val="6"/>
          <w:sz w:val="14"/>
        </w:rPr>
        <w:t>7</w:t>
      </w:r>
      <w:r>
        <w:rPr>
          <w:rFonts w:ascii="Univers" w:hAnsi="Univers"/>
          <w:b/>
          <w:sz w:val="14"/>
        </w:rPr>
        <w:t>Except when area is zoned for resource protection due to floodplain criteria in which case a permit is required from the PB.</w:t>
      </w:r>
    </w:p>
    <w:p w:rsidR="00D47653" w:rsidRDefault="00D47653" w:rsidP="005E36D8">
      <w:pPr>
        <w:rPr>
          <w:rFonts w:ascii="Univers" w:hAnsi="Univers"/>
          <w:b/>
          <w:sz w:val="14"/>
        </w:rPr>
      </w:pPr>
      <w:r w:rsidRPr="00E261A3">
        <w:rPr>
          <w:rFonts w:ascii="Univers" w:hAnsi="Univers"/>
          <w:b/>
          <w:position w:val="6"/>
          <w:sz w:val="16"/>
          <w:szCs w:val="16"/>
        </w:rPr>
        <w:t>8</w:t>
      </w:r>
      <w:r>
        <w:rPr>
          <w:rFonts w:ascii="Univers" w:hAnsi="Univers"/>
          <w:b/>
          <w:sz w:val="14"/>
        </w:rPr>
        <w:t xml:space="preserve">Except </w:t>
      </w:r>
      <w:r w:rsidR="00E476E9">
        <w:rPr>
          <w:rFonts w:ascii="Univers" w:hAnsi="Univers"/>
          <w:b/>
          <w:sz w:val="14"/>
        </w:rPr>
        <w:t>as provided in Section 15(H</w:t>
      </w:r>
      <w:proofErr w:type="gramStart"/>
      <w:r w:rsidR="00E476E9">
        <w:rPr>
          <w:rFonts w:ascii="Univers" w:hAnsi="Univers"/>
          <w:b/>
          <w:sz w:val="14"/>
        </w:rPr>
        <w:t>)(</w:t>
      </w:r>
      <w:proofErr w:type="gramEnd"/>
      <w:r w:rsidR="00E476E9">
        <w:rPr>
          <w:rFonts w:ascii="Univers" w:hAnsi="Univers"/>
          <w:b/>
          <w:sz w:val="14"/>
        </w:rPr>
        <w:t>4)</w:t>
      </w:r>
      <w:r>
        <w:rPr>
          <w:rFonts w:ascii="Univers" w:hAnsi="Univers"/>
          <w:b/>
          <w:sz w:val="14"/>
        </w:rPr>
        <w:t>.</w:t>
      </w:r>
    </w:p>
    <w:p w:rsidR="00D47653" w:rsidRDefault="00D47653" w:rsidP="005E36D8">
      <w:pPr>
        <w:rPr>
          <w:rFonts w:ascii="Univers" w:hAnsi="Univers"/>
          <w:b/>
          <w:sz w:val="14"/>
        </w:rPr>
      </w:pPr>
      <w:r>
        <w:rPr>
          <w:rFonts w:ascii="Univers" w:hAnsi="Univers"/>
          <w:b/>
          <w:position w:val="6"/>
          <w:sz w:val="14"/>
        </w:rPr>
        <w:t>9</w:t>
      </w:r>
      <w:r>
        <w:rPr>
          <w:rFonts w:ascii="Univers" w:hAnsi="Univers"/>
          <w:b/>
          <w:sz w:val="14"/>
        </w:rPr>
        <w:t>Single family residential structures may be allowed by special exception only according to the provisions of Section 16</w:t>
      </w:r>
      <w:r w:rsidR="00DB1285">
        <w:rPr>
          <w:rFonts w:ascii="Univers" w:hAnsi="Univers"/>
          <w:b/>
          <w:sz w:val="14"/>
        </w:rPr>
        <w:t>(</w:t>
      </w:r>
      <w:r>
        <w:rPr>
          <w:rFonts w:ascii="Univers" w:hAnsi="Univers"/>
          <w:b/>
          <w:sz w:val="14"/>
        </w:rPr>
        <w:t>E</w:t>
      </w:r>
      <w:r w:rsidR="00DB1285">
        <w:rPr>
          <w:rFonts w:ascii="Univers" w:hAnsi="Univers"/>
          <w:b/>
          <w:sz w:val="14"/>
        </w:rPr>
        <w:t>)</w:t>
      </w:r>
      <w:r>
        <w:rPr>
          <w:rFonts w:ascii="Univers" w:hAnsi="Univers"/>
          <w:b/>
          <w:sz w:val="14"/>
        </w:rPr>
        <w:t>, Special Exceptions.</w:t>
      </w:r>
      <w:r w:rsidR="00C05E42">
        <w:rPr>
          <w:rFonts w:ascii="Univers" w:hAnsi="Univers"/>
          <w:b/>
          <w:sz w:val="14"/>
        </w:rPr>
        <w:t xml:space="preserve"> </w:t>
      </w:r>
      <w:r>
        <w:rPr>
          <w:rFonts w:ascii="Univers" w:hAnsi="Univers"/>
          <w:b/>
          <w:sz w:val="14"/>
        </w:rPr>
        <w:t>Two-family residential structures are prohibited.</w:t>
      </w:r>
    </w:p>
    <w:p w:rsidR="00D47653" w:rsidRPr="006A4DD2" w:rsidRDefault="007A4D7A" w:rsidP="005E36D8">
      <w:pPr>
        <w:rPr>
          <w:rFonts w:ascii="Univers" w:hAnsi="Univers"/>
          <w:b/>
          <w:bCs/>
          <w:sz w:val="14"/>
        </w:rPr>
      </w:pPr>
      <w:r>
        <w:rPr>
          <w:rFonts w:ascii="Univers" w:hAnsi="Univers"/>
          <w:b/>
          <w:bCs/>
          <w:sz w:val="18"/>
          <w:szCs w:val="18"/>
          <w:vertAlign w:val="superscript"/>
        </w:rPr>
        <w:t>10</w:t>
      </w:r>
      <w:r w:rsidR="00D47653" w:rsidRPr="006A4DD2">
        <w:rPr>
          <w:rFonts w:ascii="Univers" w:hAnsi="Univers"/>
          <w:b/>
          <w:bCs/>
          <w:sz w:val="14"/>
        </w:rPr>
        <w:t xml:space="preserve">Except for commercial uses otherwise listed in this Table, such as marinas and </w:t>
      </w:r>
      <w:proofErr w:type="gramStart"/>
      <w:r w:rsidR="00D47653" w:rsidRPr="006A4DD2">
        <w:rPr>
          <w:rFonts w:ascii="Univers" w:hAnsi="Univers"/>
          <w:b/>
          <w:bCs/>
          <w:sz w:val="14"/>
        </w:rPr>
        <w:t>campgrounds, that</w:t>
      </w:r>
      <w:proofErr w:type="gramEnd"/>
      <w:r w:rsidR="00D47653" w:rsidRPr="006A4DD2">
        <w:rPr>
          <w:rFonts w:ascii="Univers" w:hAnsi="Univers"/>
          <w:b/>
          <w:bCs/>
          <w:sz w:val="14"/>
        </w:rPr>
        <w:t xml:space="preserve"> are </w:t>
      </w:r>
      <w:r w:rsidR="00DB1285">
        <w:rPr>
          <w:rFonts w:ascii="Univers" w:hAnsi="Univers"/>
          <w:b/>
          <w:bCs/>
          <w:sz w:val="14"/>
        </w:rPr>
        <w:t xml:space="preserve">allowed </w:t>
      </w:r>
      <w:r w:rsidR="00D47653" w:rsidRPr="006A4DD2">
        <w:rPr>
          <w:rFonts w:ascii="Univers" w:hAnsi="Univers"/>
          <w:b/>
          <w:bCs/>
          <w:sz w:val="14"/>
        </w:rPr>
        <w:t>in the respective district.</w:t>
      </w:r>
    </w:p>
    <w:p w:rsidR="00315D2D" w:rsidRPr="006A4DD2" w:rsidRDefault="00315D2D" w:rsidP="005E36D8">
      <w:pPr>
        <w:rPr>
          <w:rFonts w:ascii="Univers" w:hAnsi="Univers"/>
          <w:b/>
          <w:bCs/>
          <w:sz w:val="14"/>
          <w:szCs w:val="16"/>
        </w:rPr>
      </w:pPr>
      <w:proofErr w:type="gramStart"/>
      <w:r w:rsidRPr="007A4D7A">
        <w:rPr>
          <w:rFonts w:ascii="Univers" w:hAnsi="Univers"/>
          <w:b/>
          <w:bCs/>
          <w:sz w:val="18"/>
          <w:szCs w:val="18"/>
          <w:vertAlign w:val="superscript"/>
        </w:rPr>
        <w:t>11</w:t>
      </w:r>
      <w:r w:rsidRPr="006A4DD2">
        <w:rPr>
          <w:rFonts w:ascii="Univers" w:hAnsi="Univers"/>
          <w:b/>
          <w:bCs/>
          <w:sz w:val="14"/>
          <w:szCs w:val="16"/>
        </w:rPr>
        <w:t>Excluding bridges and other crossings not involving earthwork, in which case no permit is required.</w:t>
      </w:r>
      <w:proofErr w:type="gramEnd"/>
    </w:p>
    <w:p w:rsidR="005D161F" w:rsidRDefault="00E261A3" w:rsidP="005E36D8">
      <w:pPr>
        <w:rPr>
          <w:rFonts w:ascii="Univers" w:hAnsi="Univers"/>
          <w:b/>
          <w:bCs/>
          <w:i/>
          <w:sz w:val="14"/>
          <w:szCs w:val="14"/>
        </w:rPr>
      </w:pPr>
      <w:r w:rsidRPr="00A9542C">
        <w:rPr>
          <w:rFonts w:ascii="Univers" w:hAnsi="Univers"/>
          <w:b/>
          <w:bCs/>
          <w:sz w:val="14"/>
          <w:szCs w:val="14"/>
        </w:rPr>
        <w:t>12</w:t>
      </w:r>
      <w:r w:rsidR="005D161F" w:rsidRPr="00A9542C">
        <w:rPr>
          <w:rFonts w:ascii="Univers" w:hAnsi="Univers"/>
          <w:b/>
          <w:bCs/>
          <w:sz w:val="14"/>
          <w:szCs w:val="14"/>
        </w:rPr>
        <w:t>Permit not required</w:t>
      </w:r>
      <w:r w:rsidR="005D161F" w:rsidRPr="00A9542C">
        <w:rPr>
          <w:rFonts w:ascii="Univers" w:hAnsi="Univers"/>
          <w:b/>
          <w:bCs/>
          <w:sz w:val="14"/>
          <w:szCs w:val="14"/>
          <w:vertAlign w:val="superscript"/>
        </w:rPr>
        <w:t xml:space="preserve">, </w:t>
      </w:r>
      <w:r w:rsidR="005D161F" w:rsidRPr="00A9542C">
        <w:rPr>
          <w:rFonts w:ascii="Univers" w:hAnsi="Univers"/>
          <w:b/>
          <w:bCs/>
          <w:sz w:val="14"/>
          <w:szCs w:val="14"/>
        </w:rPr>
        <w:t>but must file a written “notice of intent to construct” with</w:t>
      </w:r>
      <w:r w:rsidR="005D161F" w:rsidRPr="00A9542C">
        <w:rPr>
          <w:rFonts w:ascii="Univers" w:hAnsi="Univers"/>
          <w:b/>
          <w:bCs/>
          <w:i/>
          <w:sz w:val="14"/>
          <w:szCs w:val="14"/>
        </w:rPr>
        <w:t xml:space="preserve"> CEO.</w:t>
      </w:r>
    </w:p>
    <w:p w:rsidR="00813D44" w:rsidRPr="004864A8" w:rsidRDefault="00813D44" w:rsidP="005E36D8">
      <w:pPr>
        <w:rPr>
          <w:rFonts w:ascii="Univers" w:hAnsi="Univers"/>
          <w:b/>
          <w:bCs/>
          <w:sz w:val="14"/>
          <w:szCs w:val="14"/>
        </w:rPr>
      </w:pPr>
      <w:proofErr w:type="gramStart"/>
      <w:r w:rsidRPr="004864A8">
        <w:rPr>
          <w:rFonts w:ascii="Univers" w:hAnsi="Univers"/>
          <w:b/>
          <w:bCs/>
          <w:vertAlign w:val="superscript"/>
        </w:rPr>
        <w:t>13</w:t>
      </w:r>
      <w:r w:rsidRPr="004864A8">
        <w:rPr>
          <w:rFonts w:ascii="Univers" w:hAnsi="Univers"/>
          <w:b/>
          <w:bCs/>
          <w:sz w:val="14"/>
          <w:szCs w:val="14"/>
        </w:rPr>
        <w:t>Option 3 towns only.</w:t>
      </w:r>
      <w:proofErr w:type="gramEnd"/>
    </w:p>
    <w:p w:rsidR="00950BDC" w:rsidRDefault="00950BDC" w:rsidP="005E36D8">
      <w:pPr>
        <w:pStyle w:val="RulesSection"/>
        <w:ind w:right="-90"/>
        <w:jc w:val="left"/>
        <w:rPr>
          <w:rFonts w:ascii="Univers" w:hAnsi="Univers"/>
          <w:b/>
          <w:sz w:val="14"/>
        </w:rPr>
      </w:pPr>
    </w:p>
    <w:p w:rsidR="00E40733" w:rsidRDefault="00E40733" w:rsidP="005E36D8">
      <w:pPr>
        <w:pStyle w:val="RulesSection"/>
        <w:ind w:right="-90"/>
        <w:jc w:val="left"/>
        <w:rPr>
          <w:rFonts w:ascii="Univers" w:hAnsi="Univers"/>
          <w:b/>
          <w:sz w:val="14"/>
        </w:rPr>
      </w:pPr>
      <w:r>
        <w:rPr>
          <w:rFonts w:ascii="Univers" w:hAnsi="Univers"/>
          <w:b/>
          <w:sz w:val="14"/>
        </w:rPr>
        <w:t xml:space="preserve">NOTE: Item 17, in its entirety, should be deleted from Table 1 if a </w:t>
      </w:r>
      <w:r w:rsidR="002E173E">
        <w:rPr>
          <w:rFonts w:ascii="Univers" w:hAnsi="Univers"/>
          <w:b/>
          <w:sz w:val="14"/>
        </w:rPr>
        <w:t>municipality</w:t>
      </w:r>
      <w:r>
        <w:rPr>
          <w:rFonts w:ascii="Univers" w:hAnsi="Univers"/>
          <w:b/>
          <w:sz w:val="14"/>
        </w:rPr>
        <w:t xml:space="preserve"> elects not to regulate “piers, docks, wharfs, bridges and other structures and uses extending over or below the normal high-water line or within a wetland”.</w:t>
      </w:r>
    </w:p>
    <w:p w:rsidR="00E40733" w:rsidRDefault="00E40733" w:rsidP="005E36D8">
      <w:pPr>
        <w:pStyle w:val="RulesSection"/>
        <w:ind w:right="-90"/>
        <w:jc w:val="left"/>
        <w:rPr>
          <w:rFonts w:ascii="Univers" w:hAnsi="Univers"/>
          <w:b/>
          <w:sz w:val="14"/>
        </w:rPr>
      </w:pPr>
    </w:p>
    <w:p w:rsidR="00D47653" w:rsidRDefault="00D47653" w:rsidP="005E36D8">
      <w:pPr>
        <w:pStyle w:val="RulesSection"/>
        <w:ind w:right="-90"/>
        <w:jc w:val="left"/>
        <w:rPr>
          <w:rFonts w:ascii="Univers" w:hAnsi="Univers"/>
          <w:b/>
          <w:sz w:val="14"/>
        </w:rPr>
      </w:pPr>
      <w:r>
        <w:rPr>
          <w:rFonts w:ascii="Univers" w:hAnsi="Univers"/>
          <w:b/>
          <w:sz w:val="14"/>
        </w:rPr>
        <w:t xml:space="preserve">NOTE: A person performing any of the following activities shall require a permit from the Department of Environmental Protection, pursuant to 38 M.R.S.A. </w:t>
      </w:r>
      <w:r w:rsidR="00A9542C">
        <w:rPr>
          <w:rFonts w:ascii="Univers" w:hAnsi="Univers"/>
          <w:b/>
          <w:sz w:val="14"/>
        </w:rPr>
        <w:t xml:space="preserve">section </w:t>
      </w:r>
      <w:r>
        <w:rPr>
          <w:rFonts w:ascii="Univers" w:hAnsi="Univers"/>
          <w:b/>
          <w:sz w:val="14"/>
        </w:rPr>
        <w:t>480-C, if the activity occurs in, on, over or adjacent to any freshwater or coastal wetland, great pond, river, stream or brook and operates in such a manner that material or soil may be washed into them:</w:t>
      </w:r>
    </w:p>
    <w:p w:rsidR="00C05E42" w:rsidRDefault="00D47653" w:rsidP="005E36D8">
      <w:pPr>
        <w:pStyle w:val="RulesSection"/>
        <w:ind w:right="-90" w:firstLine="0"/>
        <w:jc w:val="left"/>
        <w:rPr>
          <w:rFonts w:ascii="Univers" w:hAnsi="Univers"/>
          <w:b/>
          <w:sz w:val="14"/>
        </w:rPr>
      </w:pPr>
      <w:r>
        <w:rPr>
          <w:rFonts w:ascii="Univers" w:hAnsi="Univers"/>
          <w:b/>
          <w:sz w:val="14"/>
        </w:rPr>
        <w:t>A.</w:t>
      </w:r>
      <w:r>
        <w:rPr>
          <w:rFonts w:ascii="Univers" w:hAnsi="Univers"/>
          <w:b/>
          <w:sz w:val="14"/>
        </w:rPr>
        <w:tab/>
        <w:t>Dredging, bulldozing, removing or displacing soil, sand, vegetation or other materials;</w:t>
      </w:r>
    </w:p>
    <w:p w:rsidR="00D47653" w:rsidRDefault="00D47653" w:rsidP="005E36D8">
      <w:pPr>
        <w:pStyle w:val="RulesSection"/>
        <w:ind w:right="-90" w:firstLine="0"/>
        <w:jc w:val="left"/>
        <w:rPr>
          <w:rFonts w:ascii="Univers" w:hAnsi="Univers"/>
          <w:b/>
          <w:sz w:val="14"/>
        </w:rPr>
      </w:pPr>
      <w:r>
        <w:rPr>
          <w:rFonts w:ascii="Univers" w:hAnsi="Univers"/>
          <w:b/>
          <w:sz w:val="14"/>
        </w:rPr>
        <w:t>B.</w:t>
      </w:r>
      <w:r w:rsidR="0005724B">
        <w:rPr>
          <w:rFonts w:ascii="Univers" w:hAnsi="Univers"/>
          <w:b/>
          <w:sz w:val="14"/>
        </w:rPr>
        <w:tab/>
      </w:r>
      <w:r>
        <w:rPr>
          <w:rFonts w:ascii="Univers" w:hAnsi="Univers"/>
          <w:b/>
          <w:sz w:val="14"/>
        </w:rPr>
        <w:t>Draining or otherwise dewatering;</w:t>
      </w:r>
    </w:p>
    <w:p w:rsidR="00C05E42" w:rsidRDefault="00D47653" w:rsidP="005E36D8">
      <w:pPr>
        <w:pStyle w:val="RulesSection"/>
        <w:ind w:right="-90" w:firstLine="0"/>
        <w:jc w:val="left"/>
        <w:rPr>
          <w:rFonts w:ascii="Univers" w:hAnsi="Univers"/>
          <w:b/>
          <w:sz w:val="14"/>
        </w:rPr>
      </w:pPr>
      <w:r>
        <w:rPr>
          <w:rFonts w:ascii="Univers" w:hAnsi="Univers"/>
          <w:b/>
          <w:sz w:val="14"/>
        </w:rPr>
        <w:t>C.</w:t>
      </w:r>
      <w:r>
        <w:rPr>
          <w:rFonts w:ascii="Univers" w:hAnsi="Univers"/>
          <w:b/>
          <w:sz w:val="14"/>
        </w:rPr>
        <w:tab/>
        <w:t>Filling, including adding sand or other material to a sand dune; or</w:t>
      </w:r>
    </w:p>
    <w:p w:rsidR="00D47653" w:rsidRDefault="00D47653" w:rsidP="005E36D8">
      <w:pPr>
        <w:pStyle w:val="RulesSection"/>
        <w:ind w:right="-90" w:firstLine="0"/>
        <w:jc w:val="left"/>
        <w:rPr>
          <w:rFonts w:ascii="Univers" w:hAnsi="Univers"/>
          <w:sz w:val="14"/>
        </w:rPr>
      </w:pPr>
      <w:r>
        <w:rPr>
          <w:rFonts w:ascii="Univers" w:hAnsi="Univers"/>
          <w:b/>
          <w:sz w:val="14"/>
        </w:rPr>
        <w:t>D.</w:t>
      </w:r>
      <w:r>
        <w:rPr>
          <w:rFonts w:ascii="Univers" w:hAnsi="Univers"/>
          <w:b/>
          <w:sz w:val="14"/>
        </w:rPr>
        <w:tab/>
        <w:t>Any construction or alteration of any permanent structure.</w:t>
      </w:r>
    </w:p>
    <w:p w:rsidR="00D47653" w:rsidRDefault="00D47653" w:rsidP="00A83236">
      <w:pPr>
        <w:pStyle w:val="RulesSection"/>
        <w:pBdr>
          <w:top w:val="single" w:sz="4" w:space="1" w:color="auto"/>
        </w:pBdr>
        <w:ind w:right="-90"/>
        <w:jc w:val="left"/>
        <w:rPr>
          <w:b/>
        </w:rPr>
      </w:pPr>
    </w:p>
    <w:p w:rsidR="00D47653" w:rsidRDefault="00D47653" w:rsidP="005E36D8">
      <w:pPr>
        <w:pStyle w:val="RulesSection"/>
        <w:jc w:val="left"/>
      </w:pPr>
      <w:r>
        <w:rPr>
          <w:b/>
        </w:rPr>
        <w:t>15.</w:t>
      </w:r>
      <w:r>
        <w:rPr>
          <w:b/>
        </w:rPr>
        <w:tab/>
        <w:t>Land Use Standards.</w:t>
      </w:r>
      <w:r w:rsidR="00C05E42">
        <w:t xml:space="preserve"> </w:t>
      </w:r>
      <w:r>
        <w:t xml:space="preserve">All land use activities within the </w:t>
      </w:r>
      <w:proofErr w:type="spellStart"/>
      <w:r>
        <w:t>shoreland</w:t>
      </w:r>
      <w:proofErr w:type="spellEnd"/>
      <w:r>
        <w:t xml:space="preserve"> zone shall conform </w:t>
      </w:r>
      <w:proofErr w:type="gramStart"/>
      <w:r>
        <w:t>with</w:t>
      </w:r>
      <w:proofErr w:type="gramEnd"/>
      <w:r>
        <w:t xml:space="preserve"> the following provisions, if applicable.</w:t>
      </w:r>
    </w:p>
    <w:p w:rsidR="00C3393C" w:rsidRDefault="00C3393C" w:rsidP="005E36D8">
      <w:pPr>
        <w:pStyle w:val="RulesSection"/>
        <w:jc w:val="left"/>
      </w:pPr>
    </w:p>
    <w:p w:rsidR="00D47653" w:rsidRDefault="00D47653" w:rsidP="005E36D8">
      <w:pPr>
        <w:pStyle w:val="RulesNotesection"/>
        <w:pBdr>
          <w:top w:val="single" w:sz="6" w:space="1" w:color="auto"/>
          <w:bottom w:val="single" w:sz="6" w:space="1" w:color="auto"/>
        </w:pBdr>
        <w:jc w:val="left"/>
      </w:pPr>
      <w:r w:rsidRPr="00A83236">
        <w:rPr>
          <w:b/>
        </w:rPr>
        <w:t>NOTE</w:t>
      </w:r>
      <w:r>
        <w:t>:</w:t>
      </w:r>
      <w:r>
        <w:tab/>
        <w:t>Municipalities should review the land use standards contained herein to determine whether they will result in a scale of development that is compatible with existing development or with the future desired scale of development.</w:t>
      </w:r>
      <w:r w:rsidR="00C05E42">
        <w:t xml:space="preserve"> </w:t>
      </w:r>
      <w:r>
        <w:t>If not, more restrictive land use standards may be adopted by the municipality.</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rPr>
          <w:b/>
        </w:rPr>
      </w:pPr>
      <w:r>
        <w:rPr>
          <w:b/>
        </w:rPr>
        <w:t>A.</w:t>
      </w:r>
      <w:r>
        <w:rPr>
          <w:b/>
        </w:rPr>
        <w:tab/>
        <w:t>Minimum Lot Standards</w:t>
      </w:r>
    </w:p>
    <w:p w:rsidR="00D47653" w:rsidRPr="00A83236" w:rsidRDefault="00D47653" w:rsidP="005E36D8">
      <w:pPr>
        <w:tabs>
          <w:tab w:val="left" w:pos="720"/>
          <w:tab w:val="left" w:pos="1440"/>
          <w:tab w:val="left" w:pos="2160"/>
          <w:tab w:val="left" w:pos="2880"/>
          <w:tab w:val="left" w:pos="3600"/>
          <w:tab w:val="left" w:pos="4320"/>
          <w:tab w:val="left" w:pos="5040"/>
          <w:tab w:val="left" w:pos="6030"/>
          <w:tab w:val="left" w:pos="6480"/>
          <w:tab w:val="left" w:pos="7200"/>
          <w:tab w:val="left" w:pos="7920"/>
          <w:tab w:val="right" w:pos="9360"/>
        </w:tabs>
        <w:ind w:left="6120"/>
        <w:rPr>
          <w:b/>
          <w:sz w:val="22"/>
        </w:rPr>
      </w:pPr>
      <w:r w:rsidRPr="00A83236">
        <w:rPr>
          <w:b/>
          <w:sz w:val="22"/>
        </w:rPr>
        <w:t>Minimum Lot</w:t>
      </w:r>
      <w:r w:rsidR="00760B6E" w:rsidRPr="00A83236">
        <w:rPr>
          <w:b/>
          <w:sz w:val="22"/>
        </w:rPr>
        <w:tab/>
      </w:r>
      <w:r w:rsidRPr="00A83236">
        <w:rPr>
          <w:b/>
          <w:sz w:val="22"/>
        </w:rPr>
        <w:t>Minimum</w:t>
      </w:r>
    </w:p>
    <w:p w:rsidR="00D47653" w:rsidRPr="00A83236" w:rsidRDefault="00760B6E" w:rsidP="005E36D8">
      <w:pPr>
        <w:tabs>
          <w:tab w:val="left" w:pos="720"/>
          <w:tab w:val="left" w:pos="1440"/>
          <w:tab w:val="left" w:pos="2160"/>
          <w:tab w:val="left" w:pos="2880"/>
          <w:tab w:val="left" w:pos="3600"/>
          <w:tab w:val="left" w:pos="4320"/>
          <w:tab w:val="left" w:pos="5040"/>
          <w:tab w:val="left" w:pos="6030"/>
          <w:tab w:val="left" w:pos="6480"/>
          <w:tab w:val="left" w:pos="7200"/>
          <w:tab w:val="left" w:pos="7920"/>
          <w:tab w:val="left" w:pos="8640"/>
          <w:tab w:val="right" w:pos="9360"/>
        </w:tabs>
        <w:ind w:left="6120"/>
        <w:rPr>
          <w:b/>
          <w:sz w:val="22"/>
        </w:rPr>
      </w:pPr>
      <w:proofErr w:type="gramStart"/>
      <w:r w:rsidRPr="00A83236">
        <w:rPr>
          <w:b/>
          <w:sz w:val="22"/>
        </w:rPr>
        <w:t>Area (sq. ft.)</w:t>
      </w:r>
      <w:proofErr w:type="gramEnd"/>
      <w:r w:rsidRPr="00A83236">
        <w:rPr>
          <w:b/>
          <w:sz w:val="22"/>
        </w:rPr>
        <w:tab/>
      </w:r>
      <w:r w:rsidR="00D47653" w:rsidRPr="00A83236">
        <w:rPr>
          <w:b/>
          <w:sz w:val="22"/>
        </w:rPr>
        <w:t>Shore</w:t>
      </w:r>
    </w:p>
    <w:p w:rsidR="00D47653" w:rsidRPr="00A83236" w:rsidRDefault="00D47653" w:rsidP="005E36D8">
      <w:pPr>
        <w:tabs>
          <w:tab w:val="left" w:pos="720"/>
          <w:tab w:val="left" w:pos="1440"/>
          <w:tab w:val="left" w:pos="2160"/>
          <w:tab w:val="left" w:pos="2880"/>
          <w:tab w:val="left" w:pos="3600"/>
          <w:tab w:val="left" w:pos="4320"/>
          <w:tab w:val="left" w:pos="5040"/>
          <w:tab w:val="left" w:pos="6210"/>
          <w:tab w:val="left" w:pos="6480"/>
          <w:tab w:val="left" w:pos="7200"/>
          <w:tab w:val="left" w:pos="7920"/>
          <w:tab w:val="right" w:pos="9720"/>
        </w:tabs>
        <w:ind w:left="7920"/>
        <w:rPr>
          <w:b/>
          <w:sz w:val="22"/>
        </w:rPr>
      </w:pPr>
      <w:proofErr w:type="gramStart"/>
      <w:r w:rsidRPr="00A83236">
        <w:rPr>
          <w:b/>
          <w:sz w:val="22"/>
        </w:rPr>
        <w:t>Frontage (ft.)</w:t>
      </w:r>
      <w:proofErr w:type="gramEnd"/>
    </w:p>
    <w:p w:rsidR="00D47653" w:rsidRDefault="00D47653" w:rsidP="00F10737">
      <w:pPr>
        <w:pStyle w:val="RulesParagraph"/>
        <w:jc w:val="left"/>
      </w:pPr>
      <w:r>
        <w:t>(1)</w:t>
      </w:r>
    </w:p>
    <w:p w:rsidR="00D47653" w:rsidRDefault="00D47653" w:rsidP="005E36D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20"/>
        </w:tabs>
        <w:rPr>
          <w:sz w:val="22"/>
        </w:rPr>
      </w:pPr>
    </w:p>
    <w:p w:rsidR="00D47653" w:rsidRDefault="00D47653" w:rsidP="00F10737">
      <w:pPr>
        <w:pStyle w:val="RulesSub-Paragraph"/>
        <w:jc w:val="left"/>
      </w:pPr>
      <w:r>
        <w:t>(a)</w:t>
      </w:r>
      <w:r>
        <w:tab/>
        <w:t>Residential per dwelling unit</w:t>
      </w:r>
    </w:p>
    <w:p w:rsidR="00D47653" w:rsidRDefault="00D47653" w:rsidP="005E36D8">
      <w:pPr>
        <w:tabs>
          <w:tab w:val="left" w:pos="720"/>
          <w:tab w:val="left" w:pos="1440"/>
          <w:tab w:val="left" w:pos="2160"/>
          <w:tab w:val="left" w:pos="2880"/>
        </w:tabs>
        <w:rPr>
          <w:sz w:val="22"/>
        </w:rPr>
      </w:pPr>
    </w:p>
    <w:p w:rsidR="00D47653" w:rsidRDefault="00D47653" w:rsidP="00F10737">
      <w:pPr>
        <w:pStyle w:val="RulesDivision"/>
        <w:jc w:val="left"/>
      </w:pPr>
      <w:r>
        <w:t>(</w:t>
      </w:r>
      <w:proofErr w:type="spellStart"/>
      <w:r>
        <w:t>i</w:t>
      </w:r>
      <w:proofErr w:type="spellEnd"/>
      <w:r>
        <w:t>)</w:t>
      </w:r>
      <w:r>
        <w:tab/>
        <w:t xml:space="preserve">Within the </w:t>
      </w:r>
      <w:proofErr w:type="spellStart"/>
      <w:r>
        <w:t>Shoreland</w:t>
      </w:r>
      <w:proofErr w:type="spellEnd"/>
      <w:r>
        <w:t xml:space="preserve"> Zone</w:t>
      </w:r>
    </w:p>
    <w:p w:rsidR="00D47653" w:rsidRDefault="00D47653" w:rsidP="005E36D8">
      <w:pPr>
        <w:pStyle w:val="RulesDivision"/>
        <w:jc w:val="left"/>
      </w:pPr>
      <w:r>
        <w:t>Adjacent to Tidal Areas</w:t>
      </w:r>
      <w:r w:rsidR="0005724B">
        <w:tab/>
      </w:r>
      <w:r>
        <w:tab/>
      </w:r>
      <w:r>
        <w:tab/>
      </w:r>
      <w:r>
        <w:tab/>
      </w:r>
      <w:r>
        <w:tab/>
      </w:r>
      <w:r>
        <w:tab/>
      </w:r>
      <w:r>
        <w:tab/>
      </w:r>
      <w:r w:rsidR="0036622E">
        <w:tab/>
      </w:r>
      <w:r>
        <w:tab/>
        <w:t>30,000</w:t>
      </w:r>
      <w:r>
        <w:tab/>
      </w:r>
      <w:r>
        <w:tab/>
      </w:r>
      <w:r>
        <w:tab/>
      </w:r>
      <w:r>
        <w:tab/>
        <w:t>150</w:t>
      </w:r>
    </w:p>
    <w:p w:rsidR="00D47653" w:rsidRDefault="00D47653" w:rsidP="005E36D8">
      <w:pPr>
        <w:pStyle w:val="RulesDivision"/>
        <w:jc w:val="left"/>
      </w:pPr>
    </w:p>
    <w:p w:rsidR="00D47653" w:rsidRDefault="00D47653" w:rsidP="005E36D8">
      <w:pPr>
        <w:pStyle w:val="RulesDivision"/>
        <w:jc w:val="left"/>
      </w:pPr>
      <w:r>
        <w:t>(ii)</w:t>
      </w:r>
      <w:r>
        <w:tab/>
        <w:t xml:space="preserve">Within the </w:t>
      </w:r>
      <w:proofErr w:type="spellStart"/>
      <w:r>
        <w:t>Shoreland</w:t>
      </w:r>
      <w:proofErr w:type="spellEnd"/>
      <w:r>
        <w:t xml:space="preserve"> Zone</w:t>
      </w:r>
    </w:p>
    <w:p w:rsidR="00D47653" w:rsidRDefault="00D47653" w:rsidP="005E36D8">
      <w:pPr>
        <w:pStyle w:val="RulesDivision"/>
        <w:jc w:val="left"/>
      </w:pPr>
      <w:r>
        <w:t>Adjacent to Non-Tidal Areas</w:t>
      </w:r>
      <w:r>
        <w:tab/>
      </w:r>
      <w:r>
        <w:tab/>
      </w:r>
      <w:r>
        <w:tab/>
      </w:r>
      <w:r>
        <w:tab/>
      </w:r>
      <w:r>
        <w:tab/>
      </w:r>
      <w:r>
        <w:tab/>
      </w:r>
      <w:r>
        <w:tab/>
        <w:t>40,000</w:t>
      </w:r>
      <w:r>
        <w:tab/>
      </w:r>
      <w:r>
        <w:tab/>
      </w:r>
      <w:r>
        <w:tab/>
      </w:r>
      <w:r>
        <w:tab/>
        <w:t>200</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Paragraph"/>
        <w:jc w:val="left"/>
      </w:pPr>
      <w:r>
        <w:t>(b)</w:t>
      </w:r>
      <w:r>
        <w:tab/>
        <w:t>Governmental, Institutional, Commercial or Industrial per principal structure</w:t>
      </w:r>
    </w:p>
    <w:p w:rsidR="00D47653" w:rsidRDefault="00D47653" w:rsidP="005E36D8">
      <w:pPr>
        <w:tabs>
          <w:tab w:val="left" w:pos="720"/>
          <w:tab w:val="left" w:pos="1440"/>
          <w:tab w:val="left" w:pos="2160"/>
          <w:tab w:val="left" w:pos="2880"/>
        </w:tabs>
        <w:rPr>
          <w:sz w:val="22"/>
        </w:rPr>
      </w:pPr>
    </w:p>
    <w:p w:rsidR="00D47653" w:rsidRDefault="00D47653" w:rsidP="005E36D8">
      <w:pPr>
        <w:pStyle w:val="RulesDivision"/>
        <w:jc w:val="left"/>
      </w:pPr>
      <w:r>
        <w:t>(</w:t>
      </w:r>
      <w:proofErr w:type="spellStart"/>
      <w:r>
        <w:t>i</w:t>
      </w:r>
      <w:proofErr w:type="spellEnd"/>
      <w:r>
        <w:t>)</w:t>
      </w:r>
      <w:r>
        <w:tab/>
        <w:t xml:space="preserve">Within the </w:t>
      </w:r>
      <w:proofErr w:type="spellStart"/>
      <w:r>
        <w:t>Shoreland</w:t>
      </w:r>
      <w:proofErr w:type="spellEnd"/>
      <w:r>
        <w:t xml:space="preserve"> Zone</w:t>
      </w:r>
    </w:p>
    <w:p w:rsidR="00C05E42" w:rsidRDefault="00D47653" w:rsidP="005E36D8">
      <w:pPr>
        <w:pStyle w:val="RulesDivision"/>
        <w:jc w:val="left"/>
      </w:pPr>
      <w:r>
        <w:tab/>
        <w:t>Adjacent to Tidal Areas, Exclusive</w:t>
      </w:r>
    </w:p>
    <w:p w:rsidR="00C05E42" w:rsidRDefault="00D47653" w:rsidP="005E36D8">
      <w:pPr>
        <w:pStyle w:val="RulesDivision"/>
        <w:jc w:val="left"/>
      </w:pPr>
      <w:r>
        <w:tab/>
      </w:r>
      <w:proofErr w:type="gramStart"/>
      <w:r>
        <w:t>of</w:t>
      </w:r>
      <w:proofErr w:type="gramEnd"/>
      <w:r>
        <w:t xml:space="preserve"> Those Areas Zoned for</w:t>
      </w:r>
    </w:p>
    <w:p w:rsidR="00C05E42" w:rsidRDefault="00D47653" w:rsidP="005E36D8">
      <w:pPr>
        <w:pStyle w:val="RulesDivision"/>
        <w:jc w:val="left"/>
      </w:pPr>
      <w:r>
        <w:tab/>
        <w:t>Commercial Fisheries and</w:t>
      </w:r>
    </w:p>
    <w:p w:rsidR="00D47653" w:rsidRDefault="00D47653" w:rsidP="005E36D8">
      <w:pPr>
        <w:pStyle w:val="RulesDivision"/>
        <w:jc w:val="left"/>
      </w:pPr>
      <w:r>
        <w:tab/>
        <w:t>Maritime Activities</w:t>
      </w:r>
      <w:r>
        <w:tab/>
      </w:r>
      <w:r>
        <w:tab/>
      </w:r>
      <w:r>
        <w:tab/>
      </w:r>
      <w:r>
        <w:tab/>
      </w:r>
      <w:r>
        <w:tab/>
      </w:r>
      <w:r>
        <w:tab/>
      </w:r>
      <w:r>
        <w:tab/>
      </w:r>
      <w:r>
        <w:tab/>
      </w:r>
      <w:r>
        <w:tab/>
        <w:t>40,000</w:t>
      </w:r>
      <w:r>
        <w:tab/>
      </w:r>
      <w:r>
        <w:tab/>
      </w:r>
      <w:r>
        <w:tab/>
      </w:r>
      <w:r>
        <w:tab/>
        <w:t>200</w:t>
      </w:r>
    </w:p>
    <w:p w:rsidR="00D47653" w:rsidRDefault="00D47653" w:rsidP="005E36D8">
      <w:pPr>
        <w:tabs>
          <w:tab w:val="left" w:pos="720"/>
          <w:tab w:val="left" w:pos="1440"/>
          <w:tab w:val="left" w:pos="2160"/>
          <w:tab w:val="left" w:pos="2880"/>
        </w:tabs>
        <w:rPr>
          <w:sz w:val="22"/>
        </w:rPr>
      </w:pPr>
    </w:p>
    <w:p w:rsidR="00C05E42" w:rsidRDefault="00D47653" w:rsidP="005E36D8">
      <w:pPr>
        <w:pStyle w:val="RulesDivision"/>
        <w:jc w:val="left"/>
      </w:pPr>
      <w:r>
        <w:t>(ii)</w:t>
      </w:r>
      <w:r>
        <w:tab/>
        <w:t xml:space="preserve">Within the </w:t>
      </w:r>
      <w:proofErr w:type="spellStart"/>
      <w:r>
        <w:t>Shoreland</w:t>
      </w:r>
      <w:proofErr w:type="spellEnd"/>
      <w:r>
        <w:t xml:space="preserve"> Zone</w:t>
      </w:r>
    </w:p>
    <w:p w:rsidR="00C05E42" w:rsidRDefault="00D47653" w:rsidP="005E36D8">
      <w:pPr>
        <w:pStyle w:val="RulesDivision"/>
        <w:jc w:val="left"/>
      </w:pPr>
      <w:r>
        <w:tab/>
        <w:t>Adjacent to Tidal Areas Zoned</w:t>
      </w:r>
    </w:p>
    <w:p w:rsidR="00C05E42" w:rsidRDefault="00D47653" w:rsidP="005E36D8">
      <w:pPr>
        <w:pStyle w:val="RulesDivision"/>
        <w:jc w:val="left"/>
      </w:pPr>
      <w:r>
        <w:tab/>
      </w:r>
      <w:proofErr w:type="gramStart"/>
      <w:r>
        <w:t>for</w:t>
      </w:r>
      <w:proofErr w:type="gramEnd"/>
      <w:r>
        <w:t xml:space="preserve"> Commercial Fisheries and</w:t>
      </w:r>
    </w:p>
    <w:p w:rsidR="00D47653" w:rsidRDefault="00D47653" w:rsidP="005E36D8">
      <w:pPr>
        <w:pStyle w:val="RulesDivision"/>
        <w:jc w:val="left"/>
      </w:pPr>
      <w:r>
        <w:tab/>
        <w:t>Maritime Activities</w:t>
      </w:r>
      <w:r>
        <w:tab/>
      </w:r>
      <w:r>
        <w:tab/>
      </w:r>
      <w:r>
        <w:tab/>
      </w:r>
      <w:r>
        <w:tab/>
      </w:r>
      <w:r>
        <w:tab/>
      </w:r>
      <w:r>
        <w:tab/>
      </w:r>
      <w:r>
        <w:tab/>
      </w:r>
      <w:r>
        <w:tab/>
      </w:r>
      <w:r>
        <w:tab/>
        <w:t>NONE</w:t>
      </w:r>
      <w:r>
        <w:tab/>
      </w:r>
      <w:r>
        <w:tab/>
      </w:r>
      <w:r>
        <w:tab/>
      </w:r>
      <w:r>
        <w:tab/>
      </w:r>
      <w:proofErr w:type="spellStart"/>
      <w:r>
        <w:t>NONE</w:t>
      </w:r>
      <w:proofErr w:type="spellEnd"/>
    </w:p>
    <w:p w:rsidR="00D47653" w:rsidRDefault="00D47653" w:rsidP="005E36D8">
      <w:pPr>
        <w:tabs>
          <w:tab w:val="left" w:pos="720"/>
          <w:tab w:val="left" w:pos="1440"/>
          <w:tab w:val="left" w:pos="2160"/>
          <w:tab w:val="left" w:pos="2880"/>
        </w:tabs>
        <w:rPr>
          <w:sz w:val="22"/>
        </w:rPr>
      </w:pPr>
    </w:p>
    <w:p w:rsidR="00C05E42" w:rsidRDefault="00D47653" w:rsidP="005E36D8">
      <w:pPr>
        <w:pStyle w:val="RulesDivision"/>
        <w:jc w:val="left"/>
      </w:pPr>
      <w:r>
        <w:t>(iii)</w:t>
      </w:r>
      <w:r>
        <w:tab/>
        <w:t xml:space="preserve">Within the </w:t>
      </w:r>
      <w:proofErr w:type="spellStart"/>
      <w:r>
        <w:t>Shoreland</w:t>
      </w:r>
      <w:proofErr w:type="spellEnd"/>
      <w:r>
        <w:t xml:space="preserve"> Zone</w:t>
      </w:r>
    </w:p>
    <w:p w:rsidR="00D47653" w:rsidRDefault="00D47653" w:rsidP="005E36D8">
      <w:pPr>
        <w:pStyle w:val="RulesDivision"/>
        <w:jc w:val="left"/>
      </w:pPr>
      <w:r>
        <w:tab/>
        <w:t>Adjacent to Non-tidal Areas</w:t>
      </w:r>
      <w:r>
        <w:tab/>
      </w:r>
      <w:r>
        <w:tab/>
      </w:r>
      <w:r>
        <w:tab/>
      </w:r>
      <w:r>
        <w:tab/>
      </w:r>
      <w:r>
        <w:tab/>
      </w:r>
      <w:r>
        <w:tab/>
      </w:r>
      <w:r>
        <w:tab/>
        <w:t>60,000</w:t>
      </w:r>
      <w:r>
        <w:tab/>
      </w:r>
      <w:r>
        <w:tab/>
      </w:r>
      <w:r>
        <w:tab/>
      </w:r>
      <w:r>
        <w:tab/>
        <w:t>300</w:t>
      </w:r>
    </w:p>
    <w:p w:rsidR="00D47653" w:rsidRDefault="00D47653" w:rsidP="005E36D8">
      <w:pPr>
        <w:pStyle w:val="RulesDivision"/>
        <w:jc w:val="left"/>
      </w:pPr>
    </w:p>
    <w:p w:rsidR="00D47653" w:rsidRDefault="00D47653" w:rsidP="005E36D8">
      <w:pPr>
        <w:pStyle w:val="RulesSub-Paragraph"/>
        <w:keepNext/>
        <w:keepLines/>
        <w:jc w:val="left"/>
      </w:pPr>
      <w:r>
        <w:t>(c)</w:t>
      </w:r>
      <w:r>
        <w:tab/>
        <w:t>Public and Private Recreational Facilities</w:t>
      </w:r>
    </w:p>
    <w:p w:rsidR="00D47653" w:rsidRDefault="00D47653" w:rsidP="005E36D8">
      <w:pPr>
        <w:pStyle w:val="RulesSub-Paragraph"/>
        <w:keepNext/>
        <w:keepLines/>
        <w:jc w:val="left"/>
      </w:pPr>
    </w:p>
    <w:p w:rsidR="00C05E42" w:rsidRDefault="00D47653" w:rsidP="005E36D8">
      <w:pPr>
        <w:pStyle w:val="RulesDivision"/>
        <w:keepNext/>
        <w:keepLines/>
        <w:jc w:val="left"/>
      </w:pPr>
      <w:r>
        <w:t>(</w:t>
      </w:r>
      <w:proofErr w:type="spellStart"/>
      <w:r>
        <w:t>i</w:t>
      </w:r>
      <w:proofErr w:type="spellEnd"/>
      <w:r>
        <w:t>)</w:t>
      </w:r>
      <w:r>
        <w:tab/>
        <w:t xml:space="preserve">Within the </w:t>
      </w:r>
      <w:proofErr w:type="spellStart"/>
      <w:r>
        <w:t>Shoreland</w:t>
      </w:r>
      <w:proofErr w:type="spellEnd"/>
      <w:r>
        <w:t xml:space="preserve"> Zone Adjacent</w:t>
      </w:r>
    </w:p>
    <w:p w:rsidR="00D47653" w:rsidRDefault="00D47653" w:rsidP="005E36D8">
      <w:pPr>
        <w:pStyle w:val="RulesDivision"/>
        <w:keepNext/>
        <w:keepLines/>
        <w:jc w:val="left"/>
      </w:pPr>
      <w:r>
        <w:tab/>
      </w:r>
      <w:proofErr w:type="gramStart"/>
      <w:r>
        <w:t>to</w:t>
      </w:r>
      <w:proofErr w:type="gramEnd"/>
      <w:r>
        <w:t xml:space="preserve"> Tidal and Non-Tidal Areas</w:t>
      </w:r>
      <w:r w:rsidR="0005724B">
        <w:tab/>
      </w:r>
      <w:r>
        <w:tab/>
      </w:r>
      <w:r>
        <w:tab/>
      </w:r>
      <w:r>
        <w:tab/>
      </w:r>
      <w:r>
        <w:tab/>
      </w:r>
      <w:r>
        <w:tab/>
        <w:t>40,000</w:t>
      </w:r>
      <w:r>
        <w:tab/>
      </w:r>
      <w:r>
        <w:tab/>
      </w:r>
      <w:r>
        <w:tab/>
      </w:r>
      <w:r>
        <w:tab/>
        <w:t>200</w:t>
      </w:r>
    </w:p>
    <w:p w:rsidR="00D47653" w:rsidRDefault="00D47653" w:rsidP="005E36D8">
      <w:pPr>
        <w:pStyle w:val="RulesDivision"/>
        <w:ind w:left="1080"/>
        <w:jc w:val="left"/>
      </w:pPr>
    </w:p>
    <w:p w:rsidR="00D47653" w:rsidRDefault="00D47653" w:rsidP="005E36D8">
      <w:pPr>
        <w:pStyle w:val="RulesNotedivision"/>
        <w:pBdr>
          <w:top w:val="single" w:sz="4" w:space="1" w:color="auto"/>
          <w:bottom w:val="single" w:sz="4" w:space="1" w:color="auto"/>
        </w:pBdr>
        <w:tabs>
          <w:tab w:val="left" w:pos="1440"/>
        </w:tabs>
        <w:ind w:left="1440"/>
        <w:jc w:val="left"/>
      </w:pPr>
      <w:r w:rsidRPr="00A83236">
        <w:rPr>
          <w:b/>
        </w:rPr>
        <w:t>NOTE</w:t>
      </w:r>
      <w:r>
        <w:t>:</w:t>
      </w:r>
      <w:r w:rsidR="007A4D7A">
        <w:tab/>
      </w:r>
      <w:r>
        <w:t xml:space="preserve">In a district equivalent to a General Development District that is served by municipal water and sewer systems the Department may approve </w:t>
      </w:r>
      <w:r w:rsidR="00950BDC">
        <w:t xml:space="preserve">a municipal </w:t>
      </w:r>
      <w:proofErr w:type="spellStart"/>
      <w:r w:rsidR="00950BDC">
        <w:t>shoreland</w:t>
      </w:r>
      <w:proofErr w:type="spellEnd"/>
      <w:r w:rsidR="00950BDC">
        <w:t xml:space="preserve"> zoning ordinance that provides for </w:t>
      </w:r>
      <w:r>
        <w:t>greater residential densities than set forth in Section 15</w:t>
      </w:r>
      <w:r w:rsidR="00950BDC">
        <w:t>(</w:t>
      </w:r>
      <w:r>
        <w:t>A</w:t>
      </w:r>
      <w:r w:rsidR="00950BDC">
        <w:t>)</w:t>
      </w:r>
      <w:r>
        <w:t>(1) above.</w:t>
      </w:r>
    </w:p>
    <w:p w:rsidR="00D47653" w:rsidRDefault="00D47653" w:rsidP="005E36D8">
      <w:pPr>
        <w:tabs>
          <w:tab w:val="left" w:pos="720"/>
          <w:tab w:val="left" w:pos="1440"/>
          <w:tab w:val="left" w:pos="2160"/>
          <w:tab w:val="left" w:pos="2880"/>
        </w:tabs>
        <w:ind w:left="1080" w:hanging="360"/>
        <w:rPr>
          <w:sz w:val="22"/>
        </w:rPr>
      </w:pPr>
    </w:p>
    <w:p w:rsidR="00D47653" w:rsidRDefault="00D47653" w:rsidP="005E36D8">
      <w:pPr>
        <w:pStyle w:val="RulesParagraph"/>
        <w:jc w:val="left"/>
      </w:pPr>
      <w:r>
        <w:t>(2)</w:t>
      </w:r>
      <w:r>
        <w:tab/>
        <w:t>Land below the normal high-water line of a water body or upland edge of a wetland and land beneath roads serving more than two (2) lots shall not be included toward calculating minimum lot area.</w:t>
      </w:r>
    </w:p>
    <w:p w:rsidR="00D47653" w:rsidRDefault="00D47653" w:rsidP="005E36D8">
      <w:pPr>
        <w:pStyle w:val="RulesParagraph"/>
        <w:jc w:val="left"/>
      </w:pPr>
    </w:p>
    <w:p w:rsidR="00D47653" w:rsidRDefault="00D47653" w:rsidP="005E36D8">
      <w:pPr>
        <w:pStyle w:val="RulesParagraph"/>
        <w:ind w:right="-180"/>
        <w:jc w:val="left"/>
      </w:pPr>
      <w:r>
        <w:t>(3)</w:t>
      </w:r>
      <w:r>
        <w:tab/>
        <w:t>Lots located on opposite sides of a public or private road shall be considered each a separate tract or parcel of land unless such road was established by the owner of land on both sides thereof after September 22, 1971.</w:t>
      </w:r>
    </w:p>
    <w:p w:rsidR="00D47653" w:rsidRDefault="00D47653" w:rsidP="005E36D8">
      <w:pPr>
        <w:pStyle w:val="RulesParagraph"/>
        <w:ind w:right="-180"/>
        <w:jc w:val="left"/>
      </w:pPr>
    </w:p>
    <w:p w:rsidR="00D47653" w:rsidRDefault="00D47653" w:rsidP="005E36D8">
      <w:pPr>
        <w:pStyle w:val="RulesParagraph"/>
        <w:ind w:right="-180"/>
        <w:jc w:val="left"/>
      </w:pPr>
      <w:r>
        <w:t>(4)</w:t>
      </w:r>
      <w:r>
        <w:tab/>
        <w:t>The minimum width of any portion of any lot within one hundred (100) feet, horizontal distance, of the normal high-water line of a water body or upland edge of a wetland shall be equal to or greater than the shore frontage requirement for a lot with the proposed use.</w:t>
      </w:r>
    </w:p>
    <w:p w:rsidR="00D47653" w:rsidRDefault="00D47653" w:rsidP="005E36D8">
      <w:pPr>
        <w:pStyle w:val="RulesParagraph"/>
        <w:ind w:right="-180"/>
        <w:jc w:val="left"/>
      </w:pPr>
    </w:p>
    <w:p w:rsidR="00D47653" w:rsidRDefault="00D47653" w:rsidP="005E36D8">
      <w:pPr>
        <w:pStyle w:val="RulesParagraph"/>
        <w:ind w:right="-180"/>
        <w:jc w:val="left"/>
      </w:pPr>
      <w:r>
        <w:t>(5)</w:t>
      </w:r>
      <w:r>
        <w:tab/>
        <w:t>If more than one residential dwelling unit</w:t>
      </w:r>
      <w:r w:rsidR="004C642B">
        <w:t>,</w:t>
      </w:r>
      <w:r>
        <w:t xml:space="preserve"> principal </w:t>
      </w:r>
      <w:r w:rsidR="004C642B">
        <w:t xml:space="preserve">governmental, institutional, </w:t>
      </w:r>
      <w:r>
        <w:t>commercial or industrial structure or use, or combination thereof, is constructed or established on a single parcel, all dimensional requirements shall be met for each additional dwelling unit, principal structure, or use.</w:t>
      </w:r>
    </w:p>
    <w:p w:rsidR="00D47653" w:rsidRDefault="00D47653" w:rsidP="005E36D8">
      <w:pPr>
        <w:tabs>
          <w:tab w:val="left" w:pos="720"/>
          <w:tab w:val="left" w:pos="1440"/>
          <w:tab w:val="left" w:pos="2160"/>
          <w:tab w:val="left" w:pos="2880"/>
        </w:tabs>
        <w:ind w:left="1440" w:right="-180" w:hanging="1440"/>
        <w:rPr>
          <w:sz w:val="22"/>
        </w:rPr>
      </w:pPr>
    </w:p>
    <w:p w:rsidR="00D47653" w:rsidRDefault="00D47653" w:rsidP="005E36D8">
      <w:pPr>
        <w:pStyle w:val="RulesNoteparagraph"/>
        <w:pBdr>
          <w:top w:val="single" w:sz="6" w:space="1" w:color="auto"/>
          <w:bottom w:val="single" w:sz="6" w:space="1" w:color="auto"/>
        </w:pBdr>
        <w:ind w:right="-180"/>
        <w:jc w:val="left"/>
      </w:pPr>
      <w:r w:rsidRPr="00A83236">
        <w:rPr>
          <w:b/>
        </w:rPr>
        <w:t>NOTE</w:t>
      </w:r>
      <w:r>
        <w:t>:</w:t>
      </w:r>
      <w:r>
        <w:tab/>
        <w:t xml:space="preserve">Municipalities may include provisions for clustered housing within the </w:t>
      </w:r>
      <w:proofErr w:type="spellStart"/>
      <w:r>
        <w:t>shoreland</w:t>
      </w:r>
      <w:proofErr w:type="spellEnd"/>
      <w:r>
        <w:t xml:space="preserve"> zone provided that the overall dimensional requirements, including frontage and lot area per dwelling unit, are met.</w:t>
      </w:r>
      <w:r w:rsidR="00C05E42">
        <w:t xml:space="preserve"> </w:t>
      </w:r>
      <w:r>
        <w:t xml:space="preserve">When determining whether dimensional requirements are met, only land area within the </w:t>
      </w:r>
      <w:proofErr w:type="spellStart"/>
      <w:r>
        <w:t>shoreland</w:t>
      </w:r>
      <w:proofErr w:type="spellEnd"/>
      <w:r>
        <w:t xml:space="preserve"> zone shall be considered.</w:t>
      </w:r>
    </w:p>
    <w:p w:rsidR="00D47653" w:rsidRDefault="00D47653" w:rsidP="005E36D8">
      <w:pPr>
        <w:pStyle w:val="RulesNoteparagraph"/>
        <w:ind w:right="-180"/>
        <w:jc w:val="left"/>
      </w:pPr>
    </w:p>
    <w:p w:rsidR="00D47653" w:rsidRDefault="00D47653" w:rsidP="005E36D8">
      <w:pPr>
        <w:pStyle w:val="RulesSub-section"/>
        <w:ind w:right="-180"/>
        <w:jc w:val="left"/>
        <w:rPr>
          <w:b/>
        </w:rPr>
      </w:pPr>
      <w:r>
        <w:rPr>
          <w:b/>
        </w:rPr>
        <w:t>B.</w:t>
      </w:r>
      <w:r>
        <w:rPr>
          <w:b/>
        </w:rPr>
        <w:tab/>
        <w:t>Principal and Accessory Structures</w:t>
      </w:r>
    </w:p>
    <w:p w:rsidR="00D47653" w:rsidRDefault="00D47653" w:rsidP="005E36D8">
      <w:pPr>
        <w:tabs>
          <w:tab w:val="left" w:pos="720"/>
          <w:tab w:val="left" w:pos="1440"/>
          <w:tab w:val="left" w:pos="2160"/>
          <w:tab w:val="left" w:pos="2880"/>
        </w:tabs>
        <w:ind w:left="1440" w:right="-180" w:hanging="1440"/>
        <w:rPr>
          <w:sz w:val="22"/>
        </w:rPr>
      </w:pPr>
    </w:p>
    <w:p w:rsidR="00B72083" w:rsidRDefault="00CB6F78" w:rsidP="005E36D8">
      <w:pPr>
        <w:pStyle w:val="RulesParagraph"/>
        <w:ind w:right="-180"/>
        <w:jc w:val="left"/>
      </w:pPr>
      <w:r w:rsidRPr="00CB6F78">
        <w:t>(1</w:t>
      </w:r>
      <w:r>
        <w:t>)</w:t>
      </w:r>
      <w:r>
        <w:tab/>
      </w:r>
      <w:r w:rsidR="00D47653">
        <w:t>All new principal and accessory structures shall be set back at least one hundred (100) feet</w:t>
      </w:r>
      <w:r w:rsidR="00DB1285">
        <w:t>, horizontal distance,</w:t>
      </w:r>
      <w:r w:rsidR="00D47653">
        <w:t xml:space="preserve"> from the normal high-water line of great ponds classified GPA and rivers that flow to great ponds classified GPA, and seventy-five (75) feet</w:t>
      </w:r>
      <w:r w:rsidR="00DB1285">
        <w:t>, horizontal distance,</w:t>
      </w:r>
      <w:r w:rsidR="00D47653">
        <w:t xml:space="preserve"> from the normal high-water line of other water bodies, tributary streams, or the upland edge of a wetland, except that in the General Development I District the setback from the normal high</w:t>
      </w:r>
      <w:r w:rsidR="004C642B">
        <w:t>-</w:t>
      </w:r>
      <w:r w:rsidR="00D47653">
        <w:t>water line shall be at least twenty five (25) feet,</w:t>
      </w:r>
      <w:r w:rsidR="00DB1285">
        <w:t xml:space="preserve"> horizontal distance,</w:t>
      </w:r>
      <w:r w:rsidR="00D47653">
        <w:t xml:space="preserve"> and in the Commercial Fisheries/Maritime Activities District there shall be no minimum setback.</w:t>
      </w:r>
      <w:r w:rsidR="00C05E42">
        <w:t xml:space="preserve"> </w:t>
      </w:r>
      <w:r w:rsidR="00D47653">
        <w:t xml:space="preserve">In the Resource Protection District the setback requirement shall be 250 feet, </w:t>
      </w:r>
      <w:r w:rsidR="00876ABA">
        <w:t xml:space="preserve">horizontal distance, </w:t>
      </w:r>
      <w:r w:rsidR="00D47653">
        <w:t>except for structures</w:t>
      </w:r>
      <w:r w:rsidR="00876ABA">
        <w:t>, roads, parking spaces or other regulated objects</w:t>
      </w:r>
      <w:r w:rsidR="00D47653">
        <w:t xml:space="preserve"> specifically allowed in that district in which case the setback requirements specified above shall apply.</w:t>
      </w:r>
    </w:p>
    <w:p w:rsidR="0036622E" w:rsidRDefault="0036622E" w:rsidP="0036622E">
      <w:pPr>
        <w:pStyle w:val="RulesParagraph"/>
        <w:pBdr>
          <w:bottom w:val="single" w:sz="4" w:space="1" w:color="auto"/>
        </w:pBdr>
        <w:tabs>
          <w:tab w:val="left" w:pos="1080"/>
        </w:tabs>
        <w:ind w:right="-180" w:hanging="720"/>
        <w:jc w:val="left"/>
      </w:pPr>
    </w:p>
    <w:p w:rsidR="0036622E" w:rsidRDefault="0036622E" w:rsidP="0036622E">
      <w:pPr>
        <w:pStyle w:val="RulesParagraph"/>
        <w:tabs>
          <w:tab w:val="left" w:pos="1080"/>
        </w:tabs>
        <w:ind w:right="-180" w:hanging="720"/>
        <w:jc w:val="left"/>
      </w:pPr>
    </w:p>
    <w:p w:rsidR="0005724B" w:rsidRDefault="00CB6F78" w:rsidP="00A83236">
      <w:pPr>
        <w:pStyle w:val="RulesParagraph"/>
        <w:tabs>
          <w:tab w:val="left" w:pos="720"/>
        </w:tabs>
        <w:ind w:left="720" w:right="-180" w:hanging="720"/>
        <w:jc w:val="left"/>
      </w:pPr>
      <w:r w:rsidRPr="00A83236">
        <w:rPr>
          <w:b/>
        </w:rPr>
        <w:t>NOTE</w:t>
      </w:r>
      <w:r w:rsidRPr="00CB6F78">
        <w:t>:</w:t>
      </w:r>
      <w:r w:rsidRPr="00CB6F78">
        <w:tab/>
        <w:t xml:space="preserve">The </w:t>
      </w:r>
      <w:r w:rsidRPr="00255808">
        <w:rPr>
          <w:i/>
        </w:rPr>
        <w:t>Natural Resources Protection Act</w:t>
      </w:r>
      <w:r w:rsidRPr="00CB6F78">
        <w:t>, 38 M.S.R.A. sections 480-A through 480-HH,</w:t>
      </w:r>
      <w:r w:rsidR="0036622E">
        <w:t xml:space="preserve"> </w:t>
      </w:r>
      <w:r w:rsidRPr="00CB6F78">
        <w:t>requires the Department of Environmental Protection to designate areas of "significant</w:t>
      </w:r>
      <w:r w:rsidR="0036622E">
        <w:t xml:space="preserve"> </w:t>
      </w:r>
      <w:r w:rsidRPr="00CB6F78">
        <w:t>wildlife habitat".</w:t>
      </w:r>
    </w:p>
    <w:p w:rsidR="00CB6F78" w:rsidRPr="00CB6F78" w:rsidRDefault="00CB6F78" w:rsidP="005E36D8">
      <w:pPr>
        <w:pStyle w:val="RulesParagraph"/>
        <w:ind w:right="-180"/>
        <w:jc w:val="left"/>
      </w:pPr>
    </w:p>
    <w:p w:rsidR="0005724B" w:rsidRDefault="00CB6F78" w:rsidP="0036622E">
      <w:pPr>
        <w:pStyle w:val="RulesParagraph"/>
        <w:ind w:left="720" w:right="-180" w:firstLine="0"/>
        <w:jc w:val="left"/>
      </w:pPr>
      <w:r w:rsidRPr="00CB6F78">
        <w:t xml:space="preserve">Permitting under the </w:t>
      </w:r>
      <w:r w:rsidRPr="00255808">
        <w:rPr>
          <w:i/>
        </w:rPr>
        <w:t>Natural Resources Protection Act</w:t>
      </w:r>
      <w:r w:rsidRPr="00CB6F78">
        <w:t xml:space="preserve"> for activities adjacent to significant</w:t>
      </w:r>
      <w:r w:rsidR="0036622E">
        <w:t xml:space="preserve"> </w:t>
      </w:r>
      <w:r w:rsidRPr="00CB6F78">
        <w:t>wildlife habitat areas may require greater setbacks. Contact your local Department of</w:t>
      </w:r>
      <w:r w:rsidR="0036622E">
        <w:t xml:space="preserve"> </w:t>
      </w:r>
      <w:r w:rsidRPr="00CB6F78">
        <w:t>Environmental Protection office to see if additional permitting is required.</w:t>
      </w:r>
    </w:p>
    <w:p w:rsidR="00D47653" w:rsidRDefault="00D47653" w:rsidP="00A83236">
      <w:pPr>
        <w:pStyle w:val="RulesParagraph"/>
        <w:pBdr>
          <w:bottom w:val="single" w:sz="4" w:space="1" w:color="auto"/>
        </w:pBdr>
        <w:ind w:right="-180" w:hanging="1080"/>
        <w:jc w:val="left"/>
      </w:pPr>
    </w:p>
    <w:p w:rsidR="00A83236" w:rsidRDefault="00A83236" w:rsidP="005E36D8">
      <w:pPr>
        <w:pStyle w:val="RulesParagraph"/>
        <w:ind w:right="-180"/>
        <w:jc w:val="left"/>
      </w:pPr>
    </w:p>
    <w:p w:rsidR="00D47653" w:rsidRDefault="00D47653" w:rsidP="005E36D8">
      <w:pPr>
        <w:pStyle w:val="RulesParagraph"/>
        <w:ind w:right="-180"/>
        <w:jc w:val="left"/>
      </w:pPr>
      <w:r>
        <w:tab/>
      </w:r>
      <w:r w:rsidRPr="0036622E">
        <w:rPr>
          <w:b/>
        </w:rPr>
        <w:t>In addition</w:t>
      </w:r>
      <w:r>
        <w:t>:</w:t>
      </w:r>
    </w:p>
    <w:p w:rsidR="00D47653" w:rsidRDefault="00D47653" w:rsidP="005E36D8">
      <w:pPr>
        <w:tabs>
          <w:tab w:val="left" w:pos="720"/>
          <w:tab w:val="left" w:pos="1440"/>
          <w:tab w:val="left" w:pos="2160"/>
          <w:tab w:val="left" w:pos="2880"/>
        </w:tabs>
        <w:ind w:left="1440" w:right="-180" w:hanging="1440"/>
        <w:rPr>
          <w:sz w:val="22"/>
        </w:rPr>
      </w:pPr>
    </w:p>
    <w:p w:rsidR="00D47653" w:rsidRDefault="00D47653" w:rsidP="00F10737">
      <w:pPr>
        <w:pStyle w:val="RulesSub-Paragraph"/>
        <w:ind w:right="-180"/>
        <w:jc w:val="left"/>
      </w:pPr>
      <w:r>
        <w:t>(a)</w:t>
      </w:r>
      <w:r>
        <w:tab/>
        <w:t>The water body</w:t>
      </w:r>
      <w:r w:rsidR="00462FB9">
        <w:t>, tributary stream,</w:t>
      </w:r>
      <w:r>
        <w:t xml:space="preserve"> or wetland setback provision shall neither apply to structures which require direct access to the water </w:t>
      </w:r>
      <w:r w:rsidR="00876ABA">
        <w:t xml:space="preserve">body </w:t>
      </w:r>
      <w:r>
        <w:t>or wetland as an operational necessity, such as piers, docks and retaining walls, nor to other functionally water-dependent uses.</w:t>
      </w:r>
    </w:p>
    <w:p w:rsidR="00D47653" w:rsidRDefault="00D47653" w:rsidP="00F10737">
      <w:pPr>
        <w:pStyle w:val="RulesSub-Paragraph"/>
        <w:ind w:right="-180"/>
        <w:jc w:val="left"/>
      </w:pPr>
    </w:p>
    <w:p w:rsidR="00D47653" w:rsidRDefault="00D47653" w:rsidP="00F10737">
      <w:pPr>
        <w:pStyle w:val="RulesSub-Paragraph"/>
        <w:numPr>
          <w:ilvl w:val="0"/>
          <w:numId w:val="19"/>
        </w:numPr>
        <w:tabs>
          <w:tab w:val="left" w:pos="1440"/>
        </w:tabs>
        <w:ind w:left="1440"/>
        <w:jc w:val="left"/>
      </w:pPr>
      <w:r>
        <w:t xml:space="preserve">All principal structures along Significant River Segments as listed in 38 M.R.S.A. </w:t>
      </w:r>
      <w:r w:rsidR="00295D0C">
        <w:t xml:space="preserve">section </w:t>
      </w:r>
      <w:r>
        <w:t xml:space="preserve">437 (see Appendix </w:t>
      </w:r>
      <w:r w:rsidR="000020CA">
        <w:t>A</w:t>
      </w:r>
      <w:r>
        <w:t>), shall be set back a minimum of one hundred and twenty-five (125) feet</w:t>
      </w:r>
      <w:r w:rsidR="00876ABA">
        <w:t>, horizontal distance,</w:t>
      </w:r>
      <w:r>
        <w:t xml:space="preserve"> from the normal high-water line and shall be screened from the river by existing vegetation.</w:t>
      </w:r>
      <w:r w:rsidR="00C05E42">
        <w:t xml:space="preserve"> </w:t>
      </w:r>
      <w:r>
        <w:t>This provision does not apply to structures related to hydropower facilities.</w:t>
      </w:r>
    </w:p>
    <w:p w:rsidR="00D47653" w:rsidRDefault="00D47653" w:rsidP="00F10737">
      <w:pPr>
        <w:pStyle w:val="RulesSub-Paragraph"/>
        <w:ind w:left="1080" w:right="-180" w:firstLine="0"/>
        <w:jc w:val="left"/>
      </w:pPr>
    </w:p>
    <w:p w:rsidR="00117B45" w:rsidRDefault="00117B45" w:rsidP="00A83236">
      <w:pPr>
        <w:pStyle w:val="RulesSub-Paragraph"/>
        <w:ind w:right="-270"/>
        <w:jc w:val="left"/>
      </w:pPr>
      <w:r>
        <w:t>(c)</w:t>
      </w:r>
      <w:r>
        <w:tab/>
        <w:t>For principal structures, water and wetland setback measurements shall be taken from the top of a coastal bluff that has been identified on Coastal Bluff maps as being “highly unstable” or “unstable” by the Maine Geological Survey pursuant to it</w:t>
      </w:r>
      <w:r w:rsidR="00B7123C">
        <w:t>s</w:t>
      </w:r>
      <w:r>
        <w:t xml:space="preserve"> “Classification of Coastal Bluffs” and published on the most recent Coastal Bluff map.</w:t>
      </w:r>
      <w:r w:rsidR="00C05E42">
        <w:t xml:space="preserve"> </w:t>
      </w:r>
      <w:r>
        <w:t>If the applicant and the permitting official(s) are in disagreement as to the specific location</w:t>
      </w:r>
      <w:r w:rsidR="00B7123C">
        <w:t xml:space="preserve"> </w:t>
      </w:r>
      <w:r w:rsidR="009E3B44">
        <w:t xml:space="preserve">of a “highly unstable” or “unstable” bluff, or where the top of the bluff is located, the applicant may at his or her expense, employ a </w:t>
      </w:r>
      <w:r w:rsidR="00B7123C">
        <w:t>Maine Registered</w:t>
      </w:r>
      <w:r w:rsidR="009E3B44">
        <w:t xml:space="preserve"> </w:t>
      </w:r>
      <w:r w:rsidR="00B7123C">
        <w:t>P</w:t>
      </w:r>
      <w:r w:rsidR="009E3B44">
        <w:t xml:space="preserve">rofessional </w:t>
      </w:r>
      <w:r w:rsidR="00B7123C">
        <w:t>E</w:t>
      </w:r>
      <w:r w:rsidR="009E3B44">
        <w:t xml:space="preserve">ngineer, a </w:t>
      </w:r>
      <w:r w:rsidR="005D1F44">
        <w:t xml:space="preserve">Maine </w:t>
      </w:r>
      <w:r w:rsidR="00B7123C">
        <w:t>C</w:t>
      </w:r>
      <w:r w:rsidR="009E3B44">
        <w:t xml:space="preserve">ertified </w:t>
      </w:r>
      <w:r w:rsidR="00B7123C">
        <w:t>S</w:t>
      </w:r>
      <w:r w:rsidR="009E3B44">
        <w:t xml:space="preserve">oil </w:t>
      </w:r>
      <w:r w:rsidR="00B7123C">
        <w:t>S</w:t>
      </w:r>
      <w:r w:rsidR="009E3B44">
        <w:t xml:space="preserve">cientist, a </w:t>
      </w:r>
      <w:r w:rsidR="00B7123C">
        <w:t>Maine State G</w:t>
      </w:r>
      <w:r w:rsidR="009E3B44">
        <w:t>eologist, or other qualified individual to make a determination.</w:t>
      </w:r>
      <w:r w:rsidR="00C05E42">
        <w:t xml:space="preserve"> </w:t>
      </w:r>
      <w:r w:rsidR="009E3B44">
        <w:t>If agreement is still not reached, the applicant may appeal the matter to the board of appeals.</w:t>
      </w:r>
    </w:p>
    <w:p w:rsidR="009E3B44" w:rsidRDefault="009E3B44" w:rsidP="005E36D8">
      <w:pPr>
        <w:pStyle w:val="RulesSub-Paragraph"/>
        <w:ind w:left="1080" w:right="-180" w:firstLine="0"/>
        <w:jc w:val="left"/>
      </w:pPr>
    </w:p>
    <w:p w:rsidR="00EA0881" w:rsidRDefault="00EA0881" w:rsidP="00A83236">
      <w:pPr>
        <w:pStyle w:val="RulesSub-Paragraph"/>
        <w:pBdr>
          <w:top w:val="single" w:sz="4" w:space="1" w:color="auto"/>
          <w:bottom w:val="single" w:sz="4" w:space="1" w:color="auto"/>
        </w:pBdr>
        <w:ind w:left="1080" w:right="-360" w:hanging="720"/>
        <w:jc w:val="left"/>
      </w:pPr>
      <w:r w:rsidRPr="00A83236">
        <w:rPr>
          <w:b/>
        </w:rPr>
        <w:t>NOTE</w:t>
      </w:r>
      <w:r>
        <w:t>:</w:t>
      </w:r>
      <w:r w:rsidR="0045737D">
        <w:tab/>
      </w:r>
      <w:r>
        <w:t xml:space="preserve">A municipality may choose not to adopt subparagraph </w:t>
      </w:r>
      <w:proofErr w:type="gramStart"/>
      <w:r>
        <w:t>B(</w:t>
      </w:r>
      <w:proofErr w:type="gramEnd"/>
      <w:r>
        <w:t>1)(d) below.</w:t>
      </w:r>
      <w:r w:rsidR="00C05E42">
        <w:t xml:space="preserve"> </w:t>
      </w:r>
      <w:r>
        <w:t>However, if a municipality elects to adopt a provision similar to that subparagraph, it must be no less restrictive.</w:t>
      </w:r>
    </w:p>
    <w:p w:rsidR="00EA0881" w:rsidRDefault="00EA0881" w:rsidP="005E36D8">
      <w:pPr>
        <w:pStyle w:val="RulesSub-Paragraph"/>
        <w:ind w:left="1080" w:right="-180" w:firstLine="0"/>
        <w:jc w:val="left"/>
      </w:pPr>
    </w:p>
    <w:p w:rsidR="00D47653" w:rsidRDefault="00D47653" w:rsidP="00A83236">
      <w:pPr>
        <w:pStyle w:val="RulesSub-Paragraph"/>
        <w:ind w:right="-180"/>
        <w:jc w:val="left"/>
      </w:pPr>
      <w:r>
        <w:t>(</w:t>
      </w:r>
      <w:r w:rsidR="009E3B44">
        <w:t>d</w:t>
      </w:r>
      <w:r>
        <w:t>)</w:t>
      </w:r>
      <w:r>
        <w:tab/>
      </w:r>
      <w:r w:rsidR="004C642B">
        <w:t>On a non-conforming lot of record on which only a residential structure exists, and</w:t>
      </w:r>
      <w:r w:rsidR="006A4DD2">
        <w:t xml:space="preserve"> it</w:t>
      </w:r>
      <w:r w:rsidR="004C642B">
        <w:t xml:space="preserve"> is not possible to place an accessory structure meeting the required water body</w:t>
      </w:r>
      <w:r w:rsidR="00876ABA">
        <w:t>, tributary stream</w:t>
      </w:r>
      <w:r w:rsidR="004C642B">
        <w:t xml:space="preserve"> or wetland setbacks, the code enforcement officer may issue a permit to place a single accessory structure, with no utilities, for the storage of yard tools and similar equipment.</w:t>
      </w:r>
      <w:r w:rsidR="00C05E42">
        <w:t xml:space="preserve"> </w:t>
      </w:r>
      <w:r w:rsidR="004C642B">
        <w:t xml:space="preserve">Such accessory structure shall not exceed eighty (80) square feet in area </w:t>
      </w:r>
      <w:proofErr w:type="gramStart"/>
      <w:r w:rsidR="00855997">
        <w:t>nor</w:t>
      </w:r>
      <w:proofErr w:type="gramEnd"/>
      <w:r w:rsidR="00855997">
        <w:t xml:space="preserve"> </w:t>
      </w:r>
      <w:r w:rsidR="004C642B">
        <w:t xml:space="preserve">eight (8) feet in height, and shall be located as far from the shoreline </w:t>
      </w:r>
      <w:r w:rsidR="00876ABA">
        <w:t xml:space="preserve">or tributary stream </w:t>
      </w:r>
      <w:r w:rsidR="004C642B">
        <w:t xml:space="preserve">as practical and shall meet all other applicable standards, including lot coverage </w:t>
      </w:r>
      <w:r w:rsidR="00EA0881">
        <w:t>and vegetati</w:t>
      </w:r>
      <w:r w:rsidR="00E261A3">
        <w:t>on</w:t>
      </w:r>
      <w:r w:rsidR="00EA0881">
        <w:t xml:space="preserve"> clearing </w:t>
      </w:r>
      <w:r w:rsidR="004C642B">
        <w:t>limitations.</w:t>
      </w:r>
      <w:r w:rsidR="00C05E42">
        <w:t xml:space="preserve"> </w:t>
      </w:r>
      <w:r w:rsidR="004C642B">
        <w:t xml:space="preserve">In no case shall the structure be located closer to the shoreline </w:t>
      </w:r>
      <w:r w:rsidR="00876ABA">
        <w:t xml:space="preserve">or tributary stream </w:t>
      </w:r>
      <w:r w:rsidR="004C642B">
        <w:t>than the principal structure.</w:t>
      </w:r>
    </w:p>
    <w:p w:rsidR="00D47653" w:rsidRDefault="00D47653" w:rsidP="005E36D8">
      <w:pPr>
        <w:tabs>
          <w:tab w:val="left" w:pos="720"/>
          <w:tab w:val="left" w:pos="1440"/>
          <w:tab w:val="left" w:pos="2160"/>
          <w:tab w:val="left" w:pos="2880"/>
        </w:tabs>
        <w:ind w:left="2880" w:right="-180" w:hanging="2880"/>
        <w:rPr>
          <w:sz w:val="22"/>
        </w:rPr>
      </w:pPr>
    </w:p>
    <w:p w:rsidR="00D47653" w:rsidRDefault="00D47653" w:rsidP="00F10737">
      <w:pPr>
        <w:pStyle w:val="RulesNotesub"/>
        <w:pBdr>
          <w:top w:val="single" w:sz="6" w:space="1" w:color="auto"/>
          <w:bottom w:val="single" w:sz="6" w:space="1" w:color="auto"/>
        </w:pBdr>
        <w:jc w:val="left"/>
      </w:pPr>
      <w:r w:rsidRPr="00A83236">
        <w:rPr>
          <w:b/>
        </w:rPr>
        <w:t>NOTE</w:t>
      </w:r>
      <w:r>
        <w:t>:</w:t>
      </w:r>
      <w:r>
        <w:tab/>
        <w:t xml:space="preserve">All tidal land which is subject to tidal action during the </w:t>
      </w:r>
      <w:r w:rsidR="009C7BAB" w:rsidRPr="004864A8">
        <w:t>highest annual</w:t>
      </w:r>
      <w:r w:rsidR="009C7BAB">
        <w:t xml:space="preserve"> </w:t>
      </w:r>
      <w:r>
        <w:t>tide is coastal wetland.</w:t>
      </w:r>
    </w:p>
    <w:p w:rsidR="00D47653" w:rsidRDefault="00D47653" w:rsidP="00A83236">
      <w:pPr>
        <w:pStyle w:val="RulesNotesub"/>
        <w:ind w:left="1800" w:right="-180"/>
        <w:jc w:val="left"/>
      </w:pPr>
    </w:p>
    <w:p w:rsidR="00F10737" w:rsidRDefault="00D47653" w:rsidP="00F10737">
      <w:pPr>
        <w:pStyle w:val="RulesNotesub"/>
        <w:pBdr>
          <w:top w:val="single" w:sz="6" w:space="1" w:color="auto"/>
        </w:pBdr>
        <w:jc w:val="left"/>
      </w:pPr>
      <w:r w:rsidRPr="00A83236">
        <w:rPr>
          <w:b/>
        </w:rPr>
        <w:t>NOTE</w:t>
      </w:r>
      <w:r>
        <w:t>:</w:t>
      </w:r>
      <w:r>
        <w:tab/>
        <w:t>A municipality may within its ordinance, authorize the Planning Board to increase the required setback of a proposed structure, as a condition to permit approval, if necessary to accomplish the purposes of this ordinance.</w:t>
      </w:r>
      <w:r w:rsidR="00C05E42">
        <w:t xml:space="preserve"> </w:t>
      </w:r>
      <w:r>
        <w:t xml:space="preserve">Instances where a greater setback may be appropriate include, but are not limited to: areas of steep slope; shallow or erodible soils; or </w:t>
      </w:r>
      <w:r w:rsidR="00F10737">
        <w:t>w</w:t>
      </w:r>
      <w:r>
        <w:t>here an adequate vegetative buffer does not exist.</w:t>
      </w:r>
    </w:p>
    <w:p w:rsidR="00F10737" w:rsidRDefault="00F10737" w:rsidP="00F10737">
      <w:pPr>
        <w:pStyle w:val="RulesNotesub"/>
        <w:pBdr>
          <w:top w:val="single" w:sz="4" w:space="1" w:color="auto"/>
          <w:bottom w:val="single" w:sz="4" w:space="1" w:color="auto"/>
        </w:pBdr>
        <w:jc w:val="left"/>
      </w:pPr>
    </w:p>
    <w:p w:rsidR="00D47653" w:rsidRDefault="00D47653" w:rsidP="00F10737">
      <w:pPr>
        <w:pStyle w:val="RulesNotesub"/>
        <w:pBdr>
          <w:bottom w:val="single" w:sz="4" w:space="1" w:color="auto"/>
        </w:pBdr>
        <w:jc w:val="left"/>
      </w:pPr>
      <w:r w:rsidRPr="00A83236">
        <w:rPr>
          <w:b/>
        </w:rPr>
        <w:t>NOTE</w:t>
      </w:r>
      <w:r>
        <w:t>:</w:t>
      </w:r>
      <w:r>
        <w:tab/>
        <w:t>A tributary stream may be perennial or intermittent.</w:t>
      </w:r>
      <w:r w:rsidR="00C05E42">
        <w:t xml:space="preserve"> </w:t>
      </w:r>
      <w:r>
        <w:t xml:space="preserve">Where a tributary stream is present within the </w:t>
      </w:r>
      <w:proofErr w:type="spellStart"/>
      <w:r>
        <w:t>shoreland</w:t>
      </w:r>
      <w:proofErr w:type="spellEnd"/>
      <w:r>
        <w:t xml:space="preserve"> zone, setback standards from that tributary stream are applicable.</w:t>
      </w:r>
    </w:p>
    <w:p w:rsidR="00D47653" w:rsidRDefault="00D47653" w:rsidP="005E36D8">
      <w:pPr>
        <w:tabs>
          <w:tab w:val="left" w:pos="720"/>
          <w:tab w:val="left" w:pos="1440"/>
          <w:tab w:val="left" w:pos="2160"/>
          <w:tab w:val="left" w:pos="2880"/>
        </w:tabs>
        <w:ind w:left="2160" w:right="-180" w:hanging="2160"/>
        <w:rPr>
          <w:sz w:val="22"/>
        </w:rPr>
      </w:pPr>
    </w:p>
    <w:p w:rsidR="00D47653" w:rsidRDefault="00D47653" w:rsidP="005E36D8">
      <w:pPr>
        <w:pStyle w:val="RulesParagraph"/>
        <w:ind w:right="-180"/>
        <w:jc w:val="left"/>
      </w:pPr>
      <w:r>
        <w:t>(2)</w:t>
      </w:r>
      <w:r>
        <w:tab/>
        <w:t>Principal or accessory structures and expansions of existing structures which are permitted in the Resource Protection, Limited Residential, Limited Commercial, and Stream Protection Districts, shall not exceed thirty-five (35) feet in height.</w:t>
      </w:r>
      <w:r w:rsidR="00C05E42">
        <w:t xml:space="preserve"> </w:t>
      </w:r>
      <w:r>
        <w:t>This provision shall not apply to structures such as transmission towers, windmills, antennas, and similar structures having no floor area.</w:t>
      </w:r>
    </w:p>
    <w:p w:rsidR="00F558A0" w:rsidRDefault="00F558A0" w:rsidP="00261AEA">
      <w:pPr>
        <w:pStyle w:val="RulesSub-Paragraph"/>
        <w:ind w:left="360" w:right="-180" w:firstLine="0"/>
        <w:jc w:val="left"/>
      </w:pPr>
    </w:p>
    <w:p w:rsidR="00F558A0" w:rsidRDefault="00F558A0" w:rsidP="00261AEA">
      <w:pPr>
        <w:pStyle w:val="RulesSub-Paragraph"/>
        <w:pBdr>
          <w:top w:val="single" w:sz="4" w:space="1" w:color="auto"/>
          <w:bottom w:val="single" w:sz="4" w:space="1" w:color="auto"/>
        </w:pBdr>
        <w:ind w:left="1080" w:right="-180" w:hanging="720"/>
        <w:jc w:val="left"/>
      </w:pPr>
      <w:r w:rsidRPr="00A83236">
        <w:rPr>
          <w:b/>
        </w:rPr>
        <w:t>NOTE</w:t>
      </w:r>
      <w:r>
        <w:t>:</w:t>
      </w:r>
      <w:r>
        <w:tab/>
        <w:t>A municipality may also exempt a cupola, dome, widow’s walk or other similar feature from the height limits in accordance with 38 M.R.S.A. Section 439-A(9).</w:t>
      </w:r>
    </w:p>
    <w:p w:rsidR="00F558A0" w:rsidRDefault="00F558A0" w:rsidP="005E36D8">
      <w:pPr>
        <w:pStyle w:val="RulesParagraph"/>
        <w:ind w:right="-180"/>
        <w:jc w:val="left"/>
      </w:pPr>
    </w:p>
    <w:p w:rsidR="004C642B" w:rsidRDefault="004C5F0E" w:rsidP="005E36D8">
      <w:pPr>
        <w:pStyle w:val="RulesParagraph"/>
        <w:jc w:val="left"/>
      </w:pPr>
      <w:r>
        <w:t>(3)</w:t>
      </w:r>
      <w:r>
        <w:tab/>
      </w:r>
      <w:r w:rsidR="00D47653">
        <w:t xml:space="preserve">The </w:t>
      </w:r>
      <w:r w:rsidR="004C642B">
        <w:t xml:space="preserve">lowest </w:t>
      </w:r>
      <w:r w:rsidR="00D47653">
        <w:t>floor elevation or openings of all buildings and structures, including basements, shall be elevated at least one foot above the elevation of the 100 year flood, the flood of record, or in the absence of these, the flood as defined by soil types identified as recent flood-plain soils.</w:t>
      </w:r>
      <w:r w:rsidR="00C05E42">
        <w:t xml:space="preserve"> </w:t>
      </w:r>
      <w:r w:rsidR="004C642B">
        <w:t xml:space="preserve">In those municipalities that participate in the </w:t>
      </w:r>
      <w:r w:rsidR="00295D0C">
        <w:t>National</w:t>
      </w:r>
      <w:r w:rsidR="004C642B">
        <w:t xml:space="preserve"> Flood Insurance Program and have adopted the </w:t>
      </w:r>
      <w:r w:rsidR="009E3B44">
        <w:t>April 2005</w:t>
      </w:r>
      <w:r w:rsidR="004C642B">
        <w:t xml:space="preserve"> version, or later version, of the Floodplain Management Ordinance, accessory structures may be placed in accordance with the standards of that ordinance and need not meet the elevation requirements of this paragraph.</w:t>
      </w:r>
    </w:p>
    <w:p w:rsidR="00D47653" w:rsidRDefault="00D47653" w:rsidP="005E36D8">
      <w:pPr>
        <w:pStyle w:val="RulesParagraph"/>
        <w:ind w:right="-180" w:firstLine="0"/>
        <w:jc w:val="left"/>
      </w:pPr>
    </w:p>
    <w:p w:rsidR="00C27436" w:rsidRDefault="00880957" w:rsidP="00690F52">
      <w:pPr>
        <w:pStyle w:val="RulesParagraph"/>
      </w:pPr>
      <w:r>
        <w:t>(4)</w:t>
      </w:r>
      <w:r>
        <w:tab/>
      </w:r>
      <w:r w:rsidR="00C27436">
        <w:t>With the exception of General Development Districts located adjacent to coastal wetlands and rivers that do not flow to great ponds, and Commercial Fisheries/Maritime Activities Districts, non</w:t>
      </w:r>
      <w:r w:rsidR="00797880" w:rsidRPr="00797880">
        <w:rPr>
          <w:u w:val="single"/>
        </w:rPr>
        <w:t>-</w:t>
      </w:r>
      <w:r w:rsidR="00C27436">
        <w:t xml:space="preserve">vegetated surfaces shall not exceed a total of twenty (20) percent of the portion </w:t>
      </w:r>
      <w:r>
        <w:t>of the lot</w:t>
      </w:r>
      <w:r w:rsidR="00C27436">
        <w:t xml:space="preserve"> located within the </w:t>
      </w:r>
      <w:proofErr w:type="spellStart"/>
      <w:r w:rsidR="00C27436">
        <w:t>shoreland</w:t>
      </w:r>
      <w:proofErr w:type="spellEnd"/>
      <w:r w:rsidR="00C27436">
        <w:t xml:space="preserve"> zone. This limitation does not apply to public boat launching facilities regardless of the district in which the facility is located. </w:t>
      </w:r>
    </w:p>
    <w:p w:rsidR="00C27436" w:rsidRDefault="00C27436" w:rsidP="00690F52">
      <w:pPr>
        <w:pStyle w:val="RulesParagraph"/>
      </w:pPr>
    </w:p>
    <w:p w:rsidR="00C27436" w:rsidRDefault="00F10737" w:rsidP="005A3EE2">
      <w:pPr>
        <w:pStyle w:val="RulesParagraph"/>
      </w:pPr>
      <w:r>
        <w:tab/>
      </w:r>
      <w:r w:rsidR="00C27436">
        <w:t>In a General Development District located adjacent to coastal wetlands, or rivers that do not flow to great ponds, or in a Commercial Fisheries/Maritime Activities District, non</w:t>
      </w:r>
      <w:r w:rsidR="00797880" w:rsidRPr="00797880">
        <w:rPr>
          <w:u w:val="single"/>
        </w:rPr>
        <w:t>-</w:t>
      </w:r>
      <w:r w:rsidR="00C27436">
        <w:t xml:space="preserve">vegetated surfaces shall not exceed a total of seventy (70) percent of the portion </w:t>
      </w:r>
      <w:r w:rsidR="00880957">
        <w:t xml:space="preserve">of the lot </w:t>
      </w:r>
      <w:r w:rsidR="00C27436">
        <w:t xml:space="preserve">located within the </w:t>
      </w:r>
      <w:proofErr w:type="spellStart"/>
      <w:r w:rsidR="00C27436">
        <w:t>shoreland</w:t>
      </w:r>
      <w:proofErr w:type="spellEnd"/>
      <w:r w:rsidR="00C27436">
        <w:t xml:space="preserve"> zone.</w:t>
      </w:r>
    </w:p>
    <w:p w:rsidR="00C27436" w:rsidRDefault="00C27436" w:rsidP="00B2400C">
      <w:pPr>
        <w:pStyle w:val="RulesParagraph"/>
      </w:pPr>
    </w:p>
    <w:p w:rsidR="00C27436" w:rsidRPr="00892595" w:rsidRDefault="00F10737" w:rsidP="00B83BED">
      <w:pPr>
        <w:pStyle w:val="RulesParagraph"/>
      </w:pPr>
      <w:r>
        <w:tab/>
      </w:r>
      <w:r w:rsidR="00C27436">
        <w:t>For the purposes of calculating lot coverage, non</w:t>
      </w:r>
      <w:r w:rsidR="00797880" w:rsidRPr="00797880">
        <w:rPr>
          <w:u w:val="single"/>
        </w:rPr>
        <w:t>-</w:t>
      </w:r>
      <w:r w:rsidR="00C27436">
        <w:t>vegetated surfaces include, but are not limited to the following:</w:t>
      </w:r>
      <w:r w:rsidR="00493CE3">
        <w:t xml:space="preserve"> </w:t>
      </w:r>
      <w:r w:rsidR="00C27436">
        <w:t xml:space="preserve">structures, driveways, parking areas, </w:t>
      </w:r>
      <w:r w:rsidR="00813D44" w:rsidRPr="00892595">
        <w:t>and other areas from which vegetation has been removed</w:t>
      </w:r>
      <w:r w:rsidR="00C27436" w:rsidRPr="00892595">
        <w:t>.</w:t>
      </w:r>
      <w:r w:rsidR="00493CE3">
        <w:t xml:space="preserve"> </w:t>
      </w:r>
      <w:r w:rsidR="002A4302" w:rsidRPr="00892595">
        <w:t>Naturally occurring l</w:t>
      </w:r>
      <w:r w:rsidR="00C27436" w:rsidRPr="00892595">
        <w:t>edge</w:t>
      </w:r>
      <w:r w:rsidR="00C27436">
        <w:t xml:space="preserve"> and rock outcroppings </w:t>
      </w:r>
      <w:r w:rsidR="0066255C">
        <w:t xml:space="preserve">are not </w:t>
      </w:r>
      <w:r w:rsidR="00C27436">
        <w:t>count</w:t>
      </w:r>
      <w:r w:rsidR="0066255C">
        <w:t>ed</w:t>
      </w:r>
      <w:r w:rsidR="00C27436">
        <w:t xml:space="preserve"> </w:t>
      </w:r>
      <w:r w:rsidR="0066255C">
        <w:t>as</w:t>
      </w:r>
      <w:r w:rsidR="00C27436">
        <w:t xml:space="preserve"> </w:t>
      </w:r>
      <w:proofErr w:type="spellStart"/>
      <w:r w:rsidR="00C27436">
        <w:t>nonvegetated</w:t>
      </w:r>
      <w:proofErr w:type="spellEnd"/>
      <w:r w:rsidR="00C27436">
        <w:t xml:space="preserve"> surfaces when calculating lot </w:t>
      </w:r>
      <w:r w:rsidR="00C27436" w:rsidRPr="00892595">
        <w:t>coverage</w:t>
      </w:r>
      <w:r w:rsidR="00A12615" w:rsidRPr="00892595">
        <w:t xml:space="preserve"> for lots of record on March 24, 1990 and in continuous existence since that date</w:t>
      </w:r>
      <w:r w:rsidR="00C27436" w:rsidRPr="00892595">
        <w:t>.</w:t>
      </w:r>
      <w:r w:rsidR="00493CE3">
        <w:t xml:space="preserve"> </w:t>
      </w:r>
    </w:p>
    <w:p w:rsidR="00EA0881" w:rsidRDefault="00EA0881" w:rsidP="005E36D8">
      <w:pPr>
        <w:pStyle w:val="RulesParagraph"/>
        <w:jc w:val="left"/>
      </w:pPr>
    </w:p>
    <w:p w:rsidR="00EA0881" w:rsidRDefault="00EA0881" w:rsidP="005E36D8">
      <w:pPr>
        <w:pStyle w:val="RulesParagraph"/>
        <w:pBdr>
          <w:top w:val="single" w:sz="4" w:space="1" w:color="auto"/>
          <w:bottom w:val="single" w:sz="4" w:space="1" w:color="auto"/>
        </w:pBdr>
        <w:ind w:left="1440" w:hanging="720"/>
        <w:jc w:val="left"/>
      </w:pPr>
      <w:r w:rsidRPr="00333992">
        <w:rPr>
          <w:b/>
        </w:rPr>
        <w:t>NOTE</w:t>
      </w:r>
      <w:r>
        <w:t>:</w:t>
      </w:r>
      <w:r w:rsidR="0045737D">
        <w:tab/>
      </w:r>
      <w:r>
        <w:t xml:space="preserve">A municipality may choose not to adopt subparagraph </w:t>
      </w:r>
      <w:proofErr w:type="gramStart"/>
      <w:r>
        <w:t>B(</w:t>
      </w:r>
      <w:proofErr w:type="gramEnd"/>
      <w:r>
        <w:t>5) below.</w:t>
      </w:r>
      <w:r w:rsidR="00C05E42">
        <w:t xml:space="preserve"> </w:t>
      </w:r>
      <w:r>
        <w:t>However, if a municipality elects to adopt a provision similar to that subparagraph, it must be no less restrictive.</w:t>
      </w:r>
    </w:p>
    <w:p w:rsidR="00D47653" w:rsidRDefault="00D47653" w:rsidP="005E36D8">
      <w:pPr>
        <w:pStyle w:val="RulesParagraph"/>
        <w:ind w:right="-180"/>
        <w:jc w:val="left"/>
      </w:pPr>
    </w:p>
    <w:p w:rsidR="008A0B0F" w:rsidRDefault="000B1904" w:rsidP="00F10737">
      <w:pPr>
        <w:pStyle w:val="RulesParagraph"/>
        <w:jc w:val="left"/>
      </w:pPr>
      <w:r>
        <w:t>(5)</w:t>
      </w:r>
      <w:r>
        <w:tab/>
      </w:r>
      <w:r w:rsidR="008A0B0F">
        <w:t>Retaining walls that are not necessary for erosion control shall meet the structure setback requirement, except for low retaining walls and associated fill provided all of the following conditions are met:</w:t>
      </w:r>
    </w:p>
    <w:p w:rsidR="003E51F4" w:rsidRDefault="003E51F4" w:rsidP="005E36D8">
      <w:pPr>
        <w:pStyle w:val="RulesParagraph"/>
        <w:ind w:left="1440"/>
        <w:jc w:val="left"/>
      </w:pPr>
    </w:p>
    <w:p w:rsidR="00876ABA" w:rsidRDefault="00876ABA" w:rsidP="005E36D8">
      <w:pPr>
        <w:pStyle w:val="RulesParagraph"/>
        <w:ind w:left="1440"/>
        <w:jc w:val="left"/>
      </w:pPr>
      <w:r>
        <w:t>(a)</w:t>
      </w:r>
      <w:r>
        <w:tab/>
        <w:t>The site has been previously altered and an effective vegetated buffer does not exist;</w:t>
      </w:r>
    </w:p>
    <w:p w:rsidR="00876ABA" w:rsidRDefault="00876ABA" w:rsidP="005E36D8">
      <w:pPr>
        <w:pStyle w:val="RulesParagraph"/>
        <w:ind w:left="1440"/>
        <w:jc w:val="left"/>
      </w:pPr>
    </w:p>
    <w:p w:rsidR="003E51F4" w:rsidRDefault="00876ABA" w:rsidP="005E36D8">
      <w:pPr>
        <w:pStyle w:val="RulesParagraph"/>
        <w:tabs>
          <w:tab w:val="left" w:pos="1440"/>
        </w:tabs>
        <w:ind w:left="1440"/>
        <w:jc w:val="left"/>
      </w:pPr>
      <w:r>
        <w:t>(b)</w:t>
      </w:r>
      <w:r>
        <w:tab/>
      </w:r>
      <w:r w:rsidR="003E51F4">
        <w:t>The wall(s) is(are) at least 25 feet, horizontal distance, from the normal high-water line of a water body, tributary stream, or upland edge of a wetland;</w:t>
      </w:r>
    </w:p>
    <w:p w:rsidR="003E51F4" w:rsidRDefault="003E51F4" w:rsidP="005E36D8">
      <w:pPr>
        <w:pStyle w:val="RulesParagraph"/>
        <w:ind w:left="1440"/>
        <w:jc w:val="left"/>
      </w:pPr>
    </w:p>
    <w:p w:rsidR="003E51F4" w:rsidRDefault="003E51F4" w:rsidP="005E36D8">
      <w:pPr>
        <w:pStyle w:val="RulesParagraph"/>
        <w:numPr>
          <w:ilvl w:val="0"/>
          <w:numId w:val="19"/>
        </w:numPr>
        <w:tabs>
          <w:tab w:val="clear" w:pos="1800"/>
        </w:tabs>
        <w:ind w:left="1440"/>
        <w:jc w:val="left"/>
      </w:pPr>
      <w:r>
        <w:t>The site where the retaining wall will be constructed is legally existing lawn or is a site eroding from lack of naturally occurring vegetation, and which cannot be stabilized with vegetati</w:t>
      </w:r>
      <w:r w:rsidR="00462FB9">
        <w:t>ve plantings</w:t>
      </w:r>
      <w:r>
        <w:t>;</w:t>
      </w:r>
    </w:p>
    <w:p w:rsidR="003E51F4" w:rsidRDefault="003E51F4" w:rsidP="005E36D8">
      <w:pPr>
        <w:pStyle w:val="RulesParagraph"/>
        <w:ind w:left="1440"/>
        <w:jc w:val="left"/>
      </w:pPr>
    </w:p>
    <w:p w:rsidR="003E51F4" w:rsidRDefault="003E51F4" w:rsidP="005E36D8">
      <w:pPr>
        <w:pStyle w:val="RulesParagraph"/>
        <w:numPr>
          <w:ilvl w:val="0"/>
          <w:numId w:val="19"/>
        </w:numPr>
        <w:tabs>
          <w:tab w:val="clear" w:pos="1800"/>
          <w:tab w:val="num" w:pos="1440"/>
        </w:tabs>
        <w:ind w:left="1440"/>
        <w:jc w:val="left"/>
      </w:pPr>
      <w:r>
        <w:t xml:space="preserve">The total height of the wall(s), in the aggregate, </w:t>
      </w:r>
      <w:r w:rsidR="00876ABA">
        <w:t>are</w:t>
      </w:r>
      <w:r>
        <w:t xml:space="preserve"> no more than 24 inches;</w:t>
      </w:r>
    </w:p>
    <w:p w:rsidR="003E51F4" w:rsidRDefault="003E51F4" w:rsidP="005E36D8">
      <w:pPr>
        <w:pStyle w:val="RulesParagraph"/>
        <w:tabs>
          <w:tab w:val="left" w:pos="1440"/>
        </w:tabs>
        <w:ind w:left="1440"/>
        <w:jc w:val="left"/>
      </w:pPr>
    </w:p>
    <w:p w:rsidR="00527641" w:rsidRDefault="003E51F4" w:rsidP="00333992">
      <w:pPr>
        <w:pStyle w:val="RulesParagraph"/>
        <w:tabs>
          <w:tab w:val="left" w:pos="1440"/>
        </w:tabs>
        <w:ind w:left="1440" w:right="-360"/>
        <w:jc w:val="left"/>
      </w:pPr>
      <w:r>
        <w:t>(</w:t>
      </w:r>
      <w:r w:rsidR="003A6E40">
        <w:t>e</w:t>
      </w:r>
      <w:r>
        <w:t>)</w:t>
      </w:r>
      <w:r>
        <w:tab/>
        <w:t xml:space="preserve">Retaining walls </w:t>
      </w:r>
      <w:r w:rsidR="003A6E40">
        <w:t>are</w:t>
      </w:r>
      <w:r>
        <w:t xml:space="preserve"> located outside of the 100-year floodplain on rivers, streams, coastal wetlands, and tributary streams, as designated on the Federal Emergency Management Agency’s (FEMA) Flood Insurance Rate Maps or Flood Hazard Boundary Maps, or the flood of record, or in the absence of these, by soil types identified as recent flood plain soils.</w:t>
      </w:r>
    </w:p>
    <w:p w:rsidR="00527641" w:rsidRDefault="00527641" w:rsidP="005E36D8">
      <w:pPr>
        <w:pStyle w:val="RulesParagraph"/>
        <w:tabs>
          <w:tab w:val="left" w:pos="1440"/>
        </w:tabs>
        <w:ind w:left="1440"/>
        <w:jc w:val="left"/>
      </w:pPr>
    </w:p>
    <w:p w:rsidR="003E51F4" w:rsidRDefault="00527641" w:rsidP="005E36D8">
      <w:pPr>
        <w:pStyle w:val="RulesParagraph"/>
        <w:tabs>
          <w:tab w:val="left" w:pos="1440"/>
        </w:tabs>
        <w:ind w:left="1440"/>
        <w:jc w:val="left"/>
      </w:pPr>
      <w:r>
        <w:t>(</w:t>
      </w:r>
      <w:r w:rsidR="003A6E40">
        <w:t>f</w:t>
      </w:r>
      <w:r>
        <w:t>)</w:t>
      </w:r>
      <w:r>
        <w:tab/>
      </w:r>
      <w:r w:rsidR="003E51F4">
        <w:t xml:space="preserve">The area behind the wall is </w:t>
      </w:r>
      <w:proofErr w:type="spellStart"/>
      <w:r w:rsidR="003E51F4">
        <w:t>revegetated</w:t>
      </w:r>
      <w:proofErr w:type="spellEnd"/>
      <w:r w:rsidR="003E51F4">
        <w:t xml:space="preserve"> with grass, shrubs, trees, or a combination thereof, and no further structural development </w:t>
      </w:r>
      <w:r w:rsidR="003A6E40">
        <w:t>wi</w:t>
      </w:r>
      <w:r w:rsidR="003E51F4">
        <w:t>ll occur within the setback area, including patios and decks; and</w:t>
      </w:r>
    </w:p>
    <w:p w:rsidR="003E51F4" w:rsidRDefault="003E51F4" w:rsidP="005E36D8">
      <w:pPr>
        <w:pStyle w:val="RulesParagraph"/>
        <w:tabs>
          <w:tab w:val="left" w:pos="1440"/>
          <w:tab w:val="left" w:pos="2700"/>
        </w:tabs>
        <w:ind w:left="1440"/>
        <w:jc w:val="left"/>
      </w:pPr>
    </w:p>
    <w:p w:rsidR="003E51F4" w:rsidRDefault="003E51F4" w:rsidP="00333992">
      <w:pPr>
        <w:pStyle w:val="RulesParagraph"/>
        <w:keepNext/>
        <w:keepLines/>
        <w:tabs>
          <w:tab w:val="left" w:pos="2700"/>
        </w:tabs>
        <w:ind w:left="1440" w:right="-180"/>
        <w:jc w:val="left"/>
      </w:pPr>
      <w:r>
        <w:t>(</w:t>
      </w:r>
      <w:r w:rsidR="003A6E40">
        <w:t>g</w:t>
      </w:r>
      <w:r>
        <w:t>)</w:t>
      </w:r>
      <w:r>
        <w:tab/>
        <w:t>A vegetated buffer area is established within 25 feet, horizontal distance, of the normal high-water line of a water</w:t>
      </w:r>
      <w:r w:rsidR="003A6E40">
        <w:t xml:space="preserve"> </w:t>
      </w:r>
      <w:r>
        <w:t>body, tributary stream, or upland edge of a wetland when a natural buffer area does not exist.</w:t>
      </w:r>
      <w:r w:rsidR="00C05E42">
        <w:t xml:space="preserve"> </w:t>
      </w:r>
      <w:r>
        <w:t>The buffer area must meet the following characteristics:</w:t>
      </w:r>
    </w:p>
    <w:p w:rsidR="003E51F4" w:rsidRDefault="003E51F4" w:rsidP="005E36D8">
      <w:pPr>
        <w:pStyle w:val="RulesParagraph"/>
        <w:keepNext/>
        <w:keepLines/>
        <w:tabs>
          <w:tab w:val="left" w:pos="2700"/>
        </w:tabs>
        <w:ind w:left="0" w:firstLine="0"/>
        <w:jc w:val="left"/>
      </w:pPr>
    </w:p>
    <w:p w:rsidR="003E51F4" w:rsidRDefault="003E51F4" w:rsidP="00333992">
      <w:pPr>
        <w:pStyle w:val="RulesParagraph"/>
        <w:keepNext/>
        <w:keepLines/>
        <w:numPr>
          <w:ilvl w:val="0"/>
          <w:numId w:val="30"/>
        </w:numPr>
        <w:tabs>
          <w:tab w:val="clear" w:pos="1800"/>
          <w:tab w:val="num" w:pos="1890"/>
          <w:tab w:val="left" w:pos="2700"/>
        </w:tabs>
        <w:ind w:left="1890" w:right="-270" w:hanging="450"/>
        <w:jc w:val="left"/>
      </w:pPr>
      <w:r>
        <w:t>The buffer must include shrubs and other woody and herbaceous vegetation.</w:t>
      </w:r>
      <w:r w:rsidR="00C05E42">
        <w:t xml:space="preserve"> </w:t>
      </w:r>
      <w:r>
        <w:t>Where natural ground cover is lacking the area must be supplemented with leaf or bark mulch;</w:t>
      </w:r>
    </w:p>
    <w:p w:rsidR="003E51F4" w:rsidRDefault="003E51F4" w:rsidP="005E36D8">
      <w:pPr>
        <w:pStyle w:val="RulesParagraph"/>
        <w:tabs>
          <w:tab w:val="num" w:pos="1890"/>
          <w:tab w:val="left" w:pos="2700"/>
        </w:tabs>
        <w:ind w:left="1890" w:hanging="450"/>
        <w:jc w:val="left"/>
      </w:pPr>
    </w:p>
    <w:p w:rsidR="003E51F4" w:rsidRDefault="00B469CA" w:rsidP="005E36D8">
      <w:pPr>
        <w:pStyle w:val="RulesParagraph"/>
        <w:tabs>
          <w:tab w:val="left" w:pos="1620"/>
          <w:tab w:val="left" w:pos="1710"/>
          <w:tab w:val="num" w:pos="1890"/>
        </w:tabs>
        <w:ind w:left="1890" w:hanging="450"/>
        <w:jc w:val="left"/>
      </w:pPr>
      <w:r>
        <w:t>(ii)</w:t>
      </w:r>
      <w:r w:rsidR="009E3B44">
        <w:tab/>
        <w:t>V</w:t>
      </w:r>
      <w:r w:rsidR="003E51F4">
        <w:t xml:space="preserve">egetation plantings must be in quantities sufficient to retard erosion and provide for effective infiltration of </w:t>
      </w:r>
      <w:proofErr w:type="spellStart"/>
      <w:r w:rsidR="003E51F4">
        <w:t>stormwater</w:t>
      </w:r>
      <w:proofErr w:type="spellEnd"/>
      <w:r w:rsidR="003E51F4">
        <w:t xml:space="preserve"> runoff;</w:t>
      </w:r>
    </w:p>
    <w:p w:rsidR="003E51F4" w:rsidRDefault="003E51F4" w:rsidP="005E36D8">
      <w:pPr>
        <w:pStyle w:val="RulesParagraph"/>
        <w:tabs>
          <w:tab w:val="num" w:pos="1890"/>
          <w:tab w:val="left" w:pos="2700"/>
        </w:tabs>
        <w:ind w:left="1890" w:hanging="450"/>
        <w:jc w:val="left"/>
      </w:pPr>
    </w:p>
    <w:p w:rsidR="003E51F4" w:rsidRDefault="003E51F4" w:rsidP="00EF4071">
      <w:pPr>
        <w:pStyle w:val="RulesParagraph"/>
        <w:numPr>
          <w:ilvl w:val="1"/>
          <w:numId w:val="30"/>
        </w:numPr>
        <w:tabs>
          <w:tab w:val="clear" w:pos="2880"/>
          <w:tab w:val="left" w:pos="1890"/>
          <w:tab w:val="left" w:pos="2700"/>
        </w:tabs>
        <w:ind w:left="1800" w:hanging="360"/>
        <w:jc w:val="left"/>
      </w:pPr>
      <w:r>
        <w:t>Only native species may be used to establish the buffer area;</w:t>
      </w:r>
    </w:p>
    <w:p w:rsidR="003E51F4" w:rsidRDefault="003E51F4" w:rsidP="005E36D8">
      <w:pPr>
        <w:pStyle w:val="RulesParagraph"/>
        <w:tabs>
          <w:tab w:val="left" w:pos="2700"/>
        </w:tabs>
        <w:ind w:left="0" w:firstLine="0"/>
        <w:jc w:val="left"/>
      </w:pPr>
    </w:p>
    <w:p w:rsidR="003E51F4" w:rsidRDefault="003E51F4" w:rsidP="00EF4071">
      <w:pPr>
        <w:pStyle w:val="RulesParagraph"/>
        <w:numPr>
          <w:ilvl w:val="1"/>
          <w:numId w:val="30"/>
        </w:numPr>
        <w:tabs>
          <w:tab w:val="clear" w:pos="2880"/>
          <w:tab w:val="num" w:pos="1890"/>
        </w:tabs>
        <w:ind w:left="1890" w:hanging="450"/>
        <w:jc w:val="left"/>
      </w:pPr>
      <w:r>
        <w:t>A minimum buffer width of 15 feet</w:t>
      </w:r>
      <w:r w:rsidR="003A6E40">
        <w:t>, horizontal distance,</w:t>
      </w:r>
      <w:r>
        <w:t xml:space="preserve"> is required, measured perpendicularly to the normal high-water line or upland edge of a wetland;</w:t>
      </w:r>
    </w:p>
    <w:p w:rsidR="003E51F4" w:rsidRDefault="003E51F4" w:rsidP="005E36D8">
      <w:pPr>
        <w:pStyle w:val="RulesParagraph"/>
        <w:tabs>
          <w:tab w:val="left" w:pos="2700"/>
        </w:tabs>
        <w:ind w:left="0" w:firstLine="0"/>
        <w:jc w:val="left"/>
      </w:pPr>
    </w:p>
    <w:p w:rsidR="003E51F4" w:rsidRDefault="003E51F4" w:rsidP="00EF4071">
      <w:pPr>
        <w:pStyle w:val="RulesParagraph"/>
        <w:numPr>
          <w:ilvl w:val="1"/>
          <w:numId w:val="30"/>
        </w:numPr>
        <w:tabs>
          <w:tab w:val="clear" w:pos="2880"/>
          <w:tab w:val="left" w:pos="1890"/>
          <w:tab w:val="left" w:pos="2700"/>
        </w:tabs>
        <w:ind w:left="1890" w:right="-360" w:hanging="450"/>
        <w:jc w:val="left"/>
      </w:pPr>
      <w:r>
        <w:t>A footpath not to exceed the standards in Section 15</w:t>
      </w:r>
      <w:r w:rsidR="009E3B44">
        <w:t>(</w:t>
      </w:r>
      <w:r w:rsidR="00E261A3">
        <w:t>P</w:t>
      </w:r>
      <w:r w:rsidR="009E3B44">
        <w:t>)</w:t>
      </w:r>
      <w:r>
        <w:t>(2)(a), may traverse the buffer;</w:t>
      </w:r>
    </w:p>
    <w:p w:rsidR="003E51F4" w:rsidRDefault="003E51F4" w:rsidP="005E36D8">
      <w:pPr>
        <w:pStyle w:val="RulesParagraph"/>
        <w:ind w:left="1440"/>
        <w:jc w:val="left"/>
      </w:pPr>
    </w:p>
    <w:p w:rsidR="003E51F4" w:rsidRDefault="003E51F4" w:rsidP="005E36D8">
      <w:pPr>
        <w:pStyle w:val="RulesParagraph"/>
        <w:pBdr>
          <w:top w:val="single" w:sz="4" w:space="1" w:color="auto"/>
          <w:bottom w:val="single" w:sz="4" w:space="1" w:color="auto"/>
        </w:pBdr>
        <w:tabs>
          <w:tab w:val="left" w:pos="1440"/>
        </w:tabs>
        <w:ind w:left="1440" w:hanging="720"/>
        <w:jc w:val="left"/>
      </w:pPr>
      <w:r w:rsidRPr="00333992">
        <w:rPr>
          <w:b/>
        </w:rPr>
        <w:t>NOTE</w:t>
      </w:r>
      <w:r>
        <w:t>:</w:t>
      </w:r>
      <w:r>
        <w:tab/>
        <w:t>If the wall and associated soil disturbance occurs within 75 feet</w:t>
      </w:r>
      <w:r w:rsidR="003A6E40">
        <w:t>, horizontal distance,</w:t>
      </w:r>
      <w:r>
        <w:t xml:space="preserve"> of a water body</w:t>
      </w:r>
      <w:r w:rsidR="003A6E40">
        <w:t>, tributary stream</w:t>
      </w:r>
      <w:r>
        <w:t xml:space="preserve"> or coastal wetland, a permit pursuant to the </w:t>
      </w:r>
      <w:r w:rsidRPr="00255808">
        <w:rPr>
          <w:i/>
        </w:rPr>
        <w:t>Natural Resource Protection Act</w:t>
      </w:r>
      <w:r>
        <w:t xml:space="preserve"> is required from the Department of Environmental Protection.</w:t>
      </w:r>
    </w:p>
    <w:p w:rsidR="008A0B0F" w:rsidRDefault="008A0B0F" w:rsidP="005E36D8">
      <w:pPr>
        <w:pStyle w:val="RulesParagraph"/>
        <w:ind w:left="720" w:firstLine="0"/>
        <w:jc w:val="left"/>
      </w:pPr>
    </w:p>
    <w:p w:rsidR="00D47653" w:rsidRDefault="00C107D7" w:rsidP="005E36D8">
      <w:pPr>
        <w:pStyle w:val="RulesParagraph"/>
        <w:tabs>
          <w:tab w:val="left" w:pos="1080"/>
        </w:tabs>
        <w:ind w:right="-180"/>
        <w:jc w:val="left"/>
      </w:pPr>
      <w:r>
        <w:t>(</w:t>
      </w:r>
      <w:r w:rsidR="00F72B42">
        <w:t>6</w:t>
      </w:r>
      <w:r>
        <w:t>)</w:t>
      </w:r>
      <w:r>
        <w:tab/>
      </w:r>
      <w:r w:rsidR="00D47653">
        <w:t xml:space="preserve">Notwithstanding the requirements stated above, stairways or similar structures may be allowed with a permit from the Code Enforcement Officer, to provide shoreline access in areas of steep slopes or unstable soils provided: that the structure is limited to a maximum of four (4) feet in width; that the structure does not extend below or over the normal high-water line of a water body or upland edge of a wetland, (unless permitted by the Department of Environmental Protection pursuant to the </w:t>
      </w:r>
      <w:r w:rsidR="00D47653" w:rsidRPr="00255808">
        <w:rPr>
          <w:i/>
        </w:rPr>
        <w:t>Natural Resources Protection Act</w:t>
      </w:r>
      <w:r w:rsidR="00D47653">
        <w:t xml:space="preserve">, 38 M.R.S.A. </w:t>
      </w:r>
      <w:r w:rsidR="00295D0C">
        <w:t>s</w:t>
      </w:r>
      <w:r w:rsidR="00D47653">
        <w:t>ection 480-C); and that the applicant demonstrates that no reasonable access alternative exists on the property.</w:t>
      </w:r>
    </w:p>
    <w:p w:rsidR="00EA0881" w:rsidRDefault="00EA0881" w:rsidP="005E36D8">
      <w:pPr>
        <w:pStyle w:val="RulesParagraph"/>
        <w:tabs>
          <w:tab w:val="left" w:pos="1080"/>
        </w:tabs>
        <w:ind w:left="720" w:right="-180"/>
        <w:jc w:val="left"/>
      </w:pPr>
    </w:p>
    <w:p w:rsidR="00F72B42" w:rsidRDefault="00F72B42" w:rsidP="005E36D8">
      <w:pPr>
        <w:pStyle w:val="RulesParagraph"/>
        <w:pBdr>
          <w:top w:val="single" w:sz="4" w:space="1" w:color="auto"/>
          <w:bottom w:val="single" w:sz="4" w:space="1" w:color="auto"/>
        </w:pBdr>
        <w:tabs>
          <w:tab w:val="left" w:pos="1080"/>
        </w:tabs>
        <w:ind w:left="1440" w:right="-180" w:hanging="720"/>
        <w:jc w:val="left"/>
      </w:pPr>
      <w:r w:rsidRPr="0097121B">
        <w:rPr>
          <w:b/>
        </w:rPr>
        <w:t>NOTE</w:t>
      </w:r>
      <w:r>
        <w:t>:</w:t>
      </w:r>
      <w:r w:rsidR="0045737D">
        <w:tab/>
      </w:r>
      <w:r>
        <w:t>If a municipality elects not to regulate structures and uses extending over or below a water body or wetland, Section 15(C) should not be incorporated into the Ordinance.</w:t>
      </w:r>
    </w:p>
    <w:p w:rsidR="00D47653" w:rsidRDefault="00D47653" w:rsidP="005E36D8">
      <w:pPr>
        <w:tabs>
          <w:tab w:val="left" w:pos="720"/>
          <w:tab w:val="left" w:pos="1440"/>
          <w:tab w:val="left" w:pos="2160"/>
          <w:tab w:val="left" w:pos="2880"/>
        </w:tabs>
        <w:ind w:right="-180"/>
        <w:rPr>
          <w:sz w:val="22"/>
        </w:rPr>
      </w:pPr>
    </w:p>
    <w:p w:rsidR="00D47653" w:rsidRDefault="00D47653" w:rsidP="005E36D8">
      <w:pPr>
        <w:pStyle w:val="RulesSub-section"/>
        <w:numPr>
          <w:ilvl w:val="0"/>
          <w:numId w:val="5"/>
        </w:numPr>
        <w:ind w:right="-180"/>
        <w:jc w:val="left"/>
        <w:rPr>
          <w:b/>
        </w:rPr>
      </w:pPr>
      <w:r>
        <w:rPr>
          <w:b/>
        </w:rPr>
        <w:t xml:space="preserve">Piers, Docks, Wharves, Bridges and Other Structures and Uses Extending Over or </w:t>
      </w:r>
      <w:r w:rsidR="00F72B42">
        <w:rPr>
          <w:b/>
        </w:rPr>
        <w:t xml:space="preserve">Below </w:t>
      </w:r>
      <w:r>
        <w:rPr>
          <w:b/>
        </w:rPr>
        <w:t>the Normal High-Water Line of a Water Body or Within a Wetland</w:t>
      </w:r>
      <w:r w:rsidR="00051B00">
        <w:rPr>
          <w:b/>
        </w:rPr>
        <w:t>, and Shoreline Stabilization</w:t>
      </w:r>
    </w:p>
    <w:p w:rsidR="0045737D" w:rsidRDefault="0045737D" w:rsidP="005E36D8">
      <w:pPr>
        <w:pStyle w:val="RulesSub-section"/>
        <w:ind w:left="360" w:right="-180" w:firstLine="0"/>
        <w:jc w:val="left"/>
        <w:rPr>
          <w:b/>
        </w:rPr>
      </w:pPr>
    </w:p>
    <w:p w:rsidR="00402235" w:rsidRDefault="00D47653" w:rsidP="005E36D8">
      <w:pPr>
        <w:pStyle w:val="RulesParagraph"/>
        <w:ind w:right="-180"/>
        <w:jc w:val="left"/>
      </w:pPr>
      <w:r>
        <w:t>(1)</w:t>
      </w:r>
      <w:r>
        <w:tab/>
      </w:r>
      <w:r w:rsidR="00797880" w:rsidRPr="00892595">
        <w:t>No more than</w:t>
      </w:r>
      <w:r w:rsidR="00402235" w:rsidRPr="0063621B">
        <w:t xml:space="preserve"> one pier, dock, wharf or similar structure extending or located below the normal high-water line of a water body or within a wetland is allowed on a single lot; except that when a single lot contains at least twice the minimum shore frontage as specified in Section 15(A), a second </w:t>
      </w:r>
      <w:r w:rsidR="00402235" w:rsidRPr="00892595">
        <w:t xml:space="preserve">structure </w:t>
      </w:r>
      <w:r w:rsidR="00797880" w:rsidRPr="00892595">
        <w:t>may be</w:t>
      </w:r>
      <w:r w:rsidR="00402235" w:rsidRPr="0063621B">
        <w:t xml:space="preserve"> allowed and may remain as long as the lot is not further divided.</w:t>
      </w:r>
    </w:p>
    <w:p w:rsidR="00402235" w:rsidRDefault="00402235" w:rsidP="005E36D8">
      <w:pPr>
        <w:pStyle w:val="RulesParagraph"/>
        <w:ind w:right="-180"/>
        <w:jc w:val="left"/>
      </w:pPr>
    </w:p>
    <w:p w:rsidR="00D47653" w:rsidRDefault="00402235" w:rsidP="005E36D8">
      <w:pPr>
        <w:pStyle w:val="RulesParagraph"/>
        <w:ind w:right="-180"/>
        <w:jc w:val="left"/>
      </w:pPr>
      <w:r>
        <w:t>(2)</w:t>
      </w:r>
      <w:r>
        <w:tab/>
      </w:r>
      <w:r w:rsidR="00D47653">
        <w:t>Access from shore shall be developed on soils appropriate for such use and constructed so as to control erosion.</w:t>
      </w:r>
    </w:p>
    <w:p w:rsidR="00D47653" w:rsidRDefault="00D47653" w:rsidP="005E36D8">
      <w:pPr>
        <w:pStyle w:val="RulesParagraph"/>
        <w:ind w:right="-180"/>
        <w:jc w:val="left"/>
      </w:pPr>
    </w:p>
    <w:p w:rsidR="00D47653" w:rsidRDefault="00D47653" w:rsidP="005E36D8">
      <w:pPr>
        <w:pStyle w:val="RulesParagraph"/>
        <w:ind w:right="-180"/>
        <w:jc w:val="left"/>
      </w:pPr>
      <w:r>
        <w:t>(</w:t>
      </w:r>
      <w:r w:rsidR="00402235">
        <w:t>3</w:t>
      </w:r>
      <w:r>
        <w:t>)</w:t>
      </w:r>
      <w:r>
        <w:tab/>
        <w:t>The location shall not interfere with existing developed or natural beach areas.</w:t>
      </w:r>
    </w:p>
    <w:p w:rsidR="00D47653" w:rsidRDefault="00D47653" w:rsidP="005E36D8">
      <w:pPr>
        <w:pStyle w:val="RulesParagraph"/>
        <w:ind w:right="-180"/>
        <w:jc w:val="left"/>
      </w:pPr>
    </w:p>
    <w:p w:rsidR="00D47653" w:rsidRDefault="00D47653" w:rsidP="005E36D8">
      <w:pPr>
        <w:pStyle w:val="RulesParagraph"/>
        <w:ind w:right="-180"/>
        <w:jc w:val="left"/>
      </w:pPr>
      <w:r>
        <w:t>(</w:t>
      </w:r>
      <w:r w:rsidR="00402235">
        <w:t>4</w:t>
      </w:r>
      <w:r>
        <w:t>)</w:t>
      </w:r>
      <w:r>
        <w:tab/>
        <w:t>The facility shall be located so as to minimize adverse effects on fisheries.</w:t>
      </w:r>
    </w:p>
    <w:p w:rsidR="00D47653" w:rsidRDefault="00D47653" w:rsidP="005E36D8">
      <w:pPr>
        <w:pStyle w:val="RulesParagraph"/>
        <w:ind w:right="-180"/>
        <w:jc w:val="left"/>
      </w:pPr>
    </w:p>
    <w:p w:rsidR="00D47653" w:rsidRDefault="00D47653" w:rsidP="005E36D8">
      <w:pPr>
        <w:pStyle w:val="RulesParagraph"/>
        <w:ind w:right="-180"/>
        <w:jc w:val="left"/>
      </w:pPr>
      <w:r>
        <w:t>(</w:t>
      </w:r>
      <w:r w:rsidR="00402235">
        <w:t>5</w:t>
      </w:r>
      <w:r>
        <w:t>)</w:t>
      </w:r>
      <w:r>
        <w:tab/>
        <w:t>The facility shall be no larger in dimension than necessary to carry on the activity and be consistent with the surrounding character and uses of the area.</w:t>
      </w:r>
      <w:r w:rsidR="00C05E42">
        <w:t xml:space="preserve"> </w:t>
      </w:r>
      <w:r>
        <w:t>A temporary pier</w:t>
      </w:r>
      <w:r w:rsidR="00527641">
        <w:t>,</w:t>
      </w:r>
      <w:r>
        <w:t xml:space="preserve"> dock</w:t>
      </w:r>
      <w:r w:rsidR="00527641">
        <w:t xml:space="preserve"> or wharf</w:t>
      </w:r>
      <w:r>
        <w:t xml:space="preserve"> in non-tidal waters shall not be wider than six feet for non-commercial uses.</w:t>
      </w:r>
    </w:p>
    <w:p w:rsidR="00D47653" w:rsidRDefault="00D47653" w:rsidP="005E36D8">
      <w:pPr>
        <w:pStyle w:val="RulesParagraph"/>
        <w:ind w:right="-180"/>
        <w:jc w:val="left"/>
      </w:pPr>
    </w:p>
    <w:p w:rsidR="00D47653" w:rsidRDefault="00D47653" w:rsidP="005E36D8">
      <w:pPr>
        <w:pStyle w:val="RulesParagraph"/>
        <w:jc w:val="left"/>
      </w:pPr>
      <w:r>
        <w:t>(</w:t>
      </w:r>
      <w:r w:rsidR="00402235">
        <w:t>6</w:t>
      </w:r>
      <w:r>
        <w:t>)</w:t>
      </w:r>
      <w:r>
        <w:tab/>
        <w:t xml:space="preserve">No new structure shall be built on, over or abutting a pier, wharf, dock or other structure extending beyond the normal high-water line of a water body or within a wetland unless the structure requires direct access to the water </w:t>
      </w:r>
      <w:r w:rsidR="003A6E40">
        <w:t>body</w:t>
      </w:r>
      <w:r>
        <w:t xml:space="preserve"> or wetland as an operational necessity.</w:t>
      </w:r>
    </w:p>
    <w:p w:rsidR="0063621B" w:rsidRDefault="0063621B" w:rsidP="003941B5">
      <w:pPr>
        <w:pStyle w:val="RulesParagraph"/>
        <w:ind w:firstLine="0"/>
        <w:jc w:val="left"/>
        <w:rPr>
          <w:highlight w:val="cyan"/>
        </w:rPr>
      </w:pPr>
    </w:p>
    <w:p w:rsidR="0063621B" w:rsidRPr="00892595" w:rsidRDefault="0063621B" w:rsidP="0063621B">
      <w:pPr>
        <w:pStyle w:val="RulesParagraph"/>
        <w:pBdr>
          <w:top w:val="single" w:sz="4" w:space="1" w:color="auto"/>
          <w:bottom w:val="single" w:sz="4" w:space="1" w:color="auto"/>
        </w:pBdr>
        <w:ind w:left="1800" w:hanging="720"/>
        <w:jc w:val="left"/>
      </w:pPr>
      <w:r w:rsidRPr="0097121B">
        <w:rPr>
          <w:b/>
        </w:rPr>
        <w:t>NOTE</w:t>
      </w:r>
      <w:r w:rsidRPr="00892595">
        <w:t>:</w:t>
      </w:r>
      <w:r w:rsidRPr="00892595">
        <w:tab/>
        <w:t xml:space="preserve">A structure constructed on a float or floats is prohibited unless it is designed to function as, and is registered with the Maine Department of Inland Fisheries and Wildlife as a watercraft. </w:t>
      </w:r>
    </w:p>
    <w:p w:rsidR="0063621B" w:rsidRDefault="0063621B" w:rsidP="005E36D8">
      <w:pPr>
        <w:pStyle w:val="RulesParagraph"/>
        <w:jc w:val="left"/>
      </w:pPr>
    </w:p>
    <w:p w:rsidR="00D47653" w:rsidRDefault="0063621B" w:rsidP="005E36D8">
      <w:pPr>
        <w:pStyle w:val="RulesParagraph"/>
        <w:jc w:val="left"/>
      </w:pPr>
      <w:r>
        <w:t xml:space="preserve"> </w:t>
      </w:r>
      <w:r w:rsidR="00D47653">
        <w:t>(</w:t>
      </w:r>
      <w:r w:rsidR="00402235">
        <w:t>7</w:t>
      </w:r>
      <w:r w:rsidR="00D47653">
        <w:t>)</w:t>
      </w:r>
      <w:r w:rsidR="00D47653">
        <w:tab/>
        <w:t xml:space="preserve">New permanent piers and docks on non-tidal waters shall not be permitted unless it is clearly demonstrated </w:t>
      </w:r>
      <w:r w:rsidR="00527641">
        <w:t xml:space="preserve">to the Planning Board </w:t>
      </w:r>
      <w:r w:rsidR="00D47653">
        <w:t xml:space="preserve">that a temporary pier or dock is not feasible, and a permit has been obtained from the Department of Environmental Protection, pursuant to the </w:t>
      </w:r>
      <w:r w:rsidR="00D47653" w:rsidRPr="00255808">
        <w:rPr>
          <w:i/>
        </w:rPr>
        <w:t>Natural Resources Protection Act</w:t>
      </w:r>
      <w:r w:rsidR="00D47653">
        <w:t>.</w:t>
      </w:r>
    </w:p>
    <w:p w:rsidR="00D47653" w:rsidRDefault="00D47653" w:rsidP="005E36D8">
      <w:pPr>
        <w:pStyle w:val="RulesParagraph"/>
        <w:jc w:val="left"/>
      </w:pPr>
    </w:p>
    <w:p w:rsidR="00D47653" w:rsidRDefault="00D47653" w:rsidP="005E36D8">
      <w:pPr>
        <w:pStyle w:val="RulesParagraph"/>
        <w:jc w:val="left"/>
      </w:pPr>
      <w:r>
        <w:t>(</w:t>
      </w:r>
      <w:r w:rsidR="00402235">
        <w:t>8</w:t>
      </w:r>
      <w:r>
        <w:t>)</w:t>
      </w:r>
      <w:r>
        <w:tab/>
        <w:t>No existing structures built on, over or abutting a pier, dock, wharf or other structure extending beyond the normal high-water line of a water body or within a wetland shall be converted to residential dwelling units in any district.</w:t>
      </w:r>
    </w:p>
    <w:p w:rsidR="00D47653" w:rsidRDefault="00D47653" w:rsidP="005E36D8">
      <w:pPr>
        <w:pStyle w:val="RulesParagraph"/>
        <w:jc w:val="left"/>
      </w:pPr>
    </w:p>
    <w:p w:rsidR="00D47653" w:rsidRDefault="00D47653" w:rsidP="005E36D8">
      <w:pPr>
        <w:pStyle w:val="RulesParagraph"/>
        <w:jc w:val="left"/>
      </w:pPr>
      <w:r>
        <w:t>(</w:t>
      </w:r>
      <w:r w:rsidR="00402235">
        <w:t>9</w:t>
      </w:r>
      <w:r>
        <w:t>)</w:t>
      </w:r>
      <w:r>
        <w:tab/>
        <w:t>Except in the General Development Districts and Commercial Fisheries/Maritime Activities District, structures built on, over or abutting a pier, wharf, dock or other structure extending beyond the normal high-water line of a water body or within a wetland shall not exceed twenty (20) feet in height above the pier, wharf, dock or other structure.</w:t>
      </w:r>
    </w:p>
    <w:p w:rsidR="00051B00" w:rsidRDefault="00051B00" w:rsidP="00D22DC5">
      <w:pPr>
        <w:pStyle w:val="RulesParagraph"/>
        <w:jc w:val="left"/>
      </w:pPr>
    </w:p>
    <w:p w:rsidR="00377EAB" w:rsidRDefault="005818F4" w:rsidP="00E23E5F">
      <w:pPr>
        <w:pStyle w:val="RulesParagraph"/>
        <w:tabs>
          <w:tab w:val="left" w:pos="900"/>
        </w:tabs>
        <w:ind w:hanging="540"/>
        <w:jc w:val="left"/>
      </w:pPr>
      <w:r>
        <w:t>(</w:t>
      </w:r>
      <w:r w:rsidRPr="00067DC4">
        <w:t>10</w:t>
      </w:r>
      <w:r>
        <w:t>)</w:t>
      </w:r>
      <w:r w:rsidR="00051B00" w:rsidRPr="005818F4">
        <w:tab/>
      </w:r>
      <w:r w:rsidR="00643F08" w:rsidRPr="005818F4">
        <w:t xml:space="preserve">Vegetation may be removed in excess of the standards in Section 15(P) of this ordinance in order to </w:t>
      </w:r>
      <w:r w:rsidR="00377EAB" w:rsidRPr="005818F4">
        <w:t xml:space="preserve">conduct shoreline stabilization </w:t>
      </w:r>
      <w:r w:rsidR="00643F08" w:rsidRPr="005818F4">
        <w:t>of an eroding shoreline, provided that a permit is obtained from the Planning Board.</w:t>
      </w:r>
      <w:r w:rsidR="00493CE3">
        <w:t xml:space="preserve"> </w:t>
      </w:r>
      <w:r w:rsidR="00377EAB" w:rsidRPr="009C023B">
        <w:t xml:space="preserve">Construction equipment must access the shoreline by barge when feasible as determined by the Planning Board. </w:t>
      </w:r>
    </w:p>
    <w:p w:rsidR="005818F4" w:rsidRPr="005818F4" w:rsidRDefault="005818F4" w:rsidP="00D22DC5">
      <w:pPr>
        <w:pStyle w:val="RulesParagraph"/>
      </w:pPr>
    </w:p>
    <w:p w:rsidR="00377EAB" w:rsidRPr="0063621B" w:rsidRDefault="00E23E5F" w:rsidP="00E23E5F">
      <w:pPr>
        <w:pStyle w:val="RulesParagraph"/>
        <w:ind w:left="1440"/>
        <w:jc w:val="left"/>
      </w:pPr>
      <w:r>
        <w:t>(a)</w:t>
      </w:r>
      <w:r>
        <w:tab/>
      </w:r>
      <w:r w:rsidR="00377EAB" w:rsidRPr="005818F4">
        <w:t>When necessary,</w:t>
      </w:r>
      <w:r w:rsidR="0063621B">
        <w:t xml:space="preserve"> </w:t>
      </w:r>
      <w:r w:rsidR="00377EAB" w:rsidRPr="005818F4">
        <w:t>the removal of trees and other vegetation to allow for construction equipment access to the stabilization site via land must be limited to no more than 12 feet in width. When the stabilization project is complete the construction eq</w:t>
      </w:r>
      <w:r w:rsidR="00377EAB" w:rsidRPr="0063621B">
        <w:t xml:space="preserve">uipment </w:t>
      </w:r>
      <w:proofErr w:type="spellStart"/>
      <w:r w:rsidR="00377EAB" w:rsidRPr="0063621B">
        <w:t>accessway</w:t>
      </w:r>
      <w:proofErr w:type="spellEnd"/>
      <w:r w:rsidR="00377EAB" w:rsidRPr="0063621B">
        <w:t xml:space="preserve"> must be restored.</w:t>
      </w:r>
    </w:p>
    <w:p w:rsidR="00377EAB" w:rsidRPr="005818F4" w:rsidRDefault="00377EAB" w:rsidP="00377EAB">
      <w:pPr>
        <w:pStyle w:val="RulesParagraph"/>
        <w:jc w:val="left"/>
        <w:rPr>
          <w:highlight w:val="cyan"/>
        </w:rPr>
      </w:pPr>
    </w:p>
    <w:p w:rsidR="00377EAB" w:rsidRDefault="00E23E5F" w:rsidP="00377EAB">
      <w:pPr>
        <w:pStyle w:val="RulesParagraph"/>
        <w:ind w:left="1440"/>
        <w:jc w:val="left"/>
      </w:pPr>
      <w:r>
        <w:t>(b)</w:t>
      </w:r>
      <w:r>
        <w:tab/>
      </w:r>
      <w:proofErr w:type="spellStart"/>
      <w:r w:rsidR="00377EAB" w:rsidRPr="005818F4">
        <w:t>Revegetation</w:t>
      </w:r>
      <w:proofErr w:type="spellEnd"/>
      <w:r w:rsidR="00377EAB" w:rsidRPr="005818F4">
        <w:t xml:space="preserve"> must occur in accordance with Section 15(</w:t>
      </w:r>
      <w:r w:rsidR="00DE3800" w:rsidRPr="00892595">
        <w:t>S</w:t>
      </w:r>
      <w:r w:rsidR="00377EAB" w:rsidRPr="005818F4">
        <w:t>).</w:t>
      </w:r>
    </w:p>
    <w:p w:rsidR="00E23E5F" w:rsidRPr="005818F4" w:rsidRDefault="00E23E5F" w:rsidP="00E23E5F">
      <w:pPr>
        <w:pStyle w:val="RulesParagraph"/>
        <w:ind w:hanging="540"/>
        <w:jc w:val="left"/>
      </w:pPr>
    </w:p>
    <w:p w:rsidR="00377EAB" w:rsidRDefault="00377EAB" w:rsidP="00E23E5F">
      <w:pPr>
        <w:pStyle w:val="RulesParagraph"/>
        <w:pBdr>
          <w:top w:val="single" w:sz="4" w:space="1" w:color="auto"/>
          <w:bottom w:val="single" w:sz="4" w:space="1" w:color="auto"/>
        </w:pBdr>
        <w:tabs>
          <w:tab w:val="left" w:pos="1260"/>
        </w:tabs>
        <w:ind w:left="1260" w:hanging="720"/>
        <w:jc w:val="left"/>
      </w:pPr>
      <w:r w:rsidRPr="0097121B">
        <w:rPr>
          <w:b/>
        </w:rPr>
        <w:t>NOTE</w:t>
      </w:r>
      <w:r w:rsidRPr="005818F4">
        <w:t>:</w:t>
      </w:r>
      <w:r w:rsidRPr="005818F4">
        <w:tab/>
        <w:t xml:space="preserve">A permit pursuant to the </w:t>
      </w:r>
      <w:r w:rsidRPr="00255808">
        <w:rPr>
          <w:i/>
        </w:rPr>
        <w:t>Natural Resource Protection Act</w:t>
      </w:r>
      <w:r w:rsidRPr="005818F4">
        <w:t xml:space="preserve"> is required from the Department of Environmental Protection for Shoreline Stabilization activities.</w:t>
      </w:r>
    </w:p>
    <w:p w:rsidR="00450176" w:rsidRPr="00450176" w:rsidRDefault="00450176" w:rsidP="00E23E5F">
      <w:pPr>
        <w:tabs>
          <w:tab w:val="left" w:pos="720"/>
          <w:tab w:val="left" w:pos="1440"/>
          <w:tab w:val="left" w:pos="2160"/>
          <w:tab w:val="left" w:pos="2880"/>
        </w:tabs>
        <w:ind w:left="1080" w:hanging="540"/>
        <w:rPr>
          <w:sz w:val="22"/>
        </w:rPr>
      </w:pPr>
    </w:p>
    <w:p w:rsidR="00450176" w:rsidRPr="00450176" w:rsidRDefault="00450176" w:rsidP="00E23E5F">
      <w:pPr>
        <w:pBdr>
          <w:top w:val="single" w:sz="6" w:space="1" w:color="auto"/>
          <w:bottom w:val="single" w:sz="6" w:space="1" w:color="auto"/>
        </w:pBdr>
        <w:tabs>
          <w:tab w:val="left" w:pos="1260"/>
        </w:tabs>
        <w:ind w:left="1260" w:hanging="720"/>
        <w:rPr>
          <w:sz w:val="22"/>
        </w:rPr>
      </w:pPr>
      <w:r w:rsidRPr="0097121B">
        <w:rPr>
          <w:b/>
          <w:sz w:val="22"/>
        </w:rPr>
        <w:t>NOTE</w:t>
      </w:r>
      <w:r w:rsidRPr="00450176">
        <w:rPr>
          <w:sz w:val="22"/>
        </w:rPr>
        <w:t>:</w:t>
      </w:r>
      <w:r w:rsidRPr="00450176">
        <w:rPr>
          <w:sz w:val="22"/>
        </w:rPr>
        <w:tab/>
        <w:t>A municipality may adopt a provision such as paragraph 1</w:t>
      </w:r>
      <w:r w:rsidR="005818F4" w:rsidRPr="00892595">
        <w:rPr>
          <w:sz w:val="22"/>
        </w:rPr>
        <w:t>1</w:t>
      </w:r>
      <w:r w:rsidRPr="00892595">
        <w:rPr>
          <w:sz w:val="22"/>
        </w:rPr>
        <w:t xml:space="preserve"> </w:t>
      </w:r>
      <w:r w:rsidRPr="00450176">
        <w:rPr>
          <w:sz w:val="22"/>
        </w:rPr>
        <w:t>below to allow the construction of decks over a river in a downtown revitalization project, in accordance with 38 M.R.S.A. § 439-</w:t>
      </w:r>
      <w:proofErr w:type="gramStart"/>
      <w:r w:rsidRPr="00450176">
        <w:rPr>
          <w:sz w:val="22"/>
        </w:rPr>
        <w:t>A(</w:t>
      </w:r>
      <w:proofErr w:type="gramEnd"/>
      <w:r w:rsidRPr="00450176">
        <w:rPr>
          <w:sz w:val="22"/>
        </w:rPr>
        <w:t>4-B).</w:t>
      </w:r>
    </w:p>
    <w:p w:rsidR="00450176" w:rsidRPr="00450176" w:rsidRDefault="00450176" w:rsidP="00E23E5F">
      <w:pPr>
        <w:ind w:left="1080" w:hanging="540"/>
        <w:rPr>
          <w:b/>
          <w:sz w:val="22"/>
        </w:rPr>
      </w:pPr>
    </w:p>
    <w:p w:rsidR="00305C36" w:rsidRPr="005818F4" w:rsidRDefault="00402235" w:rsidP="00E23E5F">
      <w:pPr>
        <w:pStyle w:val="RulesParagraph"/>
        <w:ind w:hanging="540"/>
        <w:jc w:val="left"/>
      </w:pPr>
      <w:r w:rsidRPr="005818F4">
        <w:t>(11)</w:t>
      </w:r>
      <w:r w:rsidR="00305C36" w:rsidRPr="005818F4">
        <w:tab/>
      </w:r>
      <w:r w:rsidR="00450176" w:rsidRPr="005818F4">
        <w:t>A deck over a river may be exempt</w:t>
      </w:r>
      <w:r w:rsidR="00E87E12" w:rsidRPr="005818F4">
        <w:t>ed</w:t>
      </w:r>
      <w:r w:rsidR="00450176" w:rsidRPr="005818F4">
        <w:t xml:space="preserve"> from the </w:t>
      </w:r>
      <w:proofErr w:type="spellStart"/>
      <w:r w:rsidR="00E87E12" w:rsidRPr="005818F4">
        <w:t>shoreland</w:t>
      </w:r>
      <w:proofErr w:type="spellEnd"/>
      <w:r w:rsidR="00E87E12" w:rsidRPr="005818F4">
        <w:t xml:space="preserve"> setback requirements if it is part of a downtown revitalization project that is defined in a project plan approved by the legislative body of the municipality</w:t>
      </w:r>
      <w:r w:rsidR="005818F4" w:rsidRPr="005818F4">
        <w:t>,</w:t>
      </w:r>
      <w:r w:rsidR="00E87E12" w:rsidRPr="005818F4">
        <w:t xml:space="preserve"> and may include the revitalization of structures formerly used as mills that do not meet the structure setback requirements</w:t>
      </w:r>
      <w:r w:rsidR="005818F4">
        <w:t>,</w:t>
      </w:r>
      <w:r w:rsidR="00E87E12" w:rsidRPr="005818F4">
        <w:t xml:space="preserve"> if the deck meets the following requirements:</w:t>
      </w:r>
    </w:p>
    <w:p w:rsidR="00E87E12" w:rsidRPr="005818F4" w:rsidRDefault="00E87E12" w:rsidP="00643F08">
      <w:pPr>
        <w:pStyle w:val="RulesParagraph"/>
        <w:jc w:val="left"/>
      </w:pPr>
    </w:p>
    <w:p w:rsidR="00E87E12" w:rsidRDefault="0063621B" w:rsidP="00F10737">
      <w:pPr>
        <w:pStyle w:val="RulesParagraph"/>
        <w:ind w:left="1440"/>
        <w:jc w:val="left"/>
      </w:pPr>
      <w:r>
        <w:t>(</w:t>
      </w:r>
      <w:r w:rsidR="00E87E12" w:rsidRPr="005818F4">
        <w:t>a</w:t>
      </w:r>
      <w:r>
        <w:t>)</w:t>
      </w:r>
      <w:r w:rsidR="00E87E12" w:rsidRPr="005818F4">
        <w:tab/>
        <w:t xml:space="preserve">The </w:t>
      </w:r>
      <w:r w:rsidR="004A1C38" w:rsidRPr="005818F4">
        <w:t xml:space="preserve">total </w:t>
      </w:r>
      <w:r w:rsidR="00E87E12" w:rsidRPr="005818F4">
        <w:t xml:space="preserve">deck </w:t>
      </w:r>
      <w:r w:rsidR="004A1C38" w:rsidRPr="005818F4">
        <w:t xml:space="preserve">area attached to the structure </w:t>
      </w:r>
      <w:r w:rsidR="00E87E12" w:rsidRPr="005818F4">
        <w:t xml:space="preserve">does not exceed 700 square feet; </w:t>
      </w:r>
    </w:p>
    <w:p w:rsidR="00F10737" w:rsidRPr="005818F4" w:rsidRDefault="00F10737" w:rsidP="00F10737">
      <w:pPr>
        <w:pStyle w:val="RulesParagraph"/>
        <w:ind w:left="1440"/>
        <w:jc w:val="left"/>
      </w:pPr>
    </w:p>
    <w:p w:rsidR="00FA3BC7" w:rsidRDefault="0063621B" w:rsidP="00F10737">
      <w:pPr>
        <w:pStyle w:val="RulesParagraph"/>
        <w:ind w:left="1440"/>
        <w:jc w:val="left"/>
      </w:pPr>
      <w:r>
        <w:t>(</w:t>
      </w:r>
      <w:r w:rsidR="00FA3BC7" w:rsidRPr="005818F4">
        <w:t>b</w:t>
      </w:r>
      <w:r>
        <w:t>)</w:t>
      </w:r>
      <w:r w:rsidR="00FA3BC7" w:rsidRPr="005818F4">
        <w:tab/>
        <w:t>The deck is cantilevered over a segment of a river that is located within the boundaries of the</w:t>
      </w:r>
      <w:r w:rsidR="004A1C38" w:rsidRPr="005818F4">
        <w:t xml:space="preserve"> downtown revit</w:t>
      </w:r>
      <w:r w:rsidR="00FA3BC7" w:rsidRPr="005818F4">
        <w:t xml:space="preserve">alization project; </w:t>
      </w:r>
    </w:p>
    <w:p w:rsidR="00F10737" w:rsidRPr="005818F4" w:rsidRDefault="00F10737" w:rsidP="00F10737">
      <w:pPr>
        <w:pStyle w:val="RulesParagraph"/>
        <w:ind w:left="1440"/>
        <w:jc w:val="left"/>
      </w:pPr>
    </w:p>
    <w:p w:rsidR="00E87E12" w:rsidRDefault="0063621B" w:rsidP="00F10737">
      <w:pPr>
        <w:pStyle w:val="RulesParagraph"/>
        <w:ind w:left="1440"/>
        <w:jc w:val="left"/>
      </w:pPr>
      <w:r>
        <w:t>(c)</w:t>
      </w:r>
      <w:r w:rsidR="00E87E12" w:rsidRPr="005818F4">
        <w:tab/>
        <w:t>The deck is attached to or accessory to a</w:t>
      </w:r>
      <w:r w:rsidR="004A1C38" w:rsidRPr="005818F4">
        <w:t>n allowed commercial</w:t>
      </w:r>
      <w:r w:rsidR="00E87E12" w:rsidRPr="005818F4">
        <w:t xml:space="preserve"> </w:t>
      </w:r>
      <w:r w:rsidR="00E551B0" w:rsidRPr="005818F4">
        <w:t xml:space="preserve">use in a </w:t>
      </w:r>
      <w:r w:rsidR="00E87E12" w:rsidRPr="005818F4">
        <w:t>structure that was constructed prior to 1971</w:t>
      </w:r>
      <w:r w:rsidR="00FA3BC7" w:rsidRPr="005818F4">
        <w:t xml:space="preserve"> and is located within the downtown revitalization project</w:t>
      </w:r>
      <w:r w:rsidR="00E87E12" w:rsidRPr="005818F4">
        <w:t xml:space="preserve">; </w:t>
      </w:r>
    </w:p>
    <w:p w:rsidR="00F10737" w:rsidRPr="005818F4" w:rsidRDefault="00F10737" w:rsidP="00E87E12">
      <w:pPr>
        <w:pStyle w:val="RulesParagraph"/>
        <w:ind w:left="1440"/>
      </w:pPr>
    </w:p>
    <w:p w:rsidR="00E87E12" w:rsidRDefault="0063621B" w:rsidP="00F10737">
      <w:pPr>
        <w:pStyle w:val="RulesParagraph"/>
        <w:ind w:left="1440"/>
      </w:pPr>
      <w:r>
        <w:t>(</w:t>
      </w:r>
      <w:r w:rsidR="00E87E12" w:rsidRPr="005818F4">
        <w:t>d</w:t>
      </w:r>
      <w:r>
        <w:t>)</w:t>
      </w:r>
      <w:r w:rsidR="00E87E12" w:rsidRPr="005818F4">
        <w:tab/>
        <w:t xml:space="preserve">The construction of the deck complies with all other applicable standards, except the shoreline setback requirements in section </w:t>
      </w:r>
      <w:r w:rsidR="003A61C8" w:rsidRPr="005818F4">
        <w:t>15(B)</w:t>
      </w:r>
      <w:r w:rsidR="00E87E12" w:rsidRPr="005818F4">
        <w:t>;</w:t>
      </w:r>
      <w:r w:rsidR="004A1C38" w:rsidRPr="005818F4">
        <w:t xml:space="preserve"> and</w:t>
      </w:r>
      <w:r w:rsidR="00E87E12" w:rsidRPr="005818F4">
        <w:t xml:space="preserve"> </w:t>
      </w:r>
    </w:p>
    <w:p w:rsidR="00F10737" w:rsidRPr="005818F4" w:rsidRDefault="00F10737" w:rsidP="00F10737">
      <w:pPr>
        <w:pStyle w:val="RulesParagraph"/>
        <w:ind w:left="1440"/>
      </w:pPr>
    </w:p>
    <w:p w:rsidR="00E87E12" w:rsidRDefault="00D22DC5" w:rsidP="00F10737">
      <w:pPr>
        <w:pStyle w:val="RulesParagraph"/>
        <w:ind w:left="1440"/>
      </w:pPr>
      <w:r>
        <w:t>(</w:t>
      </w:r>
      <w:r w:rsidR="00E87E12" w:rsidRPr="005818F4">
        <w:t>e</w:t>
      </w:r>
      <w:r>
        <w:t>)</w:t>
      </w:r>
      <w:r w:rsidR="00E87E12" w:rsidRPr="005818F4">
        <w:tab/>
        <w:t>The construction of the deck complies with all other state and federal laws</w:t>
      </w:r>
      <w:r w:rsidR="004A1C38" w:rsidRPr="005818F4">
        <w:t>.</w:t>
      </w:r>
      <w:r w:rsidR="004A1C38">
        <w:t xml:space="preserve"> </w:t>
      </w:r>
    </w:p>
    <w:p w:rsidR="00D47653" w:rsidRDefault="00D47653" w:rsidP="005E36D8">
      <w:pPr>
        <w:tabs>
          <w:tab w:val="left" w:pos="720"/>
          <w:tab w:val="left" w:pos="1440"/>
          <w:tab w:val="left" w:pos="2160"/>
          <w:tab w:val="left" w:pos="2880"/>
        </w:tabs>
        <w:rPr>
          <w:sz w:val="22"/>
        </w:rPr>
      </w:pPr>
    </w:p>
    <w:p w:rsidR="00D47653" w:rsidRDefault="00D47653" w:rsidP="005E36D8">
      <w:pPr>
        <w:pStyle w:val="RulesNotesub"/>
        <w:pBdr>
          <w:top w:val="single" w:sz="6" w:space="1" w:color="auto"/>
          <w:bottom w:val="single" w:sz="6" w:space="1" w:color="auto"/>
        </w:pBdr>
        <w:jc w:val="left"/>
      </w:pPr>
      <w:r w:rsidRPr="00E23E5F">
        <w:rPr>
          <w:b/>
        </w:rPr>
        <w:t>NOTE</w:t>
      </w:r>
      <w:r>
        <w:t>:</w:t>
      </w:r>
      <w:r>
        <w:tab/>
      </w:r>
      <w:r w:rsidR="003F614F">
        <w:t xml:space="preserve">New permanent structures, and expansions thereof, projecting into or over water bodies shall require a permit from the Department of Environmental Protection pursuant to the </w:t>
      </w:r>
      <w:r w:rsidR="003F614F" w:rsidRPr="00255808">
        <w:rPr>
          <w:i/>
        </w:rPr>
        <w:t>Natural Resources Protection Act</w:t>
      </w:r>
      <w:r w:rsidR="003F614F">
        <w:t>, 38 M.R.S.A. section 480-C.</w:t>
      </w:r>
      <w:r w:rsidR="00C05E42">
        <w:t xml:space="preserve"> </w:t>
      </w:r>
      <w:r w:rsidR="003F614F">
        <w:t>Permits may also be required from the Army Corps of Engineers if located in navigable waters.</w:t>
      </w:r>
    </w:p>
    <w:p w:rsidR="003F614F" w:rsidRDefault="003F614F" w:rsidP="005E36D8">
      <w:pPr>
        <w:pStyle w:val="RulesSub-section"/>
        <w:jc w:val="left"/>
        <w:rPr>
          <w:b/>
        </w:rPr>
      </w:pPr>
    </w:p>
    <w:p w:rsidR="00D47653" w:rsidRDefault="00D47653" w:rsidP="00F10737">
      <w:pPr>
        <w:pStyle w:val="RulesSub-section"/>
        <w:jc w:val="left"/>
      </w:pPr>
      <w:r>
        <w:rPr>
          <w:b/>
        </w:rPr>
        <w:t>D.</w:t>
      </w:r>
      <w:r>
        <w:rPr>
          <w:b/>
        </w:rPr>
        <w:tab/>
        <w:t>Campgrounds.</w:t>
      </w:r>
      <w:r w:rsidR="00C05E42">
        <w:t xml:space="preserve"> </w:t>
      </w:r>
      <w:r>
        <w:t>Campgrounds shall conform to the minimum requirements imposed under State licensing procedures and the following:</w:t>
      </w:r>
    </w:p>
    <w:p w:rsidR="00D47653" w:rsidRDefault="00D47653" w:rsidP="005E36D8">
      <w:pPr>
        <w:pStyle w:val="RulesSub-section"/>
        <w:jc w:val="left"/>
      </w:pPr>
    </w:p>
    <w:p w:rsidR="00D47653" w:rsidRDefault="00D47653" w:rsidP="00E23E5F">
      <w:pPr>
        <w:pStyle w:val="RulesParagraph"/>
        <w:ind w:right="-450"/>
        <w:jc w:val="left"/>
      </w:pPr>
      <w:r>
        <w:t>(1)</w:t>
      </w:r>
      <w:r>
        <w:tab/>
        <w:t>Campgrounds shall contain a minimum of five thousand (5,000) square feet of land, not including roads and driveways, for each site.</w:t>
      </w:r>
      <w:r w:rsidR="00C05E42">
        <w:t xml:space="preserve"> </w:t>
      </w:r>
      <w:r>
        <w:t>Land supporting wetland vegetation, and land below the normal high-water line of a water body shall not be included in calculating land area per site.</w:t>
      </w:r>
    </w:p>
    <w:p w:rsidR="00D47653" w:rsidRDefault="00D47653" w:rsidP="005E36D8">
      <w:pPr>
        <w:pStyle w:val="RulesParagraph"/>
        <w:jc w:val="left"/>
      </w:pPr>
    </w:p>
    <w:p w:rsidR="00D47653" w:rsidRDefault="00D47653" w:rsidP="005E36D8">
      <w:pPr>
        <w:pStyle w:val="RulesParagraph"/>
        <w:numPr>
          <w:ilvl w:val="0"/>
          <w:numId w:val="6"/>
        </w:numPr>
        <w:jc w:val="left"/>
      </w:pPr>
      <w:r>
        <w:t>The areas intended for placement of a recreational vehicle, tent or shelter, and utility and service buildings shall be set back a minimum of one hundred (100) feet</w:t>
      </w:r>
      <w:r w:rsidR="003A6E40">
        <w:t>, horizontal distance,</w:t>
      </w:r>
      <w:r>
        <w:t xml:space="preserve"> from the normal high-water line of a great pond classified GPA or a river flowing to a great pond classified GPA, and seventy-five (75) feet</w:t>
      </w:r>
      <w:r w:rsidR="003A6E40">
        <w:t>, horizontal distance,</w:t>
      </w:r>
      <w:r>
        <w:t xml:space="preserve"> from the normal high-water line of other water bodies, tributary streams, or the upland edge of a wetland.</w:t>
      </w:r>
    </w:p>
    <w:p w:rsidR="00D47653" w:rsidRDefault="00D47653" w:rsidP="005E36D8">
      <w:pPr>
        <w:pStyle w:val="RulesParagraph"/>
        <w:jc w:val="left"/>
      </w:pPr>
    </w:p>
    <w:p w:rsidR="00D47653" w:rsidRDefault="00D47653" w:rsidP="005E36D8">
      <w:pPr>
        <w:pStyle w:val="RulesSub-section"/>
        <w:jc w:val="left"/>
      </w:pPr>
      <w:r>
        <w:rPr>
          <w:b/>
        </w:rPr>
        <w:t>E.</w:t>
      </w:r>
      <w:r>
        <w:rPr>
          <w:b/>
        </w:rPr>
        <w:tab/>
        <w:t>Individual Private Campsites.</w:t>
      </w:r>
      <w:r w:rsidR="00C05E42">
        <w:t xml:space="preserve"> </w:t>
      </w:r>
      <w:r>
        <w:t xml:space="preserve">Individual private campsites not associated with campgrounds are </w:t>
      </w:r>
      <w:r w:rsidR="003A6E40">
        <w:t xml:space="preserve">allowed </w:t>
      </w:r>
      <w:r>
        <w:t>provided the following conditions are met:</w:t>
      </w:r>
    </w:p>
    <w:p w:rsidR="00D47653" w:rsidRDefault="00D47653" w:rsidP="005E36D8">
      <w:pPr>
        <w:tabs>
          <w:tab w:val="left" w:pos="720"/>
          <w:tab w:val="left" w:pos="1440"/>
          <w:tab w:val="left" w:pos="2160"/>
          <w:tab w:val="left" w:pos="2880"/>
        </w:tabs>
        <w:rPr>
          <w:sz w:val="22"/>
        </w:rPr>
      </w:pPr>
    </w:p>
    <w:p w:rsidR="00D47653" w:rsidRDefault="00D47653" w:rsidP="00E23E5F">
      <w:pPr>
        <w:pStyle w:val="RulesParagraph"/>
        <w:ind w:right="-180"/>
        <w:jc w:val="left"/>
      </w:pPr>
      <w:r>
        <w:t>(1)</w:t>
      </w:r>
      <w:r>
        <w:tab/>
        <w:t xml:space="preserve">One campsite per lot existing on the effective date of this Ordinance, or thirty thousand (30,000) square feet of lot area within the </w:t>
      </w:r>
      <w:proofErr w:type="spellStart"/>
      <w:r>
        <w:t>shoreland</w:t>
      </w:r>
      <w:proofErr w:type="spellEnd"/>
      <w:r>
        <w:t xml:space="preserve"> zone, whichever is less, may be permitted.</w:t>
      </w:r>
    </w:p>
    <w:p w:rsidR="00D47653" w:rsidRDefault="00D47653" w:rsidP="005E36D8">
      <w:pPr>
        <w:pStyle w:val="RulesParagraph"/>
        <w:jc w:val="left"/>
      </w:pPr>
    </w:p>
    <w:p w:rsidR="00643F08" w:rsidRDefault="00643F08" w:rsidP="005E36D8">
      <w:pPr>
        <w:pStyle w:val="RulesParagraph"/>
        <w:jc w:val="left"/>
      </w:pPr>
      <w:r w:rsidRPr="00643F08">
        <w:t>(2)</w:t>
      </w:r>
      <w:r w:rsidR="00495F86">
        <w:tab/>
      </w:r>
      <w:r w:rsidRPr="00643F08">
        <w:t xml:space="preserve">When an individual private campsite is proposed on a </w:t>
      </w:r>
      <w:r w:rsidR="00495F86">
        <w:t>lot</w:t>
      </w:r>
      <w:r w:rsidRPr="00643F08">
        <w:t xml:space="preserve"> that contains another principal use and/or structure, the lot must contain the minimum lot dimensional requirements for the principal structure and/or use, and the individual private campsite separately.</w:t>
      </w:r>
    </w:p>
    <w:p w:rsidR="00643F08" w:rsidRDefault="00643F08" w:rsidP="005E36D8">
      <w:pPr>
        <w:pStyle w:val="RulesParagraph"/>
        <w:jc w:val="left"/>
      </w:pPr>
    </w:p>
    <w:p w:rsidR="00D47653" w:rsidRDefault="00D47653" w:rsidP="005E36D8">
      <w:pPr>
        <w:pStyle w:val="RulesParagraph"/>
        <w:jc w:val="left"/>
      </w:pPr>
      <w:r>
        <w:t>(</w:t>
      </w:r>
      <w:r w:rsidR="00643F08">
        <w:t>3</w:t>
      </w:r>
      <w:r>
        <w:t>)</w:t>
      </w:r>
      <w:r w:rsidR="00493CE3">
        <w:t xml:space="preserve"> </w:t>
      </w:r>
      <w:r>
        <w:t>Campsite placement on any lot, including the area intended for a recreational vehicle or tent platform, shall be set back one hundred (100) feet</w:t>
      </w:r>
      <w:r w:rsidR="003A6E40">
        <w:t>, horizontal distance,</w:t>
      </w:r>
      <w:r>
        <w:t xml:space="preserve"> from the normal high-water line of a great pond classified GPA or river flowing to a great pond classified GPA, and seventy-five (75) feet</w:t>
      </w:r>
      <w:r w:rsidR="003A6E40">
        <w:t>, horizontal distance,</w:t>
      </w:r>
      <w:r>
        <w:t xml:space="preserve"> from the normal high-water line of other water bodies, tributary streams, or the upland edge of a wetland.</w:t>
      </w:r>
    </w:p>
    <w:p w:rsidR="00D47653" w:rsidRDefault="00D47653" w:rsidP="005E36D8">
      <w:pPr>
        <w:pStyle w:val="RulesParagraph"/>
        <w:jc w:val="left"/>
      </w:pPr>
    </w:p>
    <w:p w:rsidR="00D47653" w:rsidRDefault="00D47653" w:rsidP="005E36D8">
      <w:pPr>
        <w:pStyle w:val="RulesParagraph"/>
        <w:jc w:val="left"/>
      </w:pPr>
      <w:r>
        <w:t>(</w:t>
      </w:r>
      <w:r w:rsidR="00643F08">
        <w:t>4</w:t>
      </w:r>
      <w:r>
        <w:t>)</w:t>
      </w:r>
      <w:r w:rsidR="00493CE3">
        <w:t xml:space="preserve"> </w:t>
      </w:r>
      <w:r>
        <w:t xml:space="preserve">Only one recreational vehicle shall be </w:t>
      </w:r>
      <w:r w:rsidR="003A6E40">
        <w:t>allowed</w:t>
      </w:r>
      <w:r>
        <w:t xml:space="preserve"> on a campsite.</w:t>
      </w:r>
      <w:r w:rsidR="00C05E42">
        <w:t xml:space="preserve"> </w:t>
      </w:r>
      <w:r>
        <w:t>The recreational vehicle shall not be located on any type of permanent foundation except for a gravel pad, and no structure except a canopy shall be attached to the recreational vehicle.</w:t>
      </w:r>
    </w:p>
    <w:p w:rsidR="00D47653" w:rsidRDefault="00D47653" w:rsidP="005E36D8">
      <w:pPr>
        <w:pStyle w:val="RulesParagraph"/>
        <w:jc w:val="left"/>
      </w:pPr>
    </w:p>
    <w:p w:rsidR="00D47653" w:rsidRDefault="00D47653" w:rsidP="005E36D8">
      <w:pPr>
        <w:pStyle w:val="RulesParagraph"/>
        <w:jc w:val="left"/>
      </w:pPr>
      <w:r>
        <w:t>(</w:t>
      </w:r>
      <w:r w:rsidR="00643F08">
        <w:t>5</w:t>
      </w:r>
      <w:r>
        <w:t>)</w:t>
      </w:r>
      <w:r w:rsidR="00493CE3">
        <w:t xml:space="preserve"> </w:t>
      </w:r>
      <w:r>
        <w:t>The clearing of vegetation for the siting of the recreational vehicle, tent or similar shelter in a Resource Protection District shall be limited to one thousand (1000) square feet.</w:t>
      </w:r>
    </w:p>
    <w:p w:rsidR="00D47653" w:rsidRDefault="00D47653" w:rsidP="005E36D8">
      <w:pPr>
        <w:pStyle w:val="RulesParagraph"/>
        <w:jc w:val="left"/>
      </w:pPr>
    </w:p>
    <w:p w:rsidR="00D47653" w:rsidRDefault="00D47653" w:rsidP="005E36D8">
      <w:pPr>
        <w:pStyle w:val="RulesParagraph"/>
        <w:jc w:val="left"/>
      </w:pPr>
      <w:r>
        <w:t>(</w:t>
      </w:r>
      <w:r w:rsidR="00643F08">
        <w:t>6</w:t>
      </w:r>
      <w:r>
        <w:t>)</w:t>
      </w:r>
      <w:r w:rsidR="00493CE3">
        <w:t xml:space="preserve"> </w:t>
      </w:r>
      <w:r>
        <w:t>A written sewage disposal plan describing the proposed method and location of sewage disposal shall be required for each campsite and shall be approved by the Local Plumbing Inspector.</w:t>
      </w:r>
      <w:r w:rsidR="00C05E42">
        <w:t xml:space="preserve"> </w:t>
      </w:r>
      <w:r>
        <w:t>Where disposal is off-site, written authorization from the receiving facility or land owner is required.</w:t>
      </w:r>
    </w:p>
    <w:p w:rsidR="00D47653" w:rsidRDefault="00D47653" w:rsidP="005E36D8">
      <w:pPr>
        <w:pStyle w:val="RulesParagraph"/>
        <w:jc w:val="left"/>
      </w:pPr>
    </w:p>
    <w:p w:rsidR="00D47653" w:rsidRDefault="00D47653" w:rsidP="00E23E5F">
      <w:pPr>
        <w:pStyle w:val="RulesParagraph"/>
        <w:ind w:right="-180"/>
        <w:jc w:val="left"/>
      </w:pPr>
      <w:r>
        <w:t>(</w:t>
      </w:r>
      <w:r w:rsidR="00643F08">
        <w:t>7</w:t>
      </w:r>
      <w:r>
        <w:t>)</w:t>
      </w:r>
      <w:r w:rsidR="00493CE3">
        <w:t xml:space="preserve"> </w:t>
      </w:r>
      <w:r>
        <w:t>When a recreational vehicle, tent or similar shelter is placed on-site for more than one hundred and twenty (120) days per year, all requirements for residential structures shall be met, including the installation of a subsurface sewage disposal system in compliance with the State of Maine Subsurface Wastewater Disposal Rules unless served by public sewage facilities.</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r>
        <w:rPr>
          <w:b/>
        </w:rPr>
        <w:t>F.</w:t>
      </w:r>
      <w:r>
        <w:rPr>
          <w:b/>
        </w:rPr>
        <w:tab/>
        <w:t>Commercial and Industrial Uses.</w:t>
      </w:r>
      <w:r w:rsidR="00C05E42">
        <w:t xml:space="preserve"> </w:t>
      </w:r>
      <w:r>
        <w:t xml:space="preserve">The following new commercial and industrial uses are prohibited within the </w:t>
      </w:r>
      <w:proofErr w:type="spellStart"/>
      <w:r>
        <w:t>shoreland</w:t>
      </w:r>
      <w:proofErr w:type="spellEnd"/>
      <w:r>
        <w:t xml:space="preserve"> zone adjacent to great ponds classified GPA, and rivers and streams which flow to great ponds classified GPA:</w:t>
      </w:r>
    </w:p>
    <w:p w:rsidR="00D47653" w:rsidRDefault="00D47653" w:rsidP="005E36D8">
      <w:pPr>
        <w:tabs>
          <w:tab w:val="left" w:pos="720"/>
          <w:tab w:val="left" w:pos="1440"/>
          <w:tab w:val="left" w:pos="2160"/>
          <w:tab w:val="left" w:pos="2880"/>
        </w:tabs>
        <w:rPr>
          <w:sz w:val="22"/>
        </w:rPr>
      </w:pPr>
    </w:p>
    <w:p w:rsidR="00D47653" w:rsidRDefault="00D47653" w:rsidP="005E36D8">
      <w:pPr>
        <w:pStyle w:val="RulesParagraph"/>
        <w:jc w:val="left"/>
      </w:pPr>
      <w:r>
        <w:t>(1)</w:t>
      </w:r>
      <w:r>
        <w:tab/>
        <w:t>Auto washing facilities</w:t>
      </w:r>
    </w:p>
    <w:p w:rsidR="00D47653" w:rsidRDefault="00D47653" w:rsidP="005E36D8">
      <w:pPr>
        <w:pStyle w:val="RulesParagraph"/>
        <w:jc w:val="left"/>
      </w:pPr>
    </w:p>
    <w:p w:rsidR="00D47653" w:rsidRDefault="00D47653" w:rsidP="005E36D8">
      <w:pPr>
        <w:pStyle w:val="RulesParagraph"/>
        <w:jc w:val="left"/>
      </w:pPr>
      <w:r>
        <w:t>(2)</w:t>
      </w:r>
      <w:r>
        <w:tab/>
        <w:t>Auto or other vehicle service and/or repair operations, including body shops</w:t>
      </w:r>
    </w:p>
    <w:p w:rsidR="00D47653" w:rsidRDefault="00D47653" w:rsidP="005E36D8">
      <w:pPr>
        <w:pStyle w:val="RulesParagraph"/>
        <w:jc w:val="left"/>
      </w:pPr>
    </w:p>
    <w:p w:rsidR="00D47653" w:rsidRDefault="00D47653" w:rsidP="005E36D8">
      <w:pPr>
        <w:pStyle w:val="RulesParagraph"/>
        <w:jc w:val="left"/>
      </w:pPr>
      <w:r>
        <w:t>(3)</w:t>
      </w:r>
      <w:r>
        <w:tab/>
        <w:t>Chemical and bacteriological laboratories</w:t>
      </w:r>
    </w:p>
    <w:p w:rsidR="00D47653" w:rsidRDefault="00D47653" w:rsidP="005E36D8">
      <w:pPr>
        <w:pStyle w:val="RulesParagraph"/>
        <w:jc w:val="left"/>
      </w:pPr>
    </w:p>
    <w:p w:rsidR="00D47653" w:rsidRDefault="00D47653" w:rsidP="005E36D8">
      <w:pPr>
        <w:pStyle w:val="RulesParagraph"/>
        <w:jc w:val="left"/>
      </w:pPr>
      <w:r>
        <w:t>(4)</w:t>
      </w:r>
      <w:r>
        <w:tab/>
        <w:t>Storage of chemicals, including herbicides, pesticides or fertilizers, other than amounts normally associated with individual households or farms</w:t>
      </w:r>
    </w:p>
    <w:p w:rsidR="00D47653" w:rsidRDefault="00D47653" w:rsidP="005E36D8">
      <w:pPr>
        <w:pStyle w:val="RulesParagraph"/>
        <w:jc w:val="left"/>
      </w:pPr>
    </w:p>
    <w:p w:rsidR="00D47653" w:rsidRDefault="00D47653" w:rsidP="005E36D8">
      <w:pPr>
        <w:pStyle w:val="RulesParagraph"/>
        <w:pBdr>
          <w:top w:val="single" w:sz="4" w:space="1" w:color="auto"/>
          <w:bottom w:val="single" w:sz="4" w:space="1" w:color="auto"/>
        </w:pBdr>
        <w:ind w:left="1440" w:hanging="720"/>
        <w:jc w:val="left"/>
      </w:pPr>
      <w:r w:rsidRPr="00E23E5F">
        <w:rPr>
          <w:b/>
        </w:rPr>
        <w:t>NOTE</w:t>
      </w:r>
      <w:r>
        <w:t>:</w:t>
      </w:r>
      <w:r>
        <w:tab/>
        <w:t xml:space="preserve">22 M.R.S.A. </w:t>
      </w:r>
      <w:r w:rsidR="003A6E40">
        <w:t>s</w:t>
      </w:r>
      <w:r>
        <w:t xml:space="preserve">ection 1471-U requires municipal ordinances that apply to pesticide storage, distribution or use be filed with the Maine Board of Pesticides Control, 28 State House Station, </w:t>
      </w:r>
      <w:proofErr w:type="gramStart"/>
      <w:r>
        <w:t>Augusta</w:t>
      </w:r>
      <w:proofErr w:type="gramEnd"/>
      <w:r>
        <w:t>, ME 04333.</w:t>
      </w:r>
      <w:r w:rsidR="00C05E42">
        <w:t xml:space="preserve"> </w:t>
      </w:r>
      <w:r w:rsidR="00F72B42">
        <w:t xml:space="preserve">If a municipality’s ordinance is more inclusive or restrictive than these Guidelines, as it pertains to pesticides, a copy of the ordinance must be filed with the Board </w:t>
      </w:r>
      <w:r w:rsidR="00E261A3">
        <w:t>o</w:t>
      </w:r>
      <w:r w:rsidR="00F72B42">
        <w:t>f Pesticides Control.</w:t>
      </w:r>
    </w:p>
    <w:p w:rsidR="00D47653" w:rsidRDefault="00D47653" w:rsidP="005E36D8">
      <w:pPr>
        <w:pStyle w:val="RulesParagraph"/>
        <w:jc w:val="left"/>
      </w:pPr>
    </w:p>
    <w:p w:rsidR="00D47653" w:rsidRDefault="00D47653" w:rsidP="00E23E5F">
      <w:pPr>
        <w:pStyle w:val="RulesParagraph"/>
        <w:tabs>
          <w:tab w:val="left" w:pos="1170"/>
        </w:tabs>
        <w:ind w:left="1170" w:hanging="450"/>
        <w:jc w:val="left"/>
      </w:pPr>
      <w:r>
        <w:t>(5)</w:t>
      </w:r>
      <w:r>
        <w:tab/>
        <w:t>Commercial painting, wood preserving, and furniture stripping</w:t>
      </w:r>
    </w:p>
    <w:p w:rsidR="00D47653" w:rsidRDefault="00D47653" w:rsidP="00E23E5F">
      <w:pPr>
        <w:pStyle w:val="RulesParagraph"/>
        <w:tabs>
          <w:tab w:val="left" w:pos="1170"/>
        </w:tabs>
        <w:ind w:left="1170" w:hanging="450"/>
        <w:jc w:val="left"/>
      </w:pPr>
    </w:p>
    <w:p w:rsidR="00D47653" w:rsidRDefault="00D47653" w:rsidP="00E23E5F">
      <w:pPr>
        <w:pStyle w:val="RulesParagraph"/>
        <w:tabs>
          <w:tab w:val="left" w:pos="1170"/>
        </w:tabs>
        <w:ind w:left="1170" w:hanging="450"/>
        <w:jc w:val="left"/>
      </w:pPr>
      <w:r>
        <w:t>(6)</w:t>
      </w:r>
      <w:r>
        <w:tab/>
        <w:t>Dry cleaning establishments</w:t>
      </w:r>
    </w:p>
    <w:p w:rsidR="00D47653" w:rsidRDefault="00D47653" w:rsidP="00E23E5F">
      <w:pPr>
        <w:pStyle w:val="RulesParagraph"/>
        <w:tabs>
          <w:tab w:val="left" w:pos="1170"/>
        </w:tabs>
        <w:ind w:left="1170" w:hanging="450"/>
        <w:jc w:val="left"/>
      </w:pPr>
    </w:p>
    <w:p w:rsidR="00D47653" w:rsidRDefault="00D47653" w:rsidP="00E23E5F">
      <w:pPr>
        <w:pStyle w:val="RulesParagraph"/>
        <w:tabs>
          <w:tab w:val="left" w:pos="1170"/>
        </w:tabs>
        <w:ind w:left="1170" w:hanging="450"/>
        <w:jc w:val="left"/>
      </w:pPr>
      <w:r>
        <w:t>(7)</w:t>
      </w:r>
      <w:r>
        <w:tab/>
        <w:t>Electronic circuit assembly</w:t>
      </w:r>
    </w:p>
    <w:p w:rsidR="00D47653" w:rsidRDefault="00D47653" w:rsidP="00E23E5F">
      <w:pPr>
        <w:pStyle w:val="RulesParagraph"/>
        <w:tabs>
          <w:tab w:val="left" w:pos="1170"/>
        </w:tabs>
        <w:ind w:left="1170" w:hanging="450"/>
        <w:jc w:val="left"/>
      </w:pPr>
    </w:p>
    <w:p w:rsidR="00D47653" w:rsidRDefault="00D47653" w:rsidP="00E23E5F">
      <w:pPr>
        <w:pStyle w:val="RulesParagraph"/>
        <w:tabs>
          <w:tab w:val="left" w:pos="1170"/>
        </w:tabs>
        <w:ind w:left="1170" w:hanging="450"/>
        <w:jc w:val="left"/>
      </w:pPr>
      <w:r>
        <w:t>(8)</w:t>
      </w:r>
      <w:r>
        <w:tab/>
        <w:t>Laundromats, unless connected to a sanitary sewer</w:t>
      </w:r>
    </w:p>
    <w:p w:rsidR="00D47653" w:rsidRDefault="00D47653" w:rsidP="00E23E5F">
      <w:pPr>
        <w:pStyle w:val="RulesParagraph"/>
        <w:tabs>
          <w:tab w:val="left" w:pos="1170"/>
        </w:tabs>
        <w:ind w:left="1170" w:hanging="450"/>
        <w:jc w:val="left"/>
      </w:pPr>
    </w:p>
    <w:p w:rsidR="00D47653" w:rsidRDefault="00D47653" w:rsidP="00E23E5F">
      <w:pPr>
        <w:pStyle w:val="RulesParagraph"/>
        <w:tabs>
          <w:tab w:val="left" w:pos="1170"/>
        </w:tabs>
        <w:ind w:left="1170" w:hanging="450"/>
        <w:jc w:val="left"/>
      </w:pPr>
      <w:r>
        <w:t>(9)</w:t>
      </w:r>
      <w:r>
        <w:tab/>
        <w:t>Metal plating, finishing, or polishing</w:t>
      </w:r>
    </w:p>
    <w:p w:rsidR="00D47653" w:rsidRDefault="00D47653" w:rsidP="005E36D8">
      <w:pPr>
        <w:pStyle w:val="RulesParagraph"/>
        <w:jc w:val="left"/>
      </w:pPr>
    </w:p>
    <w:p w:rsidR="00D47653" w:rsidRDefault="00D47653" w:rsidP="00E23E5F">
      <w:pPr>
        <w:pStyle w:val="RulesParagraph"/>
        <w:tabs>
          <w:tab w:val="left" w:pos="1170"/>
        </w:tabs>
        <w:ind w:left="1170" w:hanging="450"/>
        <w:jc w:val="left"/>
      </w:pPr>
      <w:r>
        <w:t>(10)</w:t>
      </w:r>
      <w:r>
        <w:tab/>
        <w:t>Petroleum or petroleum product storage and/or sale except storage on same property as use occurs and except for storage and sales associated with marinas</w:t>
      </w:r>
    </w:p>
    <w:p w:rsidR="00D47653" w:rsidRDefault="00D47653" w:rsidP="00E23E5F">
      <w:pPr>
        <w:pStyle w:val="RulesParagraph"/>
        <w:tabs>
          <w:tab w:val="left" w:pos="1170"/>
        </w:tabs>
        <w:ind w:left="1170" w:hanging="450"/>
        <w:jc w:val="left"/>
      </w:pPr>
    </w:p>
    <w:p w:rsidR="00D47653" w:rsidRDefault="00D47653" w:rsidP="00E23E5F">
      <w:pPr>
        <w:pStyle w:val="RulesParagraph"/>
        <w:tabs>
          <w:tab w:val="left" w:pos="1170"/>
        </w:tabs>
        <w:ind w:left="1170" w:hanging="450"/>
        <w:jc w:val="left"/>
      </w:pPr>
      <w:r>
        <w:t>(11)</w:t>
      </w:r>
      <w:r>
        <w:tab/>
        <w:t>Photographic processing</w:t>
      </w:r>
    </w:p>
    <w:p w:rsidR="00D47653" w:rsidRDefault="00D47653" w:rsidP="00E23E5F">
      <w:pPr>
        <w:pStyle w:val="RulesParagraph"/>
        <w:tabs>
          <w:tab w:val="left" w:pos="1170"/>
        </w:tabs>
        <w:ind w:left="1170" w:hanging="450"/>
        <w:jc w:val="left"/>
      </w:pPr>
    </w:p>
    <w:p w:rsidR="00D47653" w:rsidRDefault="00D47653" w:rsidP="00E23E5F">
      <w:pPr>
        <w:pStyle w:val="RulesParagraph"/>
        <w:tabs>
          <w:tab w:val="left" w:pos="1170"/>
        </w:tabs>
        <w:ind w:left="1170" w:hanging="450"/>
        <w:jc w:val="left"/>
      </w:pPr>
      <w:r>
        <w:t>(12)</w:t>
      </w:r>
      <w:r>
        <w:tab/>
        <w:t>Printing</w:t>
      </w:r>
    </w:p>
    <w:p w:rsidR="00D22DC5" w:rsidRDefault="00D22DC5" w:rsidP="005E36D8">
      <w:pPr>
        <w:pStyle w:val="RulesSub-section"/>
        <w:jc w:val="left"/>
        <w:rPr>
          <w:b/>
        </w:rPr>
      </w:pPr>
    </w:p>
    <w:p w:rsidR="00D47653" w:rsidRDefault="00D47653" w:rsidP="00F10737">
      <w:pPr>
        <w:pStyle w:val="RulesSub-section"/>
        <w:jc w:val="left"/>
        <w:rPr>
          <w:b/>
        </w:rPr>
      </w:pPr>
      <w:r>
        <w:rPr>
          <w:b/>
        </w:rPr>
        <w:t>G.</w:t>
      </w:r>
      <w:r>
        <w:rPr>
          <w:b/>
        </w:rPr>
        <w:tab/>
        <w:t>Parking Areas</w:t>
      </w:r>
    </w:p>
    <w:p w:rsidR="00D47653" w:rsidRDefault="00D47653" w:rsidP="005E36D8">
      <w:pPr>
        <w:keepNext/>
        <w:keepLines/>
        <w:tabs>
          <w:tab w:val="left" w:pos="720"/>
          <w:tab w:val="left" w:pos="1440"/>
          <w:tab w:val="left" w:pos="2160"/>
          <w:tab w:val="left" w:pos="2880"/>
        </w:tabs>
        <w:rPr>
          <w:sz w:val="22"/>
        </w:rPr>
      </w:pPr>
    </w:p>
    <w:p w:rsidR="00D47653" w:rsidRDefault="00D47653" w:rsidP="00411ABA">
      <w:pPr>
        <w:pStyle w:val="RulesParagraph"/>
        <w:tabs>
          <w:tab w:val="left" w:pos="1170"/>
        </w:tabs>
        <w:ind w:left="1170" w:right="-90" w:hanging="450"/>
        <w:jc w:val="left"/>
      </w:pPr>
      <w:r>
        <w:t>(1)</w:t>
      </w:r>
      <w:r>
        <w:tab/>
        <w:t xml:space="preserve">Parking areas shall meet the shoreline </w:t>
      </w:r>
      <w:r w:rsidR="003A6E40">
        <w:t xml:space="preserve">and tributary stream </w:t>
      </w:r>
      <w:r>
        <w:t>setback requirements for structures for the district in which such areas are located, except that in the Commercial Fisheries/Maritime Activities District parking areas shall be set back at least twenty-five (25) feet</w:t>
      </w:r>
      <w:r w:rsidR="003A6E40">
        <w:t>, horizontal distance,</w:t>
      </w:r>
      <w:r w:rsidR="004C5F0E">
        <w:t xml:space="preserve"> </w:t>
      </w:r>
      <w:r>
        <w:t xml:space="preserve">from the </w:t>
      </w:r>
      <w:r w:rsidR="0050289B">
        <w:t>shoreline</w:t>
      </w:r>
      <w:r>
        <w:t>.</w:t>
      </w:r>
      <w:r w:rsidR="00C05E42">
        <w:t xml:space="preserve"> </w:t>
      </w:r>
      <w:r>
        <w:t xml:space="preserve">The setback requirement for parking areas serving public boat launching facilities in Districts other than the General Development I District and Commercial Fisheries/Maritime Activities District </w:t>
      </w:r>
      <w:r w:rsidR="0050289B">
        <w:t xml:space="preserve">shall </w:t>
      </w:r>
      <w:r>
        <w:t>be no less than fifty (50) feet</w:t>
      </w:r>
      <w:r w:rsidR="003A6E40">
        <w:t>, horizontal distance,</w:t>
      </w:r>
      <w:r>
        <w:t xml:space="preserve"> from the </w:t>
      </w:r>
      <w:r w:rsidR="0050289B">
        <w:t xml:space="preserve">shoreline </w:t>
      </w:r>
      <w:r w:rsidR="003A6E40">
        <w:t>or tributary stream</w:t>
      </w:r>
      <w:r w:rsidR="00C41A0A">
        <w:t xml:space="preserve"> </w:t>
      </w:r>
      <w:r>
        <w:t>if the Planning Board finds that no other reasonable alternative exists</w:t>
      </w:r>
      <w:r w:rsidR="00855997">
        <w:t xml:space="preserve"> </w:t>
      </w:r>
      <w:r w:rsidR="0050289B">
        <w:t>further from the shoreline</w:t>
      </w:r>
      <w:r w:rsidR="003A6E40">
        <w:t xml:space="preserve"> or tributary stream</w:t>
      </w:r>
      <w:r>
        <w:t>.</w:t>
      </w:r>
    </w:p>
    <w:p w:rsidR="00D47653" w:rsidRDefault="00D47653" w:rsidP="005E36D8">
      <w:pPr>
        <w:pStyle w:val="RulesParagraph"/>
        <w:jc w:val="left"/>
      </w:pPr>
    </w:p>
    <w:p w:rsidR="00D47653" w:rsidRDefault="00D47653" w:rsidP="005E36D8">
      <w:pPr>
        <w:pStyle w:val="RulesParagraph"/>
        <w:jc w:val="left"/>
      </w:pPr>
      <w:r>
        <w:t>(2)</w:t>
      </w:r>
      <w:r>
        <w:tab/>
        <w:t xml:space="preserve">Parking areas shall be adequately sized for the proposed use and shall be designed to prevent </w:t>
      </w:r>
      <w:proofErr w:type="spellStart"/>
      <w:r>
        <w:t>stormwater</w:t>
      </w:r>
      <w:proofErr w:type="spellEnd"/>
      <w:r>
        <w:t xml:space="preserve"> runoff from flowing directly into a water body,</w:t>
      </w:r>
      <w:r w:rsidR="00D8310C">
        <w:t xml:space="preserve"> tributary stream or wetland</w:t>
      </w:r>
      <w:r>
        <w:t xml:space="preserve"> and where feasible, to retain all runoff on-site.</w:t>
      </w:r>
    </w:p>
    <w:p w:rsidR="00D47653" w:rsidRDefault="00D47653" w:rsidP="005E36D8">
      <w:pPr>
        <w:pStyle w:val="RulesParagraph"/>
        <w:jc w:val="left"/>
      </w:pPr>
    </w:p>
    <w:p w:rsidR="00D47653" w:rsidRDefault="00D47653" w:rsidP="005E36D8">
      <w:pPr>
        <w:pStyle w:val="RulesParagraph"/>
        <w:jc w:val="left"/>
      </w:pPr>
      <w:r>
        <w:t>(3)</w:t>
      </w:r>
      <w:r>
        <w:tab/>
        <w:t>In determining the appropriate size of proposed parking facilities, the following shall apply:</w:t>
      </w:r>
    </w:p>
    <w:p w:rsidR="00D47653" w:rsidRDefault="00D47653" w:rsidP="005E36D8">
      <w:pPr>
        <w:tabs>
          <w:tab w:val="left" w:pos="720"/>
          <w:tab w:val="left" w:pos="1440"/>
          <w:tab w:val="left" w:pos="2160"/>
          <w:tab w:val="left" w:pos="2880"/>
        </w:tabs>
        <w:ind w:left="2880" w:hanging="2880"/>
        <w:rPr>
          <w:sz w:val="22"/>
        </w:rPr>
      </w:pPr>
    </w:p>
    <w:p w:rsidR="00D47653" w:rsidRDefault="00D47653" w:rsidP="005E36D8">
      <w:pPr>
        <w:pStyle w:val="RulesSub-Paragraph"/>
        <w:jc w:val="left"/>
      </w:pPr>
      <w:r>
        <w:t>(a)</w:t>
      </w:r>
      <w:r>
        <w:tab/>
        <w:t>Typical parking space: Approximately ten (10) feet wide and twenty (20) feet long, except that parking spaces for a vehicle and boat trailer shall be forty (40) feet long.</w:t>
      </w:r>
    </w:p>
    <w:p w:rsidR="00D47653" w:rsidRDefault="00D47653" w:rsidP="005E36D8">
      <w:pPr>
        <w:pStyle w:val="RulesSub-Paragraph"/>
        <w:ind w:right="-180"/>
        <w:jc w:val="left"/>
      </w:pPr>
    </w:p>
    <w:p w:rsidR="00D47653" w:rsidRDefault="00D47653" w:rsidP="005E36D8">
      <w:pPr>
        <w:pStyle w:val="RulesSub-Paragraph"/>
        <w:ind w:right="-180"/>
        <w:jc w:val="left"/>
      </w:pPr>
      <w:r>
        <w:t>(b)</w:t>
      </w:r>
      <w:r>
        <w:tab/>
        <w:t>Internal travel aisles: Approximately twenty (20) feet wide.</w:t>
      </w:r>
    </w:p>
    <w:p w:rsidR="00D47653" w:rsidRDefault="00D47653" w:rsidP="005E36D8">
      <w:pPr>
        <w:pStyle w:val="RulesSub-Paragraph"/>
        <w:ind w:right="-180"/>
        <w:jc w:val="left"/>
      </w:pPr>
    </w:p>
    <w:p w:rsidR="00D47653" w:rsidRDefault="00D47653" w:rsidP="005E36D8">
      <w:pPr>
        <w:pStyle w:val="RulesSub-section"/>
        <w:jc w:val="left"/>
      </w:pPr>
      <w:r>
        <w:rPr>
          <w:b/>
        </w:rPr>
        <w:t>H.</w:t>
      </w:r>
      <w:r>
        <w:rPr>
          <w:b/>
        </w:rPr>
        <w:tab/>
        <w:t>Roads and Driveways.</w:t>
      </w:r>
      <w:r w:rsidR="00C05E42">
        <w:t xml:space="preserve"> </w:t>
      </w:r>
      <w:r>
        <w:t>The following standards shall apply to the construction of roads and/or driveways and drainage systems, culverts and other related features.</w:t>
      </w:r>
    </w:p>
    <w:p w:rsidR="00D47653" w:rsidRDefault="00D47653" w:rsidP="005E36D8">
      <w:pPr>
        <w:tabs>
          <w:tab w:val="left" w:pos="720"/>
          <w:tab w:val="left" w:pos="1440"/>
          <w:tab w:val="left" w:pos="2160"/>
          <w:tab w:val="left" w:pos="2880"/>
        </w:tabs>
        <w:ind w:left="2160" w:right="-180" w:hanging="2160"/>
        <w:rPr>
          <w:sz w:val="22"/>
        </w:rPr>
      </w:pPr>
    </w:p>
    <w:p w:rsidR="00D47653" w:rsidRDefault="00D47653" w:rsidP="005E36D8">
      <w:pPr>
        <w:pStyle w:val="RulesParagraph"/>
        <w:jc w:val="left"/>
      </w:pPr>
      <w:r>
        <w:t>(1)</w:t>
      </w:r>
      <w:r>
        <w:tab/>
        <w:t>Roads and driveways shall be set back at least one-hundred (100) feet</w:t>
      </w:r>
      <w:r w:rsidR="00D8310C">
        <w:t>, horizontal distance,</w:t>
      </w:r>
      <w:r>
        <w:t xml:space="preserve"> from the normal high-water line of a great pond classified GPA or a river that flows to a great pond classified GPA, and seventy-five (75) feet</w:t>
      </w:r>
      <w:r w:rsidR="00D8310C">
        <w:t>, horizontal distance</w:t>
      </w:r>
      <w:r>
        <w:t xml:space="preserve"> from the normal high-water line of other water bodies, tributary streams, or the upland edge of a wetland unless no reasonable alternative exists as determined by the Planning Board.</w:t>
      </w:r>
      <w:r w:rsidR="00C05E42">
        <w:t xml:space="preserve"> </w:t>
      </w:r>
      <w:r>
        <w:t xml:space="preserve">If no other reasonable alternative exists, the road and/or driveway setback requirement </w:t>
      </w:r>
      <w:r w:rsidR="0050289B">
        <w:t xml:space="preserve">shall be </w:t>
      </w:r>
      <w:r>
        <w:t>no less than fifty (50) feet</w:t>
      </w:r>
      <w:r w:rsidR="00D8310C">
        <w:t>, horizontal distance,</w:t>
      </w:r>
      <w:r>
        <w:t xml:space="preserve"> upon clear showing by the applicant that appropriate techniques will be used to prevent sedimentation of the water body, tributary stream, or wetland.</w:t>
      </w:r>
      <w:r w:rsidR="00C05E42">
        <w:t xml:space="preserve"> </w:t>
      </w:r>
      <w:r>
        <w:t>Such techniques may include, but are not limited to, the installation of settling basins, and/or the effective use of additional ditch relief culverts and turnouts placed so as to avoid sedimentation of the water body, tributary stream, or wetland.</w:t>
      </w:r>
    </w:p>
    <w:p w:rsidR="00D47653" w:rsidRDefault="00D47653" w:rsidP="005E36D8">
      <w:pPr>
        <w:pStyle w:val="RulesParagraph"/>
        <w:ind w:right="-180"/>
        <w:jc w:val="left"/>
      </w:pPr>
    </w:p>
    <w:p w:rsidR="00D47653" w:rsidRDefault="00D47653" w:rsidP="005E36D8">
      <w:pPr>
        <w:pStyle w:val="RulesParagraph"/>
        <w:jc w:val="left"/>
      </w:pPr>
      <w:r>
        <w:tab/>
        <w:t>On slopes of greater than twenty (20) percent the road and/or driveway setback shall be increased by ten (10) feet</w:t>
      </w:r>
      <w:r w:rsidR="00D8310C">
        <w:t>, horizontal distance,</w:t>
      </w:r>
      <w:r>
        <w:t xml:space="preserve"> for each five (5) percent increase in slope above twenty (20) percent.</w:t>
      </w:r>
    </w:p>
    <w:p w:rsidR="00D47653" w:rsidRDefault="00D47653" w:rsidP="005E36D8">
      <w:pPr>
        <w:pStyle w:val="RulesParagraph"/>
        <w:ind w:right="-180"/>
        <w:jc w:val="left"/>
      </w:pPr>
    </w:p>
    <w:p w:rsidR="00D47653" w:rsidRDefault="00D47653" w:rsidP="005E36D8">
      <w:pPr>
        <w:pStyle w:val="RulesParagraph"/>
        <w:jc w:val="left"/>
      </w:pPr>
      <w:r>
        <w:tab/>
      </w:r>
      <w:r w:rsidR="00D8310C">
        <w:t>S</w:t>
      </w:r>
      <w:r>
        <w:t>ection 1</w:t>
      </w:r>
      <w:r w:rsidR="00D8310C">
        <w:t>5</w:t>
      </w:r>
      <w:r>
        <w:t xml:space="preserve"> </w:t>
      </w:r>
      <w:r w:rsidR="0050289B">
        <w:t>(</w:t>
      </w:r>
      <w:r>
        <w:t>H</w:t>
      </w:r>
      <w:r w:rsidR="0050289B">
        <w:t>)</w:t>
      </w:r>
      <w:r>
        <w:t xml:space="preserve">(1) </w:t>
      </w:r>
      <w:r w:rsidR="00D8310C">
        <w:t>does not</w:t>
      </w:r>
      <w:r>
        <w:t xml:space="preserve"> apply to approaches to water crossings or to roads or driveways that provide access to permitted structures and facilities located nearer to the shoreline </w:t>
      </w:r>
      <w:r w:rsidR="00D8310C">
        <w:t xml:space="preserve">or tributary stream </w:t>
      </w:r>
      <w:r>
        <w:t>due to an operational necessity, excluding temporary docks for recreational uses.</w:t>
      </w:r>
      <w:r w:rsidR="00C05E42">
        <w:t xml:space="preserve"> </w:t>
      </w:r>
      <w:r>
        <w:t>Roads and driveways providing access to permitted structures within the setback area shall comply fully with the requirements of Section 1</w:t>
      </w:r>
      <w:r w:rsidR="00D8310C">
        <w:t>5</w:t>
      </w:r>
      <w:r w:rsidR="0050289B">
        <w:t>(</w:t>
      </w:r>
      <w:r>
        <w:t>H</w:t>
      </w:r>
      <w:proofErr w:type="gramStart"/>
      <w:r w:rsidR="0050289B">
        <w:t>)</w:t>
      </w:r>
      <w:r>
        <w:t>(</w:t>
      </w:r>
      <w:proofErr w:type="gramEnd"/>
      <w:r>
        <w:t>1) except for that portion of the road or driveway necessary for direct access to the structure.</w:t>
      </w:r>
    </w:p>
    <w:p w:rsidR="0050289B" w:rsidRDefault="0050289B" w:rsidP="005E36D8">
      <w:pPr>
        <w:pStyle w:val="RulesParagraph"/>
        <w:jc w:val="left"/>
      </w:pPr>
    </w:p>
    <w:p w:rsidR="00D47653" w:rsidRDefault="00D47653" w:rsidP="005E36D8">
      <w:pPr>
        <w:pStyle w:val="RulesParagraph"/>
        <w:jc w:val="left"/>
      </w:pPr>
      <w:r>
        <w:t>(2)</w:t>
      </w:r>
      <w:r>
        <w:tab/>
        <w:t>Existing public roads may be expanded within the legal road right of way regardless of their setback from a water body</w:t>
      </w:r>
      <w:r w:rsidR="00D8310C">
        <w:t>, tributary stream</w:t>
      </w:r>
      <w:r>
        <w:t xml:space="preserve"> or wetland.</w:t>
      </w:r>
    </w:p>
    <w:p w:rsidR="00D47653" w:rsidRDefault="00D47653" w:rsidP="005E36D8">
      <w:pPr>
        <w:pStyle w:val="RulesParagraph"/>
        <w:jc w:val="left"/>
      </w:pPr>
    </w:p>
    <w:p w:rsidR="00D47653" w:rsidRDefault="00D47653" w:rsidP="005E36D8">
      <w:pPr>
        <w:pStyle w:val="RulesParagraph"/>
        <w:jc w:val="left"/>
      </w:pPr>
      <w:r>
        <w:t>(3)</w:t>
      </w:r>
      <w:r>
        <w:tab/>
        <w:t xml:space="preserve">New permanent roads are not </w:t>
      </w:r>
      <w:r w:rsidR="00D8310C">
        <w:t>allowed</w:t>
      </w:r>
      <w:r w:rsidR="00C41A0A">
        <w:t xml:space="preserve"> </w:t>
      </w:r>
      <w:r>
        <w:t xml:space="preserve">within the </w:t>
      </w:r>
      <w:proofErr w:type="spellStart"/>
      <w:r>
        <w:t>shoreland</w:t>
      </w:r>
      <w:proofErr w:type="spellEnd"/>
      <w:r>
        <w:t xml:space="preserve"> zone along Significant River Segments except:</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Sub-Paragraph"/>
        <w:jc w:val="left"/>
      </w:pPr>
      <w:r>
        <w:t>(a)</w:t>
      </w:r>
      <w:r>
        <w:tab/>
        <w:t>To provide access to structures or facilities within the zone; or</w:t>
      </w:r>
    </w:p>
    <w:p w:rsidR="00D47653" w:rsidRDefault="00D47653" w:rsidP="005E36D8">
      <w:pPr>
        <w:pStyle w:val="RulesSub-Paragraph"/>
        <w:jc w:val="left"/>
      </w:pPr>
    </w:p>
    <w:p w:rsidR="00D47653" w:rsidRDefault="00D47653" w:rsidP="005E36D8">
      <w:pPr>
        <w:pStyle w:val="RulesSub-Paragraph"/>
        <w:jc w:val="left"/>
      </w:pPr>
      <w:r>
        <w:t>(b)</w:t>
      </w:r>
      <w:r>
        <w:tab/>
        <w:t xml:space="preserve">When the applicant demonstrates that no reasonable alternative route exists outside the </w:t>
      </w:r>
      <w:proofErr w:type="spellStart"/>
      <w:r>
        <w:t>shoreland</w:t>
      </w:r>
      <w:proofErr w:type="spellEnd"/>
      <w:r>
        <w:t xml:space="preserve"> zone.</w:t>
      </w:r>
      <w:r w:rsidR="00C05E42">
        <w:t xml:space="preserve"> </w:t>
      </w:r>
      <w:r>
        <w:t xml:space="preserve">When roads must be located within the </w:t>
      </w:r>
      <w:proofErr w:type="spellStart"/>
      <w:r>
        <w:t>shoreland</w:t>
      </w:r>
      <w:proofErr w:type="spellEnd"/>
      <w:r>
        <w:t xml:space="preserve"> zone they shall be set back as far as practicable from the normal high-water line and screened from the river by existing vegetation.</w:t>
      </w:r>
    </w:p>
    <w:p w:rsidR="00D47653" w:rsidRDefault="00D47653" w:rsidP="005E36D8">
      <w:pPr>
        <w:tabs>
          <w:tab w:val="left" w:pos="720"/>
          <w:tab w:val="left" w:pos="1440"/>
          <w:tab w:val="left" w:pos="2160"/>
          <w:tab w:val="left" w:pos="2880"/>
        </w:tabs>
        <w:ind w:left="2160" w:right="-180" w:hanging="2160"/>
        <w:rPr>
          <w:sz w:val="22"/>
        </w:rPr>
      </w:pPr>
    </w:p>
    <w:p w:rsidR="00C05E42" w:rsidRDefault="00D47653" w:rsidP="00411ABA">
      <w:pPr>
        <w:pStyle w:val="RulesParagraph"/>
        <w:ind w:right="-90"/>
        <w:jc w:val="left"/>
      </w:pPr>
      <w:r>
        <w:t>(4)</w:t>
      </w:r>
      <w:r>
        <w:tab/>
        <w:t>New roads and driveways are prohibited in a Resource Protection District except</w:t>
      </w:r>
      <w:r w:rsidR="00F06DA2">
        <w:t xml:space="preserve"> that the Planning Board </w:t>
      </w:r>
      <w:r w:rsidR="00B7123C">
        <w:t xml:space="preserve">may </w:t>
      </w:r>
      <w:r w:rsidR="00F06DA2">
        <w:t>grant a permit to construct a road or driveway</w:t>
      </w:r>
      <w:r>
        <w:t xml:space="preserve"> to provide access to permitted uses within the district</w:t>
      </w:r>
      <w:r w:rsidR="00F06DA2">
        <w:t>.</w:t>
      </w:r>
      <w:r w:rsidR="00C05E42">
        <w:t xml:space="preserve"> </w:t>
      </w:r>
      <w:r w:rsidR="00F06DA2">
        <w:t xml:space="preserve">A road or driveway may also be </w:t>
      </w:r>
      <w:r>
        <w:t xml:space="preserve">approved by the Planning Board </w:t>
      </w:r>
      <w:r w:rsidR="00F06DA2">
        <w:t xml:space="preserve">in a Resource Protection District, </w:t>
      </w:r>
      <w:r>
        <w:t>upon a finding that no reasonable alternative route or location is available outside the district.</w:t>
      </w:r>
      <w:r w:rsidR="00C05E42">
        <w:t xml:space="preserve"> </w:t>
      </w:r>
      <w:r>
        <w:t>When a road or driveway is permitted in a Resource Protection District the road and/or driveway shall be set back as far as practicable from the normal high-water line of a water body, tributary stream, or upland edge of a wetland.</w:t>
      </w:r>
    </w:p>
    <w:p w:rsidR="00D47653" w:rsidRDefault="00D47653" w:rsidP="005E36D8">
      <w:pPr>
        <w:pStyle w:val="RulesParagraph"/>
        <w:jc w:val="left"/>
      </w:pPr>
    </w:p>
    <w:p w:rsidR="00D47653" w:rsidRDefault="00D47653" w:rsidP="005E36D8">
      <w:pPr>
        <w:pStyle w:val="RulesParagraph"/>
        <w:jc w:val="left"/>
      </w:pPr>
      <w:r>
        <w:t>(5)</w:t>
      </w:r>
      <w:r>
        <w:tab/>
        <w:t xml:space="preserve">Road and driveway banks shall be no steeper than a slope of two (2) horizontal to one (1) vertical, and shall be graded and stabilized in accordance with the provisions for erosion and sedimentation control contained in </w:t>
      </w:r>
      <w:r w:rsidR="00295D0C">
        <w:t>S</w:t>
      </w:r>
      <w:r w:rsidR="00F72B42">
        <w:t xml:space="preserve">ection </w:t>
      </w:r>
      <w:r w:rsidR="00462FB9">
        <w:t>15</w:t>
      </w:r>
      <w:r w:rsidR="00462FB9" w:rsidRPr="00411ABA">
        <w:t>(</w:t>
      </w:r>
      <w:r w:rsidR="00A667DA" w:rsidRPr="00411ABA">
        <w:t>T</w:t>
      </w:r>
      <w:r w:rsidR="00411ABA" w:rsidRPr="00411ABA">
        <w:t>)</w:t>
      </w:r>
      <w:r w:rsidR="00F72B42" w:rsidRPr="00411ABA">
        <w:t>.</w:t>
      </w:r>
    </w:p>
    <w:p w:rsidR="00411ABA" w:rsidRDefault="00411ABA" w:rsidP="005E36D8">
      <w:pPr>
        <w:pStyle w:val="RulesParagraph"/>
        <w:jc w:val="left"/>
      </w:pPr>
    </w:p>
    <w:p w:rsidR="00D47653" w:rsidRDefault="00D47653" w:rsidP="005E36D8">
      <w:pPr>
        <w:pStyle w:val="RulesParagraph"/>
        <w:jc w:val="left"/>
      </w:pPr>
      <w:r>
        <w:t>(6)</w:t>
      </w:r>
      <w:r>
        <w:tab/>
        <w:t>Road and driveway grades shall be no greater than ten (10) percent except for segments of less than two hundred (200) feet.</w:t>
      </w:r>
    </w:p>
    <w:p w:rsidR="00D47653" w:rsidRDefault="00D47653" w:rsidP="005E36D8">
      <w:pPr>
        <w:pStyle w:val="RulesParagraph"/>
        <w:jc w:val="left"/>
      </w:pPr>
    </w:p>
    <w:p w:rsidR="00D47653" w:rsidRDefault="00D47653" w:rsidP="005E36D8">
      <w:pPr>
        <w:pStyle w:val="RulesParagraph"/>
        <w:jc w:val="left"/>
      </w:pPr>
      <w:r>
        <w:t>(7)</w:t>
      </w:r>
      <w:r>
        <w:tab/>
        <w:t xml:space="preserve">In order to prevent road and driveway surface drainage from directly entering water bodies, </w:t>
      </w:r>
      <w:r w:rsidR="00D8310C">
        <w:t xml:space="preserve">tributary streams or wetlands, </w:t>
      </w:r>
      <w:r>
        <w:t xml:space="preserve">roads and driveways shall be designed, constructed, and maintained to empty onto an </w:t>
      </w:r>
      <w:proofErr w:type="spellStart"/>
      <w:r>
        <w:t>unscarified</w:t>
      </w:r>
      <w:proofErr w:type="spellEnd"/>
      <w:r>
        <w:t xml:space="preserve"> buffer strip at least (50) feet plus two times the average slope, in width between the outflow point of the ditch or culvert and the normal high-water line of a water body, tributary stream, or upland edge of a wetland. Surface drainage which is directed to an </w:t>
      </w:r>
      <w:proofErr w:type="spellStart"/>
      <w:r>
        <w:t>unscarified</w:t>
      </w:r>
      <w:proofErr w:type="spellEnd"/>
      <w:r>
        <w:t xml:space="preserve"> buffer strip shall be diffused or spread out to promote infiltration of the runoff and to minimize channelized flow of the drainage through the buffer strip.</w:t>
      </w:r>
    </w:p>
    <w:p w:rsidR="00D47653" w:rsidRDefault="00D47653" w:rsidP="005E36D8">
      <w:pPr>
        <w:pStyle w:val="RulesParagraph"/>
        <w:jc w:val="left"/>
      </w:pPr>
    </w:p>
    <w:p w:rsidR="00D47653" w:rsidRDefault="00D47653" w:rsidP="005E36D8">
      <w:pPr>
        <w:pStyle w:val="RulesParagraph"/>
        <w:jc w:val="left"/>
      </w:pPr>
      <w:r>
        <w:t>(8)</w:t>
      </w:r>
      <w:r>
        <w:tab/>
        <w:t xml:space="preserve">Ditch relief (cross drainage) culverts, drainage dips and water turnouts shall be installed in a manner effective in directing drainage onto </w:t>
      </w:r>
      <w:proofErr w:type="spellStart"/>
      <w:r>
        <w:t>unscarified</w:t>
      </w:r>
      <w:proofErr w:type="spellEnd"/>
      <w:r>
        <w:t xml:space="preserve"> buffer strips before the flow gains sufficient volume or head to erode the road, driveway, or ditch.</w:t>
      </w:r>
      <w:r w:rsidR="00C05E42">
        <w:t xml:space="preserve"> </w:t>
      </w:r>
      <w:r>
        <w:t>To accomplish this, the following shall apply:</w:t>
      </w:r>
    </w:p>
    <w:p w:rsidR="00D47653" w:rsidRDefault="00D47653" w:rsidP="005E36D8">
      <w:pPr>
        <w:pStyle w:val="RulesParagraph"/>
        <w:jc w:val="left"/>
      </w:pPr>
    </w:p>
    <w:p w:rsidR="00D47653" w:rsidRDefault="00D47653" w:rsidP="005E36D8">
      <w:pPr>
        <w:pStyle w:val="RulesSub-Paragraph"/>
        <w:jc w:val="left"/>
      </w:pPr>
      <w:r>
        <w:t>(a)</w:t>
      </w:r>
      <w:r>
        <w:tab/>
        <w:t xml:space="preserve">Ditch relief culverts, drainage dips and associated water turnouts shall be spaced along the </w:t>
      </w:r>
      <w:proofErr w:type="gramStart"/>
      <w:r>
        <w:t>road,</w:t>
      </w:r>
      <w:proofErr w:type="gramEnd"/>
      <w:r>
        <w:t xml:space="preserve"> or driveway at intervals no greater than indicated in the following table:</w:t>
      </w:r>
    </w:p>
    <w:p w:rsidR="00D22DC5" w:rsidRDefault="00D22DC5" w:rsidP="005E36D8">
      <w:pPr>
        <w:tabs>
          <w:tab w:val="left" w:pos="720"/>
          <w:tab w:val="left" w:pos="1440"/>
          <w:tab w:val="left" w:pos="2160"/>
          <w:tab w:val="center" w:pos="3240"/>
          <w:tab w:val="left" w:pos="4320"/>
          <w:tab w:val="left" w:pos="5040"/>
          <w:tab w:val="left" w:pos="5760"/>
          <w:tab w:val="left" w:pos="6120"/>
          <w:tab w:val="center" w:pos="6570"/>
          <w:tab w:val="left" w:pos="7200"/>
        </w:tabs>
        <w:ind w:left="2700"/>
        <w:rPr>
          <w:sz w:val="22"/>
        </w:rPr>
      </w:pPr>
    </w:p>
    <w:p w:rsidR="00D47653" w:rsidRPr="00411ABA"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2700"/>
        <w:rPr>
          <w:b/>
          <w:sz w:val="22"/>
        </w:rPr>
      </w:pPr>
      <w:r w:rsidRPr="00411ABA">
        <w:rPr>
          <w:b/>
          <w:sz w:val="22"/>
        </w:rPr>
        <w:tab/>
        <w:t>Grade</w:t>
      </w:r>
      <w:r w:rsidRPr="00411ABA">
        <w:rPr>
          <w:b/>
          <w:sz w:val="22"/>
        </w:rPr>
        <w:tab/>
      </w:r>
      <w:r w:rsidRPr="00411ABA">
        <w:rPr>
          <w:b/>
          <w:sz w:val="22"/>
        </w:rPr>
        <w:tab/>
      </w:r>
      <w:r w:rsidRPr="00411ABA">
        <w:rPr>
          <w:b/>
          <w:sz w:val="22"/>
        </w:rPr>
        <w:tab/>
      </w:r>
      <w:r w:rsidRPr="00411ABA">
        <w:rPr>
          <w:b/>
          <w:sz w:val="22"/>
        </w:rPr>
        <w:tab/>
        <w:t>Spacing</w:t>
      </w:r>
    </w:p>
    <w:p w:rsidR="00D47653" w:rsidRPr="00411ABA"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2700"/>
        <w:rPr>
          <w:b/>
          <w:sz w:val="22"/>
        </w:rPr>
      </w:pPr>
      <w:r w:rsidRPr="00411ABA">
        <w:rPr>
          <w:b/>
          <w:sz w:val="22"/>
        </w:rPr>
        <w:tab/>
        <w:t>(Percent)</w:t>
      </w:r>
      <w:r w:rsidRPr="00411ABA">
        <w:rPr>
          <w:b/>
          <w:sz w:val="22"/>
        </w:rPr>
        <w:tab/>
      </w:r>
      <w:r w:rsidRPr="00411ABA">
        <w:rPr>
          <w:b/>
          <w:sz w:val="22"/>
        </w:rPr>
        <w:tab/>
      </w:r>
      <w:r w:rsidRPr="00411ABA">
        <w:rPr>
          <w:b/>
          <w:sz w:val="22"/>
        </w:rPr>
        <w:tab/>
      </w:r>
      <w:r w:rsidRPr="00411ABA">
        <w:rPr>
          <w:b/>
          <w:sz w:val="22"/>
        </w:rPr>
        <w:tab/>
        <w:t>(Feet)</w:t>
      </w: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2700"/>
        <w:rPr>
          <w:sz w:val="22"/>
        </w:rPr>
      </w:pP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3060"/>
        <w:rPr>
          <w:sz w:val="22"/>
        </w:rPr>
      </w:pPr>
      <w:r>
        <w:rPr>
          <w:sz w:val="22"/>
        </w:rPr>
        <w:t>0-2</w:t>
      </w:r>
      <w:r>
        <w:rPr>
          <w:sz w:val="22"/>
        </w:rPr>
        <w:tab/>
      </w:r>
      <w:r>
        <w:rPr>
          <w:sz w:val="22"/>
        </w:rPr>
        <w:tab/>
      </w:r>
      <w:r>
        <w:rPr>
          <w:sz w:val="22"/>
        </w:rPr>
        <w:tab/>
      </w:r>
      <w:r>
        <w:rPr>
          <w:sz w:val="22"/>
        </w:rPr>
        <w:tab/>
      </w:r>
      <w:r>
        <w:rPr>
          <w:sz w:val="22"/>
        </w:rPr>
        <w:tab/>
        <w:t>250</w:t>
      </w: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3060"/>
        <w:rPr>
          <w:sz w:val="22"/>
        </w:rPr>
      </w:pPr>
      <w:r>
        <w:rPr>
          <w:sz w:val="22"/>
        </w:rPr>
        <w:t>3-5</w:t>
      </w:r>
      <w:r>
        <w:rPr>
          <w:sz w:val="22"/>
        </w:rPr>
        <w:tab/>
      </w:r>
      <w:r>
        <w:rPr>
          <w:sz w:val="22"/>
        </w:rPr>
        <w:tab/>
      </w:r>
      <w:r>
        <w:rPr>
          <w:sz w:val="22"/>
        </w:rPr>
        <w:tab/>
      </w:r>
      <w:r>
        <w:rPr>
          <w:sz w:val="22"/>
        </w:rPr>
        <w:tab/>
      </w:r>
      <w:r>
        <w:rPr>
          <w:sz w:val="22"/>
        </w:rPr>
        <w:tab/>
        <w:t>200-135</w:t>
      </w: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3060"/>
        <w:rPr>
          <w:sz w:val="22"/>
        </w:rPr>
      </w:pPr>
      <w:r>
        <w:rPr>
          <w:sz w:val="22"/>
        </w:rPr>
        <w:t>6-10</w:t>
      </w:r>
      <w:r>
        <w:rPr>
          <w:sz w:val="22"/>
        </w:rPr>
        <w:tab/>
      </w:r>
      <w:r>
        <w:rPr>
          <w:sz w:val="22"/>
        </w:rPr>
        <w:tab/>
      </w:r>
      <w:r>
        <w:rPr>
          <w:sz w:val="22"/>
        </w:rPr>
        <w:tab/>
      </w:r>
      <w:r>
        <w:rPr>
          <w:sz w:val="22"/>
        </w:rPr>
        <w:tab/>
      </w:r>
      <w:r>
        <w:rPr>
          <w:sz w:val="22"/>
        </w:rPr>
        <w:tab/>
        <w:t>100-80</w:t>
      </w: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3060"/>
        <w:rPr>
          <w:sz w:val="22"/>
        </w:rPr>
      </w:pPr>
      <w:r>
        <w:rPr>
          <w:sz w:val="22"/>
        </w:rPr>
        <w:t>11-15</w:t>
      </w:r>
      <w:r>
        <w:rPr>
          <w:sz w:val="22"/>
        </w:rPr>
        <w:tab/>
      </w:r>
      <w:r>
        <w:rPr>
          <w:sz w:val="22"/>
        </w:rPr>
        <w:tab/>
      </w:r>
      <w:r>
        <w:rPr>
          <w:sz w:val="22"/>
        </w:rPr>
        <w:tab/>
      </w:r>
      <w:r>
        <w:rPr>
          <w:sz w:val="22"/>
        </w:rPr>
        <w:tab/>
      </w:r>
      <w:r>
        <w:rPr>
          <w:sz w:val="22"/>
        </w:rPr>
        <w:tab/>
        <w:t>80-60</w:t>
      </w: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3060"/>
        <w:rPr>
          <w:sz w:val="22"/>
        </w:rPr>
      </w:pPr>
      <w:r>
        <w:rPr>
          <w:sz w:val="22"/>
        </w:rPr>
        <w:t>16-20</w:t>
      </w:r>
      <w:r>
        <w:rPr>
          <w:sz w:val="22"/>
        </w:rPr>
        <w:tab/>
      </w:r>
      <w:r>
        <w:rPr>
          <w:sz w:val="22"/>
        </w:rPr>
        <w:tab/>
      </w:r>
      <w:r>
        <w:rPr>
          <w:sz w:val="22"/>
        </w:rPr>
        <w:tab/>
      </w:r>
      <w:r>
        <w:rPr>
          <w:sz w:val="22"/>
        </w:rPr>
        <w:tab/>
      </w:r>
      <w:r>
        <w:rPr>
          <w:sz w:val="22"/>
        </w:rPr>
        <w:tab/>
        <w:t>60-45</w:t>
      </w:r>
    </w:p>
    <w:p w:rsidR="00D47653" w:rsidRDefault="00D47653" w:rsidP="005E36D8">
      <w:pPr>
        <w:tabs>
          <w:tab w:val="left" w:pos="720"/>
          <w:tab w:val="left" w:pos="1440"/>
          <w:tab w:val="left" w:pos="2160"/>
          <w:tab w:val="center" w:pos="3240"/>
          <w:tab w:val="left" w:pos="4320"/>
          <w:tab w:val="left" w:pos="5040"/>
          <w:tab w:val="left" w:pos="5760"/>
          <w:tab w:val="left" w:pos="6120"/>
          <w:tab w:val="center" w:pos="6570"/>
          <w:tab w:val="left" w:pos="7200"/>
        </w:tabs>
        <w:ind w:left="3060"/>
        <w:rPr>
          <w:sz w:val="22"/>
        </w:rPr>
      </w:pPr>
      <w:r>
        <w:rPr>
          <w:sz w:val="22"/>
        </w:rPr>
        <w:t>21 +</w:t>
      </w:r>
      <w:r>
        <w:rPr>
          <w:sz w:val="22"/>
        </w:rPr>
        <w:tab/>
      </w:r>
      <w:r>
        <w:rPr>
          <w:sz w:val="22"/>
        </w:rPr>
        <w:tab/>
      </w:r>
      <w:r>
        <w:rPr>
          <w:sz w:val="22"/>
        </w:rPr>
        <w:tab/>
      </w:r>
      <w:r>
        <w:rPr>
          <w:sz w:val="22"/>
        </w:rPr>
        <w:tab/>
      </w:r>
      <w:r>
        <w:rPr>
          <w:sz w:val="22"/>
        </w:rPr>
        <w:tab/>
        <w:t>40</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Paragraph"/>
        <w:jc w:val="left"/>
      </w:pPr>
      <w:r>
        <w:t>(b)</w:t>
      </w:r>
      <w:r>
        <w:tab/>
        <w:t>Drainage dips may be used in place of ditch relief culverts only where the grade is ten</w:t>
      </w:r>
      <w:r w:rsidR="00411ABA">
        <w:t> </w:t>
      </w:r>
      <w:r>
        <w:t>(10) percent or less.</w:t>
      </w:r>
    </w:p>
    <w:p w:rsidR="00D47653" w:rsidRDefault="00D47653" w:rsidP="005E36D8">
      <w:pPr>
        <w:pStyle w:val="RulesSub-Paragraph"/>
        <w:jc w:val="left"/>
      </w:pPr>
    </w:p>
    <w:p w:rsidR="00D47653" w:rsidRDefault="00D47653" w:rsidP="005A785E">
      <w:pPr>
        <w:pStyle w:val="RulesSub-Paragraph"/>
        <w:spacing w:line="218" w:lineRule="auto"/>
        <w:jc w:val="left"/>
      </w:pPr>
      <w:r>
        <w:t>(c)</w:t>
      </w:r>
      <w:r>
        <w:tab/>
        <w:t>On sections having slopes greater than ten (10) percent, ditch relief culverts shall be placed at approximately a thirty (30) degree angle downslope from a line perpendicular to the centerline of the road or driveway.</w:t>
      </w:r>
    </w:p>
    <w:p w:rsidR="00D47653" w:rsidRDefault="00D47653" w:rsidP="005A785E">
      <w:pPr>
        <w:pStyle w:val="RulesSub-Paragraph"/>
        <w:spacing w:line="218" w:lineRule="auto"/>
        <w:jc w:val="left"/>
      </w:pPr>
    </w:p>
    <w:p w:rsidR="00D47653" w:rsidRDefault="00D47653" w:rsidP="005A785E">
      <w:pPr>
        <w:pStyle w:val="RulesSub-Paragraph"/>
        <w:spacing w:line="218" w:lineRule="auto"/>
        <w:jc w:val="left"/>
      </w:pPr>
      <w:r>
        <w:t>(d)</w:t>
      </w:r>
      <w:r>
        <w:tab/>
        <w:t xml:space="preserve">Ditch relief culverts shall be sufficiently sized and properly installed in order to allow for effective </w:t>
      </w:r>
      <w:proofErr w:type="gramStart"/>
      <w:r>
        <w:t>functioning,</w:t>
      </w:r>
      <w:proofErr w:type="gramEnd"/>
      <w:r>
        <w:t xml:space="preserve"> and their inlet and outlet ends shall be stabilized with appropriate materials.</w:t>
      </w:r>
    </w:p>
    <w:p w:rsidR="00D47653" w:rsidRDefault="00D47653" w:rsidP="005A785E">
      <w:pPr>
        <w:tabs>
          <w:tab w:val="left" w:pos="720"/>
          <w:tab w:val="left" w:pos="1440"/>
          <w:tab w:val="left" w:pos="2160"/>
          <w:tab w:val="left" w:pos="2880"/>
        </w:tabs>
        <w:spacing w:line="218" w:lineRule="auto"/>
        <w:rPr>
          <w:sz w:val="22"/>
        </w:rPr>
      </w:pPr>
    </w:p>
    <w:p w:rsidR="00D47653" w:rsidRDefault="00D47653" w:rsidP="005A785E">
      <w:pPr>
        <w:pStyle w:val="RulesParagraph"/>
        <w:spacing w:line="218" w:lineRule="auto"/>
        <w:jc w:val="left"/>
      </w:pPr>
      <w:r>
        <w:t>(9)</w:t>
      </w:r>
      <w:r>
        <w:tab/>
        <w:t>Ditches, culverts, bridges, dips, water turnouts and other storm water runoff control installations associated with roads and driveways shall be maintained on a regular basis to assure effective functioning.</w:t>
      </w:r>
    </w:p>
    <w:p w:rsidR="00D47653" w:rsidRDefault="00D47653" w:rsidP="005A785E">
      <w:pPr>
        <w:tabs>
          <w:tab w:val="left" w:pos="1800"/>
          <w:tab w:val="left" w:pos="2160"/>
          <w:tab w:val="left" w:pos="2880"/>
        </w:tabs>
        <w:spacing w:line="218" w:lineRule="auto"/>
        <w:rPr>
          <w:sz w:val="22"/>
        </w:rPr>
      </w:pPr>
    </w:p>
    <w:p w:rsidR="00D47653" w:rsidRDefault="00174060" w:rsidP="005A785E">
      <w:pPr>
        <w:tabs>
          <w:tab w:val="left" w:pos="900"/>
          <w:tab w:val="left" w:pos="1440"/>
          <w:tab w:val="left" w:pos="2160"/>
          <w:tab w:val="left" w:pos="2880"/>
        </w:tabs>
        <w:spacing w:line="218" w:lineRule="auto"/>
        <w:ind w:left="720" w:hanging="360"/>
        <w:rPr>
          <w:sz w:val="22"/>
        </w:rPr>
      </w:pPr>
      <w:r>
        <w:rPr>
          <w:b/>
          <w:sz w:val="22"/>
        </w:rPr>
        <w:t>I</w:t>
      </w:r>
      <w:r w:rsidR="00127EDE">
        <w:rPr>
          <w:b/>
          <w:sz w:val="22"/>
        </w:rPr>
        <w:t>.</w:t>
      </w:r>
      <w:r w:rsidR="00D47653">
        <w:rPr>
          <w:b/>
          <w:sz w:val="22"/>
        </w:rPr>
        <w:tab/>
        <w:t>Signs.</w:t>
      </w:r>
      <w:r w:rsidR="00636556">
        <w:rPr>
          <w:sz w:val="22"/>
        </w:rPr>
        <w:t xml:space="preserve"> </w:t>
      </w:r>
      <w:r w:rsidR="00D47653">
        <w:rPr>
          <w:sz w:val="22"/>
        </w:rPr>
        <w:t>The following provisions shall govern the use of signs in the Resource Protection, Stream Protection, Limited Residential and Limited Commercial Districts:</w:t>
      </w:r>
    </w:p>
    <w:p w:rsidR="00D47653" w:rsidRDefault="00D47653" w:rsidP="005A785E">
      <w:pPr>
        <w:pStyle w:val="RulesSub-section"/>
        <w:spacing w:line="218" w:lineRule="auto"/>
        <w:jc w:val="left"/>
      </w:pPr>
    </w:p>
    <w:p w:rsidR="00D47653" w:rsidRDefault="00D47653" w:rsidP="005A785E">
      <w:pPr>
        <w:pStyle w:val="RulesParagraph"/>
        <w:spacing w:line="218" w:lineRule="auto"/>
        <w:jc w:val="left"/>
      </w:pPr>
      <w:r>
        <w:t>(1)</w:t>
      </w:r>
      <w:r>
        <w:tab/>
        <w:t>Signs relating to goods and services sold on the premises shall be</w:t>
      </w:r>
      <w:r w:rsidR="00F50611">
        <w:t xml:space="preserve"> </w:t>
      </w:r>
      <w:r w:rsidR="00D418B4">
        <w:t>allowed</w:t>
      </w:r>
      <w:r>
        <w:t>, provided that such signs shall not exceed six (6) square feet in area and shall not exceed two (2) signs per premises.</w:t>
      </w:r>
      <w:r w:rsidR="00C05E42">
        <w:t xml:space="preserve"> </w:t>
      </w:r>
      <w:r>
        <w:t>In the Limited Commercial District, however, such signs shall not exceed sixteen (16) square feet in area.</w:t>
      </w:r>
      <w:r w:rsidR="00C05E42">
        <w:t xml:space="preserve"> </w:t>
      </w:r>
      <w:r>
        <w:t>Signs relating to goods or services not sold or rendered on the premises shall be prohibited.</w:t>
      </w:r>
    </w:p>
    <w:p w:rsidR="00D47653" w:rsidRDefault="00D47653" w:rsidP="005A785E">
      <w:pPr>
        <w:pStyle w:val="RulesParagraph"/>
        <w:spacing w:line="218" w:lineRule="auto"/>
        <w:jc w:val="left"/>
      </w:pPr>
    </w:p>
    <w:p w:rsidR="00D47653" w:rsidRDefault="00D47653" w:rsidP="005A785E">
      <w:pPr>
        <w:pStyle w:val="RulesParagraph"/>
        <w:spacing w:line="218" w:lineRule="auto"/>
        <w:jc w:val="left"/>
      </w:pPr>
      <w:r>
        <w:t>(2)</w:t>
      </w:r>
      <w:r>
        <w:tab/>
        <w:t xml:space="preserve">Name signs are </w:t>
      </w:r>
      <w:r w:rsidR="00D418B4">
        <w:t>allowed</w:t>
      </w:r>
      <w:r>
        <w:t>, provided such signs shall not exceed two (2) signs per premises, and shall not exceed twelve (12) square feet in the aggregate.</w:t>
      </w:r>
    </w:p>
    <w:p w:rsidR="00D47653" w:rsidRDefault="00D47653" w:rsidP="005A785E">
      <w:pPr>
        <w:pStyle w:val="RulesParagraph"/>
        <w:spacing w:line="218" w:lineRule="auto"/>
        <w:jc w:val="left"/>
      </w:pPr>
    </w:p>
    <w:p w:rsidR="00D47653" w:rsidRDefault="00D47653" w:rsidP="005A785E">
      <w:pPr>
        <w:pStyle w:val="RulesParagraph"/>
        <w:spacing w:line="218" w:lineRule="auto"/>
        <w:jc w:val="left"/>
      </w:pPr>
      <w:r>
        <w:t>(3)</w:t>
      </w:r>
      <w:r>
        <w:tab/>
        <w:t>Residential users may display a single sign not over three (3) square feet in area relating to the sale, rental, or lease of the premises.</w:t>
      </w:r>
    </w:p>
    <w:p w:rsidR="00D47653" w:rsidRDefault="00D47653" w:rsidP="005A785E">
      <w:pPr>
        <w:pStyle w:val="RulesParagraph"/>
        <w:spacing w:line="218" w:lineRule="auto"/>
        <w:jc w:val="left"/>
      </w:pPr>
    </w:p>
    <w:p w:rsidR="00D47653" w:rsidRDefault="00D47653" w:rsidP="005A785E">
      <w:pPr>
        <w:pStyle w:val="RulesParagraph"/>
        <w:spacing w:line="218" w:lineRule="auto"/>
        <w:jc w:val="left"/>
      </w:pPr>
      <w:r>
        <w:t>(4)</w:t>
      </w:r>
      <w:r>
        <w:tab/>
        <w:t xml:space="preserve">Signs relating to trespassing and hunting shall be </w:t>
      </w:r>
      <w:r w:rsidR="006D13B9">
        <w:t>allowed without</w:t>
      </w:r>
      <w:r>
        <w:t xml:space="preserve"> restriction as to number provided that no such sign shall exceed two (2) square feet in area.</w:t>
      </w:r>
    </w:p>
    <w:p w:rsidR="00D47653" w:rsidRDefault="00D47653" w:rsidP="005A785E">
      <w:pPr>
        <w:pStyle w:val="RulesParagraph"/>
        <w:spacing w:line="218" w:lineRule="auto"/>
        <w:jc w:val="left"/>
      </w:pPr>
    </w:p>
    <w:p w:rsidR="00D47653" w:rsidRDefault="00D47653" w:rsidP="005A785E">
      <w:pPr>
        <w:pStyle w:val="RulesParagraph"/>
        <w:spacing w:line="218" w:lineRule="auto"/>
        <w:jc w:val="left"/>
      </w:pPr>
      <w:r>
        <w:t>(5)</w:t>
      </w:r>
      <w:r>
        <w:tab/>
        <w:t xml:space="preserve">Signs relating to public safety shall be </w:t>
      </w:r>
      <w:r w:rsidR="00D418B4">
        <w:t>allowed</w:t>
      </w:r>
      <w:r w:rsidR="006D13B9">
        <w:t xml:space="preserve"> </w:t>
      </w:r>
      <w:r>
        <w:t>without restriction.</w:t>
      </w:r>
    </w:p>
    <w:p w:rsidR="00D47653" w:rsidRDefault="00D47653" w:rsidP="005A785E">
      <w:pPr>
        <w:pStyle w:val="RulesParagraph"/>
        <w:spacing w:line="218" w:lineRule="auto"/>
        <w:jc w:val="left"/>
      </w:pPr>
    </w:p>
    <w:p w:rsidR="00D47653" w:rsidRDefault="00D47653" w:rsidP="005A785E">
      <w:pPr>
        <w:pStyle w:val="RulesParagraph"/>
        <w:spacing w:line="218" w:lineRule="auto"/>
        <w:jc w:val="left"/>
      </w:pPr>
      <w:r>
        <w:t>(6)</w:t>
      </w:r>
      <w:r>
        <w:tab/>
        <w:t>No sign shall extend higher than twenty (20) feet above the ground.</w:t>
      </w:r>
    </w:p>
    <w:p w:rsidR="00D47653" w:rsidRDefault="00D47653" w:rsidP="005A785E">
      <w:pPr>
        <w:tabs>
          <w:tab w:val="left" w:pos="720"/>
          <w:tab w:val="left" w:pos="1440"/>
          <w:tab w:val="left" w:pos="2160"/>
          <w:tab w:val="left" w:pos="2880"/>
        </w:tabs>
        <w:spacing w:line="218" w:lineRule="auto"/>
        <w:ind w:left="2880" w:hanging="2880"/>
        <w:rPr>
          <w:sz w:val="22"/>
        </w:rPr>
      </w:pPr>
    </w:p>
    <w:p w:rsidR="00D47653" w:rsidRDefault="00D47653" w:rsidP="005A785E">
      <w:pPr>
        <w:pStyle w:val="RulesParagraph"/>
        <w:spacing w:line="218" w:lineRule="auto"/>
        <w:jc w:val="left"/>
      </w:pPr>
      <w:r>
        <w:t>(7)</w:t>
      </w:r>
      <w:r>
        <w:tab/>
        <w:t>Signs may be illuminated only by shielded, non-flashing lights.</w:t>
      </w:r>
    </w:p>
    <w:p w:rsidR="00D47653" w:rsidRDefault="00D47653" w:rsidP="005A785E">
      <w:pPr>
        <w:tabs>
          <w:tab w:val="left" w:pos="720"/>
          <w:tab w:val="left" w:pos="1440"/>
          <w:tab w:val="left" w:pos="2160"/>
          <w:tab w:val="left" w:pos="2880"/>
        </w:tabs>
        <w:spacing w:line="218" w:lineRule="auto"/>
        <w:rPr>
          <w:sz w:val="22"/>
        </w:rPr>
      </w:pPr>
    </w:p>
    <w:p w:rsidR="00D47653" w:rsidRDefault="00174060" w:rsidP="005A785E">
      <w:pPr>
        <w:pStyle w:val="RulesSub-section"/>
        <w:spacing w:line="218" w:lineRule="auto"/>
        <w:jc w:val="left"/>
        <w:rPr>
          <w:b/>
        </w:rPr>
      </w:pPr>
      <w:r>
        <w:rPr>
          <w:b/>
        </w:rPr>
        <w:t>J</w:t>
      </w:r>
      <w:r w:rsidR="00D47653">
        <w:rPr>
          <w:b/>
        </w:rPr>
        <w:t>.</w:t>
      </w:r>
      <w:r w:rsidR="00D47653">
        <w:rPr>
          <w:b/>
        </w:rPr>
        <w:tab/>
        <w:t>Storm Water Runoff</w:t>
      </w:r>
    </w:p>
    <w:p w:rsidR="00D47653" w:rsidRDefault="00D47653" w:rsidP="005A785E">
      <w:pPr>
        <w:tabs>
          <w:tab w:val="left" w:pos="720"/>
          <w:tab w:val="left" w:pos="1440"/>
          <w:tab w:val="left" w:pos="2160"/>
          <w:tab w:val="left" w:pos="2880"/>
        </w:tabs>
        <w:spacing w:line="218" w:lineRule="auto"/>
        <w:rPr>
          <w:sz w:val="22"/>
        </w:rPr>
      </w:pPr>
    </w:p>
    <w:p w:rsidR="00D47653" w:rsidRDefault="00D47653" w:rsidP="005A785E">
      <w:pPr>
        <w:pStyle w:val="RulesParagraph"/>
        <w:spacing w:line="218" w:lineRule="auto"/>
        <w:jc w:val="left"/>
      </w:pPr>
      <w:r>
        <w:t>(1)</w:t>
      </w:r>
      <w:r>
        <w:tab/>
        <w:t>All new construction and development shall be designed to minimize storm water runoff from the site in excess of the natural predevelopment conditions.</w:t>
      </w:r>
      <w:r w:rsidR="00C05E42">
        <w:t xml:space="preserve"> </w:t>
      </w:r>
      <w:r>
        <w:t xml:space="preserve">Where possible, existing natural runoff control features, such as berms, swales, terraces and wooded areas, shall be retained in order to reduce runoff and encourage infiltration of </w:t>
      </w:r>
      <w:proofErr w:type="spellStart"/>
      <w:r>
        <w:t>stormwaters</w:t>
      </w:r>
      <w:proofErr w:type="spellEnd"/>
      <w:r>
        <w:t>.</w:t>
      </w:r>
    </w:p>
    <w:p w:rsidR="00D47653" w:rsidRDefault="00D47653" w:rsidP="005A785E">
      <w:pPr>
        <w:pStyle w:val="RulesParagraph"/>
        <w:spacing w:line="218" w:lineRule="auto"/>
        <w:jc w:val="left"/>
      </w:pPr>
    </w:p>
    <w:p w:rsidR="00D47653" w:rsidRDefault="00D47653" w:rsidP="005A785E">
      <w:pPr>
        <w:pStyle w:val="RulesParagraph"/>
        <w:spacing w:line="218" w:lineRule="auto"/>
        <w:jc w:val="left"/>
      </w:pPr>
      <w:r>
        <w:t>(2)</w:t>
      </w:r>
      <w:r>
        <w:tab/>
        <w:t>Storm water runoff control systems shall be maintained as necessary to ensure proper functioning.</w:t>
      </w:r>
    </w:p>
    <w:p w:rsidR="00D47653" w:rsidRDefault="00D47653" w:rsidP="005A785E">
      <w:pPr>
        <w:pStyle w:val="RulesParagraph"/>
        <w:spacing w:line="218" w:lineRule="auto"/>
        <w:jc w:val="left"/>
      </w:pPr>
    </w:p>
    <w:p w:rsidR="00D47653" w:rsidRDefault="00D47653" w:rsidP="005A785E">
      <w:pPr>
        <w:pStyle w:val="RulesParagraph"/>
        <w:pBdr>
          <w:top w:val="single" w:sz="4" w:space="1" w:color="auto"/>
          <w:bottom w:val="single" w:sz="4" w:space="1" w:color="auto"/>
        </w:pBdr>
        <w:spacing w:line="216" w:lineRule="auto"/>
        <w:ind w:left="1440" w:hanging="720"/>
        <w:jc w:val="left"/>
      </w:pPr>
      <w:r w:rsidRPr="005A785E">
        <w:rPr>
          <w:b/>
        </w:rPr>
        <w:t>NOTE</w:t>
      </w:r>
      <w:r>
        <w:t>:</w:t>
      </w:r>
      <w:r>
        <w:tab/>
        <w:t xml:space="preserve">The </w:t>
      </w:r>
      <w:proofErr w:type="spellStart"/>
      <w:r w:rsidRPr="002073AA">
        <w:rPr>
          <w:i/>
        </w:rPr>
        <w:t>Stormwater</w:t>
      </w:r>
      <w:proofErr w:type="spellEnd"/>
      <w:r w:rsidRPr="002073AA">
        <w:rPr>
          <w:i/>
        </w:rPr>
        <w:t xml:space="preserve"> Management Law</w:t>
      </w:r>
      <w:r>
        <w:t xml:space="preserve"> </w:t>
      </w:r>
      <w:r w:rsidR="000064A6">
        <w:t xml:space="preserve">(38 M.R.S.A. </w:t>
      </w:r>
      <w:r w:rsidR="00295D0C">
        <w:t>s</w:t>
      </w:r>
      <w:r w:rsidR="000064A6">
        <w:t xml:space="preserve">ection 420-D) </w:t>
      </w:r>
      <w:r>
        <w:t xml:space="preserve">requires a </w:t>
      </w:r>
      <w:r w:rsidR="000064A6">
        <w:t xml:space="preserve">full </w:t>
      </w:r>
      <w:r>
        <w:t xml:space="preserve">permit to be obtained from the DEP prior to construction of a </w:t>
      </w:r>
      <w:r w:rsidR="00174060">
        <w:t>project consisting of 20,000 square feet or more of impervious area or 5 acres or more of a developed area in an urban impaired stream watershed or most-at-risk lake watershed, or a project with 1 acre or more of developed area in any other stream, coastal or wetland water</w:t>
      </w:r>
      <w:r w:rsidR="0079111D">
        <w:t>s</w:t>
      </w:r>
      <w:r w:rsidR="00174060">
        <w:t>hed.</w:t>
      </w:r>
      <w:r w:rsidR="00C05E42">
        <w:t xml:space="preserve"> </w:t>
      </w:r>
      <w:r w:rsidR="0079111D">
        <w:t xml:space="preserve">A </w:t>
      </w:r>
      <w:r w:rsidR="00174060">
        <w:t xml:space="preserve">permit-by-rule is necessary for a project with one acre </w:t>
      </w:r>
      <w:r w:rsidR="002E173E">
        <w:t>or</w:t>
      </w:r>
      <w:r w:rsidR="00174060">
        <w:t xml:space="preserve"> more of disturbed area but less than 1 acre impervious area (20,000 square feet for most-at-risk lakes and urban impaired streams) and less than 5 acres of develop</w:t>
      </w:r>
      <w:r w:rsidR="00474E95">
        <w:t>ed</w:t>
      </w:r>
      <w:r w:rsidR="00174060">
        <w:t xml:space="preserve"> area.</w:t>
      </w:r>
      <w:r w:rsidR="00C05E42">
        <w:t xml:space="preserve"> </w:t>
      </w:r>
      <w:r>
        <w:t>Furthermore, a Maine Construction General Permit is required if the construction will result in one acre or more of disturbed area.</w:t>
      </w:r>
    </w:p>
    <w:p w:rsidR="00D47653" w:rsidRDefault="00D47653" w:rsidP="005A785E">
      <w:pPr>
        <w:pStyle w:val="RulesParagraph"/>
        <w:spacing w:line="216" w:lineRule="auto"/>
        <w:jc w:val="left"/>
      </w:pPr>
    </w:p>
    <w:p w:rsidR="00D47653" w:rsidRDefault="0079111D" w:rsidP="005A785E">
      <w:pPr>
        <w:pStyle w:val="RulesSub-section"/>
        <w:spacing w:line="216" w:lineRule="auto"/>
        <w:jc w:val="left"/>
        <w:rPr>
          <w:b/>
        </w:rPr>
      </w:pPr>
      <w:r>
        <w:rPr>
          <w:b/>
        </w:rPr>
        <w:t>K</w:t>
      </w:r>
      <w:r w:rsidR="00D47653">
        <w:rPr>
          <w:b/>
        </w:rPr>
        <w:t>.</w:t>
      </w:r>
      <w:r w:rsidR="00D47653">
        <w:rPr>
          <w:b/>
        </w:rPr>
        <w:tab/>
        <w:t>Septic Waste Disposal</w:t>
      </w:r>
    </w:p>
    <w:p w:rsidR="00D47653" w:rsidRDefault="00D47653" w:rsidP="005A785E">
      <w:pPr>
        <w:tabs>
          <w:tab w:val="left" w:pos="720"/>
          <w:tab w:val="left" w:pos="1440"/>
          <w:tab w:val="left" w:pos="2160"/>
          <w:tab w:val="left" w:pos="2880"/>
        </w:tabs>
        <w:spacing w:line="216" w:lineRule="auto"/>
        <w:rPr>
          <w:sz w:val="22"/>
        </w:rPr>
      </w:pPr>
    </w:p>
    <w:p w:rsidR="00D47653" w:rsidRDefault="00D47653" w:rsidP="005A785E">
      <w:pPr>
        <w:pStyle w:val="RulesParagraph"/>
        <w:spacing w:line="216" w:lineRule="auto"/>
        <w:jc w:val="left"/>
      </w:pPr>
      <w:r>
        <w:t>(1)</w:t>
      </w:r>
      <w:r>
        <w:tab/>
        <w:t>All subsurface sewage disposal systems shall be installed in conformance with the State of Maine Subsurface Wastewater Disposal Rules, and the following:</w:t>
      </w:r>
      <w:r w:rsidR="0005724B">
        <w:tab/>
      </w:r>
      <w:r>
        <w:t>a) clearing or removal of woody vegetation necessary to site a new system and any associated fill extensions, shall not extend closer than seventy-five (75) feet</w:t>
      </w:r>
      <w:r w:rsidR="00D418B4">
        <w:t>, horizontal distance,</w:t>
      </w:r>
      <w:r>
        <w:t xml:space="preserve"> from the normal high-water line of a water body or the upland edge of a wetland and b) a holding tank </w:t>
      </w:r>
      <w:r w:rsidR="00D418B4">
        <w:t xml:space="preserve">is </w:t>
      </w:r>
      <w:r>
        <w:t xml:space="preserve">not </w:t>
      </w:r>
      <w:r w:rsidR="00D418B4">
        <w:t>allowed</w:t>
      </w:r>
      <w:r>
        <w:t xml:space="preserve"> for a first-time residential use in the </w:t>
      </w:r>
      <w:proofErr w:type="spellStart"/>
      <w:r>
        <w:t>shoreland</w:t>
      </w:r>
      <w:proofErr w:type="spellEnd"/>
      <w:r>
        <w:t xml:space="preserve"> zone.</w:t>
      </w:r>
    </w:p>
    <w:p w:rsidR="00D47653" w:rsidRDefault="00D47653" w:rsidP="005A785E">
      <w:pPr>
        <w:tabs>
          <w:tab w:val="left" w:pos="720"/>
          <w:tab w:val="left" w:pos="1440"/>
          <w:tab w:val="left" w:pos="2160"/>
          <w:tab w:val="left" w:pos="2880"/>
        </w:tabs>
        <w:spacing w:line="216" w:lineRule="auto"/>
        <w:rPr>
          <w:sz w:val="22"/>
        </w:rPr>
      </w:pPr>
    </w:p>
    <w:p w:rsidR="00D47653" w:rsidRDefault="00D47653" w:rsidP="005A785E">
      <w:pPr>
        <w:pStyle w:val="RulesNotesub"/>
        <w:pBdr>
          <w:top w:val="single" w:sz="6" w:space="1" w:color="auto"/>
          <w:bottom w:val="single" w:sz="6" w:space="1" w:color="auto"/>
        </w:pBdr>
        <w:spacing w:line="216" w:lineRule="auto"/>
        <w:jc w:val="left"/>
      </w:pPr>
      <w:r w:rsidRPr="005A785E">
        <w:rPr>
          <w:b/>
        </w:rPr>
        <w:t>NOTE</w:t>
      </w:r>
      <w:r>
        <w:t>:</w:t>
      </w:r>
      <w:r>
        <w:tab/>
        <w:t xml:space="preserve">The </w:t>
      </w:r>
      <w:r w:rsidR="00D418B4">
        <w:t xml:space="preserve">Maine </w:t>
      </w:r>
      <w:r w:rsidR="006D13B9">
        <w:t>Subsurface</w:t>
      </w:r>
      <w:r w:rsidR="00D418B4">
        <w:t xml:space="preserve"> Wastewater Disposal </w:t>
      </w:r>
      <w:r>
        <w:t>Rules require new systems, excluding fill extensions, to be constructed no less than one hundred (100) horizontal feet from the normal high-water line of a perennial water body.</w:t>
      </w:r>
      <w:r w:rsidR="00C05E42">
        <w:t xml:space="preserve"> </w:t>
      </w:r>
      <w:r>
        <w:t xml:space="preserve">The minimum setback distance for a new subsurface disposal system </w:t>
      </w:r>
      <w:r w:rsidR="00462FB9">
        <w:t>may</w:t>
      </w:r>
      <w:r>
        <w:t xml:space="preserve"> not be reduced by variance.</w:t>
      </w:r>
    </w:p>
    <w:p w:rsidR="00D47653" w:rsidRDefault="00D47653" w:rsidP="005A785E">
      <w:pPr>
        <w:pStyle w:val="RulesSub-section"/>
        <w:spacing w:line="216" w:lineRule="auto"/>
        <w:jc w:val="left"/>
      </w:pPr>
    </w:p>
    <w:p w:rsidR="00D47653" w:rsidRDefault="0079111D" w:rsidP="005A785E">
      <w:pPr>
        <w:pStyle w:val="RulesSub-section"/>
        <w:keepNext/>
        <w:keepLines/>
        <w:spacing w:line="216" w:lineRule="auto"/>
        <w:jc w:val="left"/>
        <w:rPr>
          <w:b/>
        </w:rPr>
      </w:pPr>
      <w:r>
        <w:rPr>
          <w:b/>
        </w:rPr>
        <w:t>L</w:t>
      </w:r>
      <w:r w:rsidR="00D47653">
        <w:rPr>
          <w:b/>
        </w:rPr>
        <w:t>.</w:t>
      </w:r>
      <w:r w:rsidR="00D47653">
        <w:rPr>
          <w:b/>
        </w:rPr>
        <w:tab/>
        <w:t>Essential Services</w:t>
      </w:r>
    </w:p>
    <w:p w:rsidR="00D47653" w:rsidRDefault="00D47653" w:rsidP="005A785E">
      <w:pPr>
        <w:keepNext/>
        <w:keepLines/>
        <w:tabs>
          <w:tab w:val="left" w:pos="720"/>
          <w:tab w:val="left" w:pos="1440"/>
          <w:tab w:val="left" w:pos="2160"/>
          <w:tab w:val="left" w:pos="2880"/>
        </w:tabs>
        <w:spacing w:line="216" w:lineRule="auto"/>
        <w:ind w:left="2160" w:hanging="2160"/>
        <w:rPr>
          <w:sz w:val="22"/>
        </w:rPr>
      </w:pPr>
    </w:p>
    <w:p w:rsidR="00D47653" w:rsidRDefault="00D47653" w:rsidP="005A785E">
      <w:pPr>
        <w:pStyle w:val="RulesParagraph"/>
        <w:keepNext/>
        <w:keepLines/>
        <w:spacing w:line="216" w:lineRule="auto"/>
        <w:jc w:val="left"/>
      </w:pPr>
      <w:r>
        <w:t>(1)</w:t>
      </w:r>
      <w:r>
        <w:tab/>
        <w:t>Where feasible, the installation of essential services shall be limited to existing public ways and existing service corridors.</w:t>
      </w:r>
    </w:p>
    <w:p w:rsidR="00D47653" w:rsidRDefault="00D47653" w:rsidP="005A785E">
      <w:pPr>
        <w:pStyle w:val="RulesParagraph"/>
        <w:spacing w:line="216" w:lineRule="auto"/>
        <w:jc w:val="left"/>
      </w:pPr>
    </w:p>
    <w:p w:rsidR="00D47653" w:rsidRDefault="00D47653" w:rsidP="005A785E">
      <w:pPr>
        <w:pStyle w:val="RulesParagraph"/>
        <w:numPr>
          <w:ilvl w:val="0"/>
          <w:numId w:val="33"/>
        </w:numPr>
        <w:spacing w:line="216" w:lineRule="auto"/>
        <w:jc w:val="left"/>
      </w:pPr>
      <w:r>
        <w:t>The installation of essential services</w:t>
      </w:r>
      <w:r w:rsidR="0079111D">
        <w:t xml:space="preserve">, other than road-side distribution lines, </w:t>
      </w:r>
      <w:r>
        <w:t xml:space="preserve">is not </w:t>
      </w:r>
      <w:r w:rsidR="00D418B4">
        <w:t xml:space="preserve">allowed </w:t>
      </w:r>
      <w:r>
        <w:t>in a Resource Protection or Stream Protection District, except to provide services to a permitted use within said district, or except where the applicant demonstrates that no reasonable alternative exists.</w:t>
      </w:r>
      <w:r w:rsidR="00C05E42">
        <w:t xml:space="preserve"> </w:t>
      </w:r>
      <w:r>
        <w:t>Where</w:t>
      </w:r>
      <w:r w:rsidR="00F50611">
        <w:t xml:space="preserve"> </w:t>
      </w:r>
      <w:r w:rsidR="00D418B4">
        <w:t>allowed</w:t>
      </w:r>
      <w:r>
        <w:t>, such structures and facilities shall be located so as to minimize any adverse impacts on surrounding uses and resources, including visual impacts.</w:t>
      </w:r>
    </w:p>
    <w:p w:rsidR="0072493E" w:rsidRDefault="0072493E" w:rsidP="005A785E">
      <w:pPr>
        <w:pStyle w:val="RulesParagraph"/>
        <w:spacing w:line="216" w:lineRule="auto"/>
        <w:jc w:val="left"/>
      </w:pPr>
    </w:p>
    <w:p w:rsidR="0072493E" w:rsidRDefault="0072493E" w:rsidP="005A785E">
      <w:pPr>
        <w:pStyle w:val="RulesParagraph"/>
        <w:spacing w:line="216" w:lineRule="auto"/>
        <w:jc w:val="left"/>
      </w:pPr>
      <w:r>
        <w:t>(3)</w:t>
      </w:r>
      <w:r>
        <w:tab/>
        <w:t xml:space="preserve">Damaged or destroyed public utility </w:t>
      </w:r>
      <w:r w:rsidR="00295D0C">
        <w:t xml:space="preserve">transmission and </w:t>
      </w:r>
      <w:r>
        <w:t>distribution lines</w:t>
      </w:r>
      <w:r w:rsidR="00295D0C">
        <w:t>, towers and related equipment</w:t>
      </w:r>
      <w:r>
        <w:t xml:space="preserve"> may be replaced or reconstructed without a permit.</w:t>
      </w:r>
    </w:p>
    <w:p w:rsidR="00D47653" w:rsidRDefault="00D47653" w:rsidP="005A785E">
      <w:pPr>
        <w:tabs>
          <w:tab w:val="left" w:pos="720"/>
          <w:tab w:val="left" w:pos="1440"/>
          <w:tab w:val="left" w:pos="2160"/>
          <w:tab w:val="left" w:pos="2880"/>
        </w:tabs>
        <w:spacing w:line="216" w:lineRule="auto"/>
        <w:ind w:left="1440" w:hanging="1440"/>
        <w:rPr>
          <w:sz w:val="22"/>
        </w:rPr>
      </w:pPr>
    </w:p>
    <w:p w:rsidR="00D47653" w:rsidRDefault="00462FB9" w:rsidP="005A785E">
      <w:pPr>
        <w:pStyle w:val="RulesSub-section"/>
        <w:spacing w:line="216" w:lineRule="auto"/>
        <w:jc w:val="left"/>
      </w:pPr>
      <w:r>
        <w:rPr>
          <w:b/>
        </w:rPr>
        <w:t>M</w:t>
      </w:r>
      <w:r w:rsidR="00D47653">
        <w:rPr>
          <w:b/>
        </w:rPr>
        <w:t>.</w:t>
      </w:r>
      <w:r w:rsidR="00D47653">
        <w:rPr>
          <w:b/>
        </w:rPr>
        <w:tab/>
        <w:t>Mineral Exploration and Extraction.</w:t>
      </w:r>
      <w:r w:rsidR="00C05E42">
        <w:t xml:space="preserve"> </w:t>
      </w:r>
      <w:r w:rsidR="00D47653">
        <w:t>Mineral exploration to determine the nature or extent of mineral resources shall be accomplished by hand sampling, test boring, or other methods which create minimal disturbance of less than one hundred (100) square feet of ground surface.</w:t>
      </w:r>
      <w:r w:rsidR="00C05E42">
        <w:t xml:space="preserve"> </w:t>
      </w:r>
      <w:r w:rsidR="00D47653">
        <w:t>A permit from the Code Enforcement Officer shall be required for mineral exploration which exceeds the above limitation.</w:t>
      </w:r>
      <w:r w:rsidR="00C05E42">
        <w:t xml:space="preserve"> </w:t>
      </w:r>
      <w:r w:rsidR="00D47653">
        <w:t>All excavations, including test pits and holes, shall be immediately capped, filled or secured by other equally effective measures to restore disturbed areas and to protect the public health and safety.</w:t>
      </w:r>
    </w:p>
    <w:p w:rsidR="00D47653" w:rsidRDefault="00D47653" w:rsidP="005A785E">
      <w:pPr>
        <w:pStyle w:val="RulesSub-section"/>
        <w:spacing w:line="216" w:lineRule="auto"/>
        <w:jc w:val="left"/>
      </w:pPr>
    </w:p>
    <w:p w:rsidR="00D47653" w:rsidRDefault="00D47653" w:rsidP="005A785E">
      <w:pPr>
        <w:pStyle w:val="RulesSub-section"/>
        <w:spacing w:line="216" w:lineRule="auto"/>
        <w:jc w:val="left"/>
      </w:pPr>
      <w:r>
        <w:tab/>
        <w:t>Mineral extraction may be permitted under the following conditions:</w:t>
      </w:r>
    </w:p>
    <w:p w:rsidR="00D47653" w:rsidRDefault="00D47653" w:rsidP="005A785E">
      <w:pPr>
        <w:keepNext/>
        <w:keepLines/>
        <w:tabs>
          <w:tab w:val="left" w:pos="720"/>
          <w:tab w:val="left" w:pos="1440"/>
          <w:tab w:val="left" w:pos="2160"/>
          <w:tab w:val="left" w:pos="2880"/>
        </w:tabs>
        <w:spacing w:line="216" w:lineRule="auto"/>
        <w:ind w:left="1440" w:hanging="1440"/>
        <w:rPr>
          <w:sz w:val="22"/>
        </w:rPr>
      </w:pPr>
    </w:p>
    <w:p w:rsidR="00D47653" w:rsidRDefault="00D47653" w:rsidP="005A785E">
      <w:pPr>
        <w:pStyle w:val="RulesParagraph"/>
        <w:spacing w:line="216" w:lineRule="auto"/>
        <w:jc w:val="left"/>
      </w:pPr>
      <w:r>
        <w:t>(1)</w:t>
      </w:r>
      <w:r>
        <w:tab/>
        <w:t>A reclamation plan shall be filed with, and approved</w:t>
      </w:r>
      <w:r w:rsidR="00634C1E">
        <w:t>,</w:t>
      </w:r>
      <w:r>
        <w:t xml:space="preserve"> by the Planning Board before a permit is granted.</w:t>
      </w:r>
      <w:r w:rsidR="00C05E42">
        <w:t xml:space="preserve"> </w:t>
      </w:r>
      <w:r>
        <w:t xml:space="preserve">Such plan shall describe in detail procedures to be undertaken to fulfill the requirements of </w:t>
      </w:r>
      <w:r w:rsidR="00634C1E">
        <w:t>Section 15 (</w:t>
      </w:r>
      <w:r w:rsidR="0072493E">
        <w:t>M</w:t>
      </w:r>
      <w:proofErr w:type="gramStart"/>
      <w:r w:rsidR="00634C1E">
        <w:t>)(</w:t>
      </w:r>
      <w:proofErr w:type="gramEnd"/>
      <w:r w:rsidR="00634C1E">
        <w:t>4)</w:t>
      </w:r>
      <w:r>
        <w:t xml:space="preserve"> below.</w:t>
      </w:r>
    </w:p>
    <w:p w:rsidR="00D47653" w:rsidRDefault="00D47653" w:rsidP="005A785E">
      <w:pPr>
        <w:pStyle w:val="RulesParagraph"/>
        <w:spacing w:line="216" w:lineRule="auto"/>
        <w:jc w:val="left"/>
      </w:pPr>
    </w:p>
    <w:p w:rsidR="00D47653" w:rsidRDefault="00D47653" w:rsidP="005A785E">
      <w:pPr>
        <w:pStyle w:val="RulesParagraph"/>
        <w:spacing w:line="216" w:lineRule="auto"/>
        <w:jc w:val="left"/>
      </w:pPr>
      <w:r>
        <w:t>(2)</w:t>
      </w:r>
      <w:r>
        <w:tab/>
        <w:t>No part of any extraction operation, including drainage and runoff control features</w:t>
      </w:r>
      <w:r w:rsidR="00634C1E">
        <w:t>,</w:t>
      </w:r>
      <w:r>
        <w:t xml:space="preserve"> shall be permitted within one hundred (100) feet</w:t>
      </w:r>
      <w:r w:rsidR="00634C1E">
        <w:t>, horizontal distance,</w:t>
      </w:r>
      <w:r>
        <w:t xml:space="preserve"> of the normal high-water line of a great pond classified GPA or a river flowing to a great pond classified GPA, and within seventy-five (75) feet</w:t>
      </w:r>
      <w:r w:rsidR="00634C1E">
        <w:t>, horizontal distance,</w:t>
      </w:r>
      <w:r>
        <w:t xml:space="preserve"> of the normal high-water line of any other water body, tributary stream, or the upland edge of a wetland.</w:t>
      </w:r>
      <w:r w:rsidR="00C05E42">
        <w:t xml:space="preserve"> </w:t>
      </w:r>
      <w:r>
        <w:t>Extraction operations shall not be permitted within fifty (50) feet</w:t>
      </w:r>
      <w:r w:rsidR="00634C1E">
        <w:t>, horizontal distance,</w:t>
      </w:r>
      <w:r>
        <w:t xml:space="preserve"> of any property line without written permission of the owner of such adjacent property.</w:t>
      </w:r>
    </w:p>
    <w:p w:rsidR="00D47653" w:rsidRDefault="00D47653" w:rsidP="005E36D8">
      <w:pPr>
        <w:pStyle w:val="RulesParagraph"/>
        <w:jc w:val="left"/>
      </w:pPr>
    </w:p>
    <w:p w:rsidR="00D47653" w:rsidRDefault="00D47653" w:rsidP="005E36D8">
      <w:pPr>
        <w:pStyle w:val="RulesParagraph"/>
        <w:jc w:val="left"/>
      </w:pPr>
      <w:r>
        <w:t>(3)</w:t>
      </w:r>
      <w:r>
        <w:tab/>
        <w:t xml:space="preserve">Developers of new gravel pits along Significant River Segments shall demonstrate that no reasonable mining site outside the </w:t>
      </w:r>
      <w:proofErr w:type="spellStart"/>
      <w:r>
        <w:t>shoreland</w:t>
      </w:r>
      <w:proofErr w:type="spellEnd"/>
      <w:r>
        <w:t xml:space="preserve"> zone exists.</w:t>
      </w:r>
      <w:r w:rsidR="00C05E42">
        <w:t xml:space="preserve"> </w:t>
      </w:r>
      <w:r>
        <w:t>When gravel pits must be located within the zone, they shall be set back as far as practicable from the normal high-water line and no less than seventy-five (75) feet and screened from the river by existing vegetation.</w:t>
      </w:r>
    </w:p>
    <w:p w:rsidR="00D47653" w:rsidRDefault="00D47653" w:rsidP="005E36D8">
      <w:pPr>
        <w:pStyle w:val="RulesParagraph"/>
        <w:jc w:val="left"/>
      </w:pPr>
    </w:p>
    <w:p w:rsidR="00D47653" w:rsidRDefault="00D47653" w:rsidP="00F10737">
      <w:pPr>
        <w:pStyle w:val="RulesParagraph"/>
        <w:jc w:val="left"/>
      </w:pPr>
      <w:r>
        <w:t>(4)</w:t>
      </w:r>
      <w:r>
        <w:tab/>
        <w:t>Within twelve (12) months following the completion of extraction operations at any extraction site, which operations shall be deemed complete when less than one hundred (100) cubic yards of materials are removed in any consecutive twelve (12) month period, ground levels and grades shall be established in accordance with the following:</w:t>
      </w:r>
    </w:p>
    <w:p w:rsidR="00D47653" w:rsidRDefault="00D47653" w:rsidP="005E36D8">
      <w:pPr>
        <w:tabs>
          <w:tab w:val="left" w:pos="720"/>
          <w:tab w:val="left" w:pos="1440"/>
          <w:tab w:val="left" w:pos="2160"/>
          <w:tab w:val="left" w:pos="2880"/>
        </w:tabs>
        <w:ind w:left="1440" w:hanging="1440"/>
        <w:rPr>
          <w:sz w:val="22"/>
        </w:rPr>
      </w:pPr>
    </w:p>
    <w:p w:rsidR="00D47653" w:rsidRDefault="00D47653" w:rsidP="005E36D8">
      <w:pPr>
        <w:pStyle w:val="RulesSub-Paragraph"/>
        <w:jc w:val="left"/>
      </w:pPr>
      <w:r>
        <w:t>(a)</w:t>
      </w:r>
      <w:r>
        <w:tab/>
        <w:t>All debris, stumps, and similar material shall be removed for disposal in an approved location, or shall be buried on-site.</w:t>
      </w:r>
      <w:r w:rsidR="00C05E42">
        <w:t xml:space="preserve"> </w:t>
      </w:r>
      <w:r>
        <w:t>Only materials generated on-site may be buried or covered on-site.</w:t>
      </w:r>
    </w:p>
    <w:p w:rsidR="00D47653" w:rsidRDefault="00D47653" w:rsidP="005E36D8">
      <w:pPr>
        <w:tabs>
          <w:tab w:val="left" w:pos="720"/>
          <w:tab w:val="left" w:pos="1440"/>
          <w:tab w:val="left" w:pos="2160"/>
          <w:tab w:val="left" w:pos="2880"/>
        </w:tabs>
        <w:ind w:left="1440" w:hanging="1440"/>
        <w:rPr>
          <w:sz w:val="22"/>
        </w:rPr>
      </w:pPr>
    </w:p>
    <w:p w:rsidR="00D47653" w:rsidRDefault="00D47653" w:rsidP="005E36D8">
      <w:pPr>
        <w:pStyle w:val="RulesNotesub"/>
        <w:pBdr>
          <w:top w:val="single" w:sz="6" w:space="1" w:color="auto"/>
          <w:bottom w:val="single" w:sz="6" w:space="1" w:color="auto"/>
        </w:pBdr>
        <w:jc w:val="left"/>
      </w:pPr>
      <w:r w:rsidRPr="005A785E">
        <w:rPr>
          <w:b/>
        </w:rPr>
        <w:t>NOTE</w:t>
      </w:r>
      <w:r>
        <w:t>:</w:t>
      </w:r>
      <w:r>
        <w:tab/>
        <w:t xml:space="preserve">The </w:t>
      </w:r>
      <w:r w:rsidRPr="002073AA">
        <w:rPr>
          <w:i/>
        </w:rPr>
        <w:t>State of Maine Solid Waste Laws</w:t>
      </w:r>
      <w:r>
        <w:t xml:space="preserve">, 38 M.R.S.A., </w:t>
      </w:r>
      <w:r w:rsidR="00634C1E">
        <w:t>s</w:t>
      </w:r>
      <w:r>
        <w:t xml:space="preserve">ection </w:t>
      </w:r>
      <w:r w:rsidR="00462FB9">
        <w:t xml:space="preserve">1301 </w:t>
      </w:r>
      <w:r>
        <w:t>and the solid waste management rules, Chapters 400-4</w:t>
      </w:r>
      <w:r w:rsidR="00634C1E">
        <w:t>1</w:t>
      </w:r>
      <w:r>
        <w:t>9 of the Department of Environmental Protection's regulations may contain other applicable provisions regarding disposal of such materials.</w:t>
      </w:r>
    </w:p>
    <w:p w:rsidR="00D47653" w:rsidRDefault="00D47653" w:rsidP="005E36D8">
      <w:pPr>
        <w:pStyle w:val="RulesNotesub"/>
        <w:jc w:val="left"/>
      </w:pPr>
    </w:p>
    <w:p w:rsidR="00D47653" w:rsidRDefault="00D47653" w:rsidP="005E36D8">
      <w:pPr>
        <w:pStyle w:val="RulesSub-Paragraph"/>
        <w:jc w:val="left"/>
      </w:pPr>
      <w:r>
        <w:t>(b)</w:t>
      </w:r>
      <w:r>
        <w:tab/>
        <w:t>The final graded slope shall be two and one-half to one (2 1/2:1) slope or flatter.</w:t>
      </w:r>
    </w:p>
    <w:p w:rsidR="00D47653" w:rsidRDefault="00D47653" w:rsidP="005E36D8">
      <w:pPr>
        <w:pStyle w:val="RulesSub-Paragraph"/>
        <w:jc w:val="left"/>
      </w:pPr>
    </w:p>
    <w:p w:rsidR="00D47653" w:rsidRDefault="00D47653" w:rsidP="005E36D8">
      <w:pPr>
        <w:pStyle w:val="RulesSub-Paragraph"/>
        <w:jc w:val="left"/>
      </w:pPr>
      <w:r>
        <w:t>(c)</w:t>
      </w:r>
      <w:r>
        <w:tab/>
        <w:t>Top soil or loam shall be retained to cover all disturbed land areas, which shall be reseeded and stabilized with vegetation native to the area.</w:t>
      </w:r>
      <w:r w:rsidR="00C05E42">
        <w:t xml:space="preserve"> </w:t>
      </w:r>
      <w:r>
        <w:t>Additional topsoil or loam shall be obtained from off-site sources if necessary to complete the stabilization project.</w:t>
      </w:r>
    </w:p>
    <w:p w:rsidR="00D47653" w:rsidRDefault="00D47653" w:rsidP="005E36D8">
      <w:pPr>
        <w:tabs>
          <w:tab w:val="left" w:pos="720"/>
          <w:tab w:val="left" w:pos="1440"/>
          <w:tab w:val="left" w:pos="2160"/>
          <w:tab w:val="left" w:pos="2880"/>
        </w:tabs>
        <w:ind w:left="1440" w:hanging="1440"/>
        <w:rPr>
          <w:sz w:val="22"/>
        </w:rPr>
      </w:pPr>
    </w:p>
    <w:p w:rsidR="00D47653" w:rsidRDefault="00D47653" w:rsidP="005E36D8">
      <w:pPr>
        <w:pStyle w:val="RulesParagraph"/>
        <w:jc w:val="left"/>
      </w:pPr>
      <w:r>
        <w:t>(5)</w:t>
      </w:r>
      <w:r>
        <w:tab/>
        <w:t>In keeping with the purposes of this Ordinance, the Planning Board may impose such conditions as are necessary to minimize the adverse impacts associated with mineral extraction operations on surrounding uses and resources.</w:t>
      </w:r>
    </w:p>
    <w:p w:rsidR="00D47653" w:rsidRDefault="00D47653" w:rsidP="005E36D8">
      <w:pPr>
        <w:tabs>
          <w:tab w:val="left" w:pos="720"/>
          <w:tab w:val="left" w:pos="1440"/>
          <w:tab w:val="left" w:pos="2160"/>
          <w:tab w:val="left" w:pos="2880"/>
        </w:tabs>
        <w:ind w:left="1440" w:hanging="1440"/>
        <w:rPr>
          <w:sz w:val="22"/>
        </w:rPr>
      </w:pPr>
    </w:p>
    <w:p w:rsidR="00D47653" w:rsidRDefault="0072493E" w:rsidP="005E36D8">
      <w:pPr>
        <w:pStyle w:val="RulesSub-section"/>
        <w:jc w:val="left"/>
        <w:rPr>
          <w:b/>
        </w:rPr>
      </w:pPr>
      <w:r>
        <w:rPr>
          <w:b/>
        </w:rPr>
        <w:t>N</w:t>
      </w:r>
      <w:r w:rsidR="00D47653">
        <w:rPr>
          <w:b/>
        </w:rPr>
        <w:t>.</w:t>
      </w:r>
      <w:r w:rsidR="00D47653">
        <w:rPr>
          <w:b/>
        </w:rPr>
        <w:tab/>
        <w:t>Agriculture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Paragraph"/>
        <w:jc w:val="left"/>
      </w:pPr>
      <w:r>
        <w:t>(1)</w:t>
      </w:r>
      <w:r>
        <w:tab/>
        <w:t xml:space="preserve">All spreading of manure shall be accomplished in conformance with the </w:t>
      </w:r>
      <w:r>
        <w:rPr>
          <w:i/>
        </w:rPr>
        <w:t>Manure Utilization Guidelines</w:t>
      </w:r>
      <w:r>
        <w:t xml:space="preserve"> published by the </w:t>
      </w:r>
      <w:r w:rsidR="00A12EC9">
        <w:t xml:space="preserve">former </w:t>
      </w:r>
      <w:r>
        <w:t>Maine Department of Agriculture on November 1, 2001</w:t>
      </w:r>
      <w:r w:rsidR="00462FB9">
        <w:t>,</w:t>
      </w:r>
      <w:r w:rsidR="0072493E">
        <w:t xml:space="preserve"> and the </w:t>
      </w:r>
      <w:r w:rsidR="0072493E" w:rsidRPr="002073AA">
        <w:rPr>
          <w:i/>
        </w:rPr>
        <w:t>Nutrient Management Law</w:t>
      </w:r>
      <w:r w:rsidR="0072493E">
        <w:t xml:space="preserve"> (7 M.R.S.A. </w:t>
      </w:r>
      <w:r w:rsidR="00295D0C">
        <w:t>s</w:t>
      </w:r>
      <w:r w:rsidR="0072493E">
        <w:t>ections 4201-4209)</w:t>
      </w:r>
      <w:r>
        <w:t>.</w:t>
      </w:r>
    </w:p>
    <w:p w:rsidR="00D47653" w:rsidRDefault="00D47653" w:rsidP="005E36D8">
      <w:pPr>
        <w:pStyle w:val="RulesParagraph"/>
        <w:jc w:val="left"/>
      </w:pPr>
    </w:p>
    <w:p w:rsidR="00C05E42" w:rsidRDefault="00D47653" w:rsidP="005A785E">
      <w:pPr>
        <w:pStyle w:val="RulesParagraph"/>
        <w:numPr>
          <w:ilvl w:val="0"/>
          <w:numId w:val="13"/>
        </w:numPr>
        <w:ind w:right="-90"/>
        <w:jc w:val="left"/>
      </w:pPr>
      <w:r>
        <w:t>Manure shall not be stored or stockpiled within one hundred (100) feet, horizontal distance, of a great pond classified GPA or a river flowing to a great pond classified GPA, or within seventy-five (75) feet horizontal distance, of other water bodies, tributary streams, or wetlands.</w:t>
      </w:r>
      <w:r w:rsidR="00C05E42">
        <w:t xml:space="preserve"> </w:t>
      </w:r>
      <w:r w:rsidR="00634C1E">
        <w:t xml:space="preserve">All </w:t>
      </w:r>
      <w:r>
        <w:t xml:space="preserve">manure storage areas within the </w:t>
      </w:r>
      <w:proofErr w:type="spellStart"/>
      <w:r>
        <w:t>shoreland</w:t>
      </w:r>
      <w:proofErr w:type="spellEnd"/>
      <w:r>
        <w:t xml:space="preserve"> zone must be constructed or modified such that the facility produces no discharge of effluent or contaminated storm water.</w:t>
      </w:r>
    </w:p>
    <w:p w:rsidR="00D47653" w:rsidRDefault="00D47653" w:rsidP="005E36D8">
      <w:pPr>
        <w:pStyle w:val="RulesParagraph"/>
        <w:ind w:left="720" w:firstLine="0"/>
        <w:jc w:val="left"/>
      </w:pPr>
    </w:p>
    <w:p w:rsidR="00D47653" w:rsidRDefault="00D47653" w:rsidP="005E36D8">
      <w:pPr>
        <w:pStyle w:val="RulesParagraph"/>
        <w:jc w:val="left"/>
      </w:pPr>
      <w:r>
        <w:t>(3)</w:t>
      </w:r>
      <w:r>
        <w:tab/>
        <w:t xml:space="preserve">Agricultural activities involving tillage of soil greater than forty thousand (40,000) square feet in surface area, within the </w:t>
      </w:r>
      <w:proofErr w:type="spellStart"/>
      <w:r>
        <w:t>shoreland</w:t>
      </w:r>
      <w:proofErr w:type="spellEnd"/>
      <w:r>
        <w:t xml:space="preserve"> zone shall require a Conservation Plan to be filed with the Planning Board.</w:t>
      </w:r>
      <w:r w:rsidR="00C05E42">
        <w:t xml:space="preserve"> </w:t>
      </w:r>
      <w:r>
        <w:t>Non-conformance with the provisions of said plan shall be considered to be a violation of this Ordinance.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Noteparagraph"/>
        <w:pBdr>
          <w:top w:val="single" w:sz="6" w:space="1" w:color="auto"/>
          <w:bottom w:val="single" w:sz="6" w:space="1" w:color="auto"/>
        </w:pBdr>
        <w:jc w:val="left"/>
      </w:pPr>
      <w:r w:rsidRPr="005A785E">
        <w:rPr>
          <w:b/>
        </w:rPr>
        <w:t>NOTE</w:t>
      </w:r>
      <w:r>
        <w:t>:</w:t>
      </w:r>
      <w:r>
        <w:tab/>
        <w:t xml:space="preserve">Assistance in preparing a </w:t>
      </w:r>
      <w:r w:rsidR="0072493E">
        <w:t xml:space="preserve">Conservation Plan </w:t>
      </w:r>
      <w:r>
        <w:t>may be available through the local Soil and Water Conservation District office.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Paragraph"/>
        <w:jc w:val="left"/>
      </w:pPr>
      <w:r>
        <w:t>(4)</w:t>
      </w:r>
      <w:r>
        <w:tab/>
        <w:t xml:space="preserve">There shall be no new tilling of soil within one-hundred (100) feet, horizontal distance, of the normal high-water line of a great pond classified GPA; within seventy-five (75) feet, horizontal distance, from other water bodies and coastal wetlands; nor within twenty-five </w:t>
      </w:r>
      <w:r w:rsidR="00634C1E">
        <w:t xml:space="preserve">(25) </w:t>
      </w:r>
      <w:r>
        <w:t>feet, horizontal distance, of tributary streams and freshwater wetlands.</w:t>
      </w:r>
      <w:r w:rsidR="00C05E42">
        <w:t xml:space="preserve"> </w:t>
      </w:r>
      <w:r>
        <w:t>Operations in existence on the effective date of this ordinance and not in conformance with this provision may be maintained.</w:t>
      </w:r>
    </w:p>
    <w:p w:rsidR="00D47653" w:rsidRDefault="00D47653" w:rsidP="005E36D8">
      <w:pPr>
        <w:pStyle w:val="RulesParagraph"/>
        <w:jc w:val="left"/>
      </w:pPr>
    </w:p>
    <w:p w:rsidR="00D47653" w:rsidRDefault="00634C1E" w:rsidP="0003212D">
      <w:pPr>
        <w:pStyle w:val="RulesParagraph"/>
        <w:numPr>
          <w:ilvl w:val="0"/>
          <w:numId w:val="7"/>
        </w:numPr>
        <w:ind w:right="-90"/>
        <w:jc w:val="left"/>
      </w:pPr>
      <w:r>
        <w:t>N</w:t>
      </w:r>
      <w:r w:rsidR="00D47653">
        <w:t>ewly established livestock grazing areas shall not be permitted within one hundred (100) feet, horizontal distance, of the normal high-water line of a great pond classified GPA; within seventy-five (75) feet, horizontal distance</w:t>
      </w:r>
      <w:r>
        <w:t>,</w:t>
      </w:r>
      <w:r w:rsidR="00D47653">
        <w:t xml:space="preserve"> of other water bodies and coastal wetlands, nor; within twenty-five (25) feet, horizontal distance, of tributary streams and freshwater wetlands.</w:t>
      </w:r>
      <w:r w:rsidR="00C05E42">
        <w:t xml:space="preserve"> </w:t>
      </w:r>
      <w:r w:rsidR="00D47653">
        <w:t xml:space="preserve">Livestock grazing </w:t>
      </w:r>
      <w:r w:rsidR="0072493E">
        <w:t xml:space="preserve">associated with ongoing farm activities, and which are not in conformance with the above setback provisions may continue, provided that such grazing is </w:t>
      </w:r>
      <w:r w:rsidR="00D47653">
        <w:t xml:space="preserve">conducted in accordance with a </w:t>
      </w:r>
      <w:r w:rsidR="00E261A3">
        <w:t xml:space="preserve">Conservation </w:t>
      </w:r>
      <w:r w:rsidR="00D47653">
        <w:t>Plan</w:t>
      </w:r>
      <w:r w:rsidR="002546F9">
        <w:t xml:space="preserve"> that has been filed with the planning board</w:t>
      </w:r>
      <w:r w:rsidR="00D47653">
        <w:t>.</w:t>
      </w:r>
    </w:p>
    <w:p w:rsidR="00E261A3" w:rsidRDefault="00E261A3" w:rsidP="005E36D8">
      <w:pPr>
        <w:pStyle w:val="RulesParagraph"/>
        <w:jc w:val="left"/>
      </w:pPr>
    </w:p>
    <w:p w:rsidR="00E261A3" w:rsidRDefault="00E261A3" w:rsidP="005E36D8">
      <w:pPr>
        <w:pStyle w:val="RulesParagraph"/>
        <w:pBdr>
          <w:top w:val="single" w:sz="4" w:space="1" w:color="auto"/>
          <w:bottom w:val="single" w:sz="4" w:space="1" w:color="auto"/>
        </w:pBdr>
        <w:ind w:left="1440" w:hanging="720"/>
        <w:jc w:val="left"/>
      </w:pPr>
      <w:r w:rsidRPr="005A785E">
        <w:rPr>
          <w:b/>
        </w:rPr>
        <w:t>NOTE</w:t>
      </w:r>
      <w:r>
        <w:t>:</w:t>
      </w:r>
      <w:r w:rsidR="006662AB">
        <w:tab/>
      </w:r>
      <w:r w:rsidR="001B3DED">
        <w:t>7</w:t>
      </w:r>
      <w:r>
        <w:t xml:space="preserve"> M.R.S.A. </w:t>
      </w:r>
      <w:proofErr w:type="gramStart"/>
      <w:r w:rsidR="00462FB9">
        <w:t>s</w:t>
      </w:r>
      <w:r>
        <w:t>ection</w:t>
      </w:r>
      <w:proofErr w:type="gramEnd"/>
      <w:r>
        <w:t xml:space="preserve"> </w:t>
      </w:r>
      <w:r w:rsidR="001B3DED">
        <w:t>155</w:t>
      </w:r>
      <w:r>
        <w:t xml:space="preserve"> requires a municipality to provide the Commissioner of </w:t>
      </w:r>
      <w:r w:rsidR="00325B6E">
        <w:t>Agriculture</w:t>
      </w:r>
      <w:r>
        <w:t xml:space="preserve">, </w:t>
      </w:r>
      <w:r w:rsidR="00E74F2E">
        <w:t xml:space="preserve">Conservation and Forestry </w:t>
      </w:r>
      <w:r>
        <w:t>with a</w:t>
      </w:r>
      <w:r w:rsidR="00BC138A">
        <w:t xml:space="preserve"> copy of any proposed ordinance that impacts farm operations.</w:t>
      </w:r>
      <w:r w:rsidR="00C05E42">
        <w:t xml:space="preserve"> </w:t>
      </w:r>
      <w:r w:rsidR="00BC138A">
        <w:t xml:space="preserve">The law further requires the Commissioner to </w:t>
      </w:r>
      <w:r w:rsidR="00325B6E">
        <w:t>review</w:t>
      </w:r>
      <w:r w:rsidR="00BC138A">
        <w:t xml:space="preserve"> the proposed ordinance and advise the municipality if the proposed ordinance would restrict or prohibit the use of best management practices.</w:t>
      </w:r>
      <w:r w:rsidR="00C05E42">
        <w:t xml:space="preserve"> </w:t>
      </w:r>
      <w:r w:rsidR="00BC138A">
        <w:t xml:space="preserve">A copy of a </w:t>
      </w:r>
      <w:proofErr w:type="spellStart"/>
      <w:r w:rsidR="00BC138A">
        <w:t>shoreland</w:t>
      </w:r>
      <w:proofErr w:type="spellEnd"/>
      <w:r w:rsidR="00BC138A">
        <w:t xml:space="preserve"> zoning ordinance that regulates no more restrictively than contained in these Guidelines need not be provided to the Commissioner of </w:t>
      </w:r>
      <w:r w:rsidR="00325B6E">
        <w:t>Agriculture</w:t>
      </w:r>
      <w:r w:rsidR="00BC138A">
        <w:t>, Food and Rural Resources.</w:t>
      </w:r>
    </w:p>
    <w:p w:rsidR="00E261A3" w:rsidRDefault="00E261A3" w:rsidP="005E36D8">
      <w:pPr>
        <w:pStyle w:val="RulesParagraph"/>
        <w:keepNext/>
        <w:keepLines/>
        <w:ind w:left="720" w:firstLine="0"/>
        <w:jc w:val="left"/>
      </w:pPr>
    </w:p>
    <w:p w:rsidR="00AE01F5" w:rsidRPr="00067DC4" w:rsidRDefault="00AE01F5" w:rsidP="005E36D8">
      <w:pPr>
        <w:keepNext/>
        <w:keepLines/>
        <w:pBdr>
          <w:top w:val="single" w:sz="4" w:space="1" w:color="auto"/>
        </w:pBdr>
        <w:rPr>
          <w:b/>
          <w:sz w:val="22"/>
          <w:szCs w:val="22"/>
        </w:rPr>
      </w:pPr>
      <w:bookmarkStart w:id="1" w:name="HERE"/>
      <w:bookmarkEnd w:id="1"/>
      <w:r w:rsidRPr="00067DC4">
        <w:rPr>
          <w:b/>
          <w:sz w:val="22"/>
          <w:szCs w:val="22"/>
        </w:rPr>
        <w:t>NOTE</w:t>
      </w:r>
      <w:r w:rsidR="00462FB9" w:rsidRPr="00067DC4">
        <w:rPr>
          <w:b/>
          <w:sz w:val="22"/>
          <w:szCs w:val="22"/>
        </w:rPr>
        <w:t xml:space="preserve"> RELATING TO TIMBER HARVESTING STANDARDS</w:t>
      </w:r>
      <w:r w:rsidRPr="00067DC4">
        <w:rPr>
          <w:b/>
          <w:sz w:val="22"/>
          <w:szCs w:val="22"/>
        </w:rPr>
        <w:t>:</w:t>
      </w:r>
    </w:p>
    <w:p w:rsidR="0045737D" w:rsidRPr="00E261A3" w:rsidRDefault="0045737D" w:rsidP="005E36D8">
      <w:pPr>
        <w:keepNext/>
        <w:keepLines/>
        <w:pBdr>
          <w:top w:val="single" w:sz="4" w:space="1" w:color="auto"/>
        </w:pBdr>
        <w:rPr>
          <w:sz w:val="22"/>
          <w:szCs w:val="22"/>
        </w:rPr>
      </w:pPr>
    </w:p>
    <w:p w:rsidR="00AE01F5" w:rsidRPr="00E261A3" w:rsidRDefault="00F55101" w:rsidP="005E36D8">
      <w:pPr>
        <w:keepNext/>
        <w:keepLines/>
        <w:pBdr>
          <w:top w:val="single" w:sz="4" w:space="1" w:color="auto"/>
        </w:pBdr>
        <w:rPr>
          <w:sz w:val="22"/>
          <w:szCs w:val="22"/>
        </w:rPr>
      </w:pPr>
      <w:r w:rsidRPr="00FC6D36">
        <w:rPr>
          <w:sz w:val="22"/>
          <w:szCs w:val="22"/>
        </w:rPr>
        <w:t xml:space="preserve">Title 38 M.R.S.A. section 438-A provides that, notwithstanding other provisions of the </w:t>
      </w:r>
      <w:r w:rsidRPr="00255808">
        <w:rPr>
          <w:i/>
          <w:sz w:val="22"/>
          <w:szCs w:val="22"/>
        </w:rPr>
        <w:t xml:space="preserve">Mandatory </w:t>
      </w:r>
      <w:proofErr w:type="spellStart"/>
      <w:r w:rsidRPr="00255808">
        <w:rPr>
          <w:i/>
          <w:sz w:val="22"/>
          <w:szCs w:val="22"/>
        </w:rPr>
        <w:t>Shoreland</w:t>
      </w:r>
      <w:proofErr w:type="spellEnd"/>
      <w:r w:rsidRPr="00255808">
        <w:rPr>
          <w:i/>
          <w:sz w:val="22"/>
          <w:szCs w:val="22"/>
        </w:rPr>
        <w:t xml:space="preserve"> Zoning Act</w:t>
      </w:r>
      <w:r w:rsidRPr="00FC6D36">
        <w:rPr>
          <w:sz w:val="22"/>
          <w:szCs w:val="22"/>
        </w:rPr>
        <w:t xml:space="preserve">, the regulation of timber harvesting and timber harvesting activities in </w:t>
      </w:r>
      <w:proofErr w:type="spellStart"/>
      <w:r w:rsidRPr="00FC6D36">
        <w:rPr>
          <w:sz w:val="22"/>
          <w:szCs w:val="22"/>
        </w:rPr>
        <w:t>shoreland</w:t>
      </w:r>
      <w:proofErr w:type="spellEnd"/>
      <w:r w:rsidRPr="00FC6D36">
        <w:rPr>
          <w:sz w:val="22"/>
          <w:szCs w:val="22"/>
        </w:rPr>
        <w:t xml:space="preserve"> areas must be in accordance with section 438-B and rules adopted by the Maine Forest Bureau pursuant to Title 12, section 8867-B.</w:t>
      </w:r>
      <w:r w:rsidR="00493CE3">
        <w:rPr>
          <w:sz w:val="22"/>
          <w:szCs w:val="22"/>
        </w:rPr>
        <w:t xml:space="preserve"> </w:t>
      </w:r>
      <w:r w:rsidR="00AE01F5" w:rsidRPr="00E261A3">
        <w:rPr>
          <w:sz w:val="22"/>
          <w:szCs w:val="22"/>
        </w:rPr>
        <w:t xml:space="preserve">Section 438-B establishes three options from which each municipality may choose as the State </w:t>
      </w:r>
      <w:r w:rsidR="005C0887">
        <w:rPr>
          <w:sz w:val="22"/>
          <w:szCs w:val="22"/>
        </w:rPr>
        <w:t>implements</w:t>
      </w:r>
      <w:r w:rsidR="00AE01F5" w:rsidRPr="00E261A3">
        <w:rPr>
          <w:sz w:val="22"/>
          <w:szCs w:val="22"/>
        </w:rPr>
        <w:t xml:space="preserve"> a set of statewide timber harvesting standards in </w:t>
      </w:r>
      <w:proofErr w:type="spellStart"/>
      <w:r w:rsidR="00AE01F5" w:rsidRPr="00E261A3">
        <w:rPr>
          <w:sz w:val="22"/>
          <w:szCs w:val="22"/>
        </w:rPr>
        <w:t>shoreland</w:t>
      </w:r>
      <w:proofErr w:type="spellEnd"/>
      <w:r w:rsidR="00AE01F5" w:rsidRPr="00E261A3">
        <w:rPr>
          <w:sz w:val="22"/>
          <w:szCs w:val="22"/>
        </w:rPr>
        <w:t xml:space="preserve"> areas.</w:t>
      </w:r>
    </w:p>
    <w:p w:rsidR="00AE01F5" w:rsidRPr="00E261A3" w:rsidRDefault="00AE01F5" w:rsidP="005E36D8">
      <w:pPr>
        <w:pBdr>
          <w:top w:val="single" w:sz="4" w:space="1" w:color="auto"/>
        </w:pBdr>
        <w:rPr>
          <w:sz w:val="22"/>
          <w:szCs w:val="22"/>
        </w:rPr>
      </w:pPr>
    </w:p>
    <w:p w:rsidR="00C05E42" w:rsidRDefault="00AE01F5" w:rsidP="005E36D8">
      <w:pPr>
        <w:pBdr>
          <w:top w:val="single" w:sz="4" w:space="1" w:color="auto"/>
        </w:pBdr>
        <w:ind w:left="360" w:hanging="360"/>
        <w:rPr>
          <w:sz w:val="22"/>
          <w:szCs w:val="22"/>
        </w:rPr>
      </w:pPr>
      <w:r w:rsidRPr="0018006B">
        <w:rPr>
          <w:b/>
          <w:sz w:val="22"/>
          <w:szCs w:val="22"/>
        </w:rPr>
        <w:t>Option 1</w:t>
      </w:r>
      <w:r w:rsidRPr="00E261A3">
        <w:rPr>
          <w:sz w:val="22"/>
          <w:szCs w:val="22"/>
        </w:rPr>
        <w:t xml:space="preserve">: The first option available to a municipality is the complete repeal of timber harvesting provisions from the </w:t>
      </w:r>
      <w:proofErr w:type="spellStart"/>
      <w:r w:rsidRPr="00E261A3">
        <w:rPr>
          <w:sz w:val="22"/>
          <w:szCs w:val="22"/>
        </w:rPr>
        <w:t>shoreland</w:t>
      </w:r>
      <w:proofErr w:type="spellEnd"/>
      <w:r w:rsidRPr="00E261A3">
        <w:rPr>
          <w:sz w:val="22"/>
          <w:szCs w:val="22"/>
        </w:rPr>
        <w:t xml:space="preserve"> zoning ordinance.</w:t>
      </w:r>
      <w:r w:rsidR="00C05E42">
        <w:rPr>
          <w:sz w:val="22"/>
          <w:szCs w:val="22"/>
        </w:rPr>
        <w:t xml:space="preserve"> </w:t>
      </w:r>
      <w:r w:rsidR="00DB49A0" w:rsidRPr="00FC6D36">
        <w:rPr>
          <w:sz w:val="22"/>
          <w:szCs w:val="22"/>
        </w:rPr>
        <w:t>Under this option the Bureau of Forestry will administer the regulation of all forestry activities within the municipality.</w:t>
      </w:r>
      <w:r w:rsidR="00493CE3">
        <w:rPr>
          <w:sz w:val="22"/>
          <w:szCs w:val="22"/>
        </w:rPr>
        <w:t xml:space="preserve"> </w:t>
      </w:r>
      <w:r w:rsidRPr="00E261A3">
        <w:rPr>
          <w:sz w:val="22"/>
          <w:szCs w:val="22"/>
        </w:rPr>
        <w:t>Section 438-</w:t>
      </w:r>
      <w:proofErr w:type="gramStart"/>
      <w:r w:rsidRPr="00E261A3">
        <w:rPr>
          <w:sz w:val="22"/>
          <w:szCs w:val="22"/>
        </w:rPr>
        <w:t>B(</w:t>
      </w:r>
      <w:proofErr w:type="gramEnd"/>
      <w:r w:rsidRPr="00E261A3">
        <w:rPr>
          <w:sz w:val="22"/>
          <w:szCs w:val="22"/>
        </w:rPr>
        <w:t>2) states:</w:t>
      </w:r>
    </w:p>
    <w:p w:rsidR="00DE6DB3" w:rsidRDefault="00DE6DB3" w:rsidP="005E36D8">
      <w:pPr>
        <w:pBdr>
          <w:top w:val="single" w:sz="4" w:space="1" w:color="auto"/>
        </w:pBdr>
        <w:rPr>
          <w:sz w:val="22"/>
          <w:szCs w:val="22"/>
        </w:rPr>
      </w:pPr>
    </w:p>
    <w:p w:rsidR="00577393" w:rsidRDefault="00310F15" w:rsidP="005E36D8">
      <w:pPr>
        <w:pStyle w:val="RulesNotedivision"/>
        <w:ind w:left="360" w:firstLine="0"/>
        <w:jc w:val="left"/>
        <w:rPr>
          <w:szCs w:val="22"/>
        </w:rPr>
      </w:pPr>
      <w:r w:rsidRPr="00DE6DB3">
        <w:rPr>
          <w:rStyle w:val="RulesNotedivisionChar"/>
        </w:rPr>
        <w:t>A</w:t>
      </w:r>
      <w:r w:rsidR="00AE01F5" w:rsidRPr="00DE6DB3">
        <w:rPr>
          <w:rStyle w:val="RulesNotedivisionChar"/>
        </w:rPr>
        <w:t xml:space="preserve"> municipality may choose to have the statewide standards apply to timber harvesting and timber harvesting activities in that municipality by authorizing the repeal of all provisions within the municipal </w:t>
      </w:r>
      <w:proofErr w:type="spellStart"/>
      <w:r w:rsidR="00AE01F5" w:rsidRPr="00DE6DB3">
        <w:rPr>
          <w:rStyle w:val="RulesNotedivisionChar"/>
        </w:rPr>
        <w:t>shoreland</w:t>
      </w:r>
      <w:proofErr w:type="spellEnd"/>
      <w:r w:rsidR="00AE01F5" w:rsidRPr="00DE6DB3">
        <w:rPr>
          <w:rStyle w:val="RulesNotedivisionChar"/>
        </w:rPr>
        <w:t xml:space="preserve"> zoning ordinance that regulate timber harvesting and timber harvesting activities in </w:t>
      </w:r>
      <w:proofErr w:type="spellStart"/>
      <w:r w:rsidR="00AE01F5" w:rsidRPr="00DE6DB3">
        <w:rPr>
          <w:rStyle w:val="RulesNotedivisionChar"/>
        </w:rPr>
        <w:t>shoreland</w:t>
      </w:r>
      <w:proofErr w:type="spellEnd"/>
      <w:r w:rsidR="00AE01F5" w:rsidRPr="00E261A3">
        <w:rPr>
          <w:szCs w:val="22"/>
        </w:rPr>
        <w:t xml:space="preserve"> areas and notifying the </w:t>
      </w:r>
      <w:r w:rsidR="005C0887">
        <w:rPr>
          <w:szCs w:val="22"/>
        </w:rPr>
        <w:t>(</w:t>
      </w:r>
      <w:r w:rsidR="00AE01F5" w:rsidRPr="00E261A3">
        <w:rPr>
          <w:szCs w:val="22"/>
        </w:rPr>
        <w:t xml:space="preserve">Director of the Bureau of Forestry within the Department of </w:t>
      </w:r>
      <w:r w:rsidR="00B35CA4">
        <w:rPr>
          <w:szCs w:val="22"/>
        </w:rPr>
        <w:t xml:space="preserve">Agriculture, </w:t>
      </w:r>
      <w:r w:rsidR="00AE01F5" w:rsidRPr="00E261A3">
        <w:rPr>
          <w:szCs w:val="22"/>
        </w:rPr>
        <w:t xml:space="preserve">Conservation </w:t>
      </w:r>
      <w:r w:rsidR="00B35CA4">
        <w:rPr>
          <w:szCs w:val="22"/>
        </w:rPr>
        <w:t>and Forestry</w:t>
      </w:r>
      <w:r w:rsidR="005C0887">
        <w:rPr>
          <w:szCs w:val="22"/>
        </w:rPr>
        <w:t>)</w:t>
      </w:r>
      <w:r w:rsidR="00B35CA4">
        <w:rPr>
          <w:szCs w:val="22"/>
        </w:rPr>
        <w:t xml:space="preserve"> </w:t>
      </w:r>
      <w:r w:rsidR="00AE01F5" w:rsidRPr="00E261A3">
        <w:rPr>
          <w:szCs w:val="22"/>
        </w:rPr>
        <w:t>of the repeal.</w:t>
      </w:r>
      <w:r w:rsidR="00C05E42">
        <w:rPr>
          <w:szCs w:val="22"/>
        </w:rPr>
        <w:t xml:space="preserve"> </w:t>
      </w:r>
      <w:r w:rsidR="00AE01F5" w:rsidRPr="00E261A3">
        <w:rPr>
          <w:szCs w:val="22"/>
        </w:rPr>
        <w:t>The authorization must specify a repeal date.</w:t>
      </w:r>
      <w:r w:rsidR="00C05E42">
        <w:rPr>
          <w:szCs w:val="22"/>
        </w:rPr>
        <w:t xml:space="preserve"> </w:t>
      </w:r>
      <w:r w:rsidR="00D33CDA">
        <w:rPr>
          <w:szCs w:val="22"/>
        </w:rPr>
        <w:t xml:space="preserve">When a municipality accepts the statewide standards in accordance with this subsection, the (Director of the Bureau of Forestry) shall administer and enforce the statewide standards within that municipality beginning on (January 1, 2013) or the </w:t>
      </w:r>
      <w:r w:rsidR="00522D47">
        <w:rPr>
          <w:szCs w:val="22"/>
        </w:rPr>
        <w:t>municipal repeal date specified in the notification received under this subsection.</w:t>
      </w:r>
    </w:p>
    <w:p w:rsidR="002B2C5C" w:rsidRDefault="002B2C5C" w:rsidP="005E36D8">
      <w:pPr>
        <w:pStyle w:val="RulesNotedivision"/>
        <w:ind w:left="360" w:firstLine="0"/>
        <w:jc w:val="left"/>
        <w:rPr>
          <w:szCs w:val="22"/>
        </w:rPr>
      </w:pPr>
    </w:p>
    <w:p w:rsidR="002B2C5C" w:rsidRPr="00FC6D36" w:rsidRDefault="002B2C5C" w:rsidP="005A785E">
      <w:pPr>
        <w:pStyle w:val="RulesNotedivision"/>
        <w:ind w:left="360" w:right="-90" w:firstLine="0"/>
        <w:jc w:val="left"/>
        <w:rPr>
          <w:szCs w:val="22"/>
        </w:rPr>
      </w:pPr>
      <w:r w:rsidRPr="00FC6D36">
        <w:rPr>
          <w:szCs w:val="22"/>
        </w:rPr>
        <w:t>Section 438-B(6) provides that, notwithstanding any provision in a local ordinance to the contrary, beginning January 1, 2013 rules adopted by the Bureau of Forestry under Title 12, section 8867-B</w:t>
      </w:r>
      <w:r w:rsidR="00493CE3">
        <w:rPr>
          <w:szCs w:val="22"/>
        </w:rPr>
        <w:t xml:space="preserve"> </w:t>
      </w:r>
      <w:r w:rsidRPr="00FC6D36">
        <w:rPr>
          <w:szCs w:val="22"/>
        </w:rPr>
        <w:t>will apply in all municipalities that have accepted the statewide standards in accordance with Option 1.</w:t>
      </w:r>
    </w:p>
    <w:p w:rsidR="006B7E0F" w:rsidRPr="00FC6D36" w:rsidRDefault="006B7E0F" w:rsidP="005E36D8">
      <w:pPr>
        <w:pStyle w:val="RulesNotedivision"/>
        <w:ind w:left="360" w:firstLine="0"/>
        <w:jc w:val="left"/>
        <w:rPr>
          <w:szCs w:val="22"/>
        </w:rPr>
      </w:pPr>
    </w:p>
    <w:p w:rsidR="006B7E0F" w:rsidRPr="00FC6D36" w:rsidRDefault="006B7E0F" w:rsidP="005A785E">
      <w:pPr>
        <w:ind w:left="360" w:right="-180"/>
        <w:rPr>
          <w:sz w:val="22"/>
          <w:szCs w:val="22"/>
        </w:rPr>
      </w:pPr>
      <w:r w:rsidRPr="00FC6D36">
        <w:rPr>
          <w:sz w:val="22"/>
          <w:szCs w:val="22"/>
        </w:rPr>
        <w:t xml:space="preserve">If a municipality chooses option 1, completely repealing the municipal regulation of timber harvesting activities in the </w:t>
      </w:r>
      <w:proofErr w:type="spellStart"/>
      <w:r w:rsidRPr="00FC6D36">
        <w:rPr>
          <w:sz w:val="22"/>
          <w:szCs w:val="22"/>
        </w:rPr>
        <w:t>shoreland</w:t>
      </w:r>
      <w:proofErr w:type="spellEnd"/>
      <w:r w:rsidRPr="00FC6D36">
        <w:rPr>
          <w:sz w:val="22"/>
          <w:szCs w:val="22"/>
        </w:rPr>
        <w:t xml:space="preserve"> zone and deferring the regulation of timber harvesting activities to the Bureau of Forestry, the repeal should include all references to timber harvesting regulations, including:</w:t>
      </w:r>
    </w:p>
    <w:p w:rsidR="006B7E0F" w:rsidRPr="00FC6D36" w:rsidRDefault="006B7E0F" w:rsidP="006B7E0F">
      <w:pPr>
        <w:rPr>
          <w:sz w:val="22"/>
          <w:szCs w:val="22"/>
        </w:rPr>
      </w:pPr>
    </w:p>
    <w:p w:rsidR="006B7E0F" w:rsidRPr="00FC6D36" w:rsidRDefault="006B7E0F" w:rsidP="006B7E0F">
      <w:pPr>
        <w:tabs>
          <w:tab w:val="left" w:pos="720"/>
        </w:tabs>
        <w:ind w:left="720" w:hanging="360"/>
        <w:rPr>
          <w:sz w:val="22"/>
          <w:szCs w:val="22"/>
        </w:rPr>
      </w:pPr>
      <w:r w:rsidRPr="00FC6D36">
        <w:rPr>
          <w:sz w:val="22"/>
          <w:szCs w:val="22"/>
        </w:rPr>
        <w:t>1.</w:t>
      </w:r>
      <w:r w:rsidRPr="00FC6D36">
        <w:rPr>
          <w:sz w:val="22"/>
          <w:szCs w:val="22"/>
        </w:rPr>
        <w:tab/>
        <w:t xml:space="preserve">Section 14, Table 1, </w:t>
      </w:r>
      <w:r w:rsidRPr="00FC6D36">
        <w:rPr>
          <w:i/>
          <w:sz w:val="22"/>
          <w:szCs w:val="22"/>
        </w:rPr>
        <w:t xml:space="preserve">Land Uses in the </w:t>
      </w:r>
      <w:proofErr w:type="spellStart"/>
      <w:r w:rsidRPr="00FC6D36">
        <w:rPr>
          <w:i/>
          <w:sz w:val="22"/>
          <w:szCs w:val="22"/>
        </w:rPr>
        <w:t>Shoreland</w:t>
      </w:r>
      <w:proofErr w:type="spellEnd"/>
      <w:r w:rsidRPr="00FC6D36">
        <w:rPr>
          <w:i/>
          <w:sz w:val="22"/>
          <w:szCs w:val="22"/>
        </w:rPr>
        <w:t xml:space="preserve"> Zone,</w:t>
      </w:r>
      <w:r w:rsidRPr="00FC6D36">
        <w:rPr>
          <w:sz w:val="22"/>
          <w:szCs w:val="22"/>
        </w:rPr>
        <w:t xml:space="preserve"> Item 3 (forest management activities except for timber harvesting &amp; land management roads), Item 4 (timber harvesting), and Item 27 (land management roads) of the Table;</w:t>
      </w:r>
    </w:p>
    <w:p w:rsidR="006B7E0F" w:rsidRPr="00FC6D36" w:rsidRDefault="006B7E0F" w:rsidP="006B7E0F">
      <w:pPr>
        <w:tabs>
          <w:tab w:val="left" w:pos="720"/>
        </w:tabs>
        <w:ind w:left="360"/>
        <w:rPr>
          <w:sz w:val="22"/>
          <w:szCs w:val="22"/>
        </w:rPr>
      </w:pPr>
    </w:p>
    <w:p w:rsidR="006B7E0F" w:rsidRPr="00FC6D36" w:rsidRDefault="006B7E0F" w:rsidP="006B7E0F">
      <w:pPr>
        <w:tabs>
          <w:tab w:val="left" w:pos="720"/>
        </w:tabs>
        <w:ind w:left="720" w:hanging="360"/>
        <w:rPr>
          <w:sz w:val="22"/>
          <w:szCs w:val="22"/>
        </w:rPr>
      </w:pPr>
      <w:r w:rsidRPr="00FC6D36">
        <w:rPr>
          <w:sz w:val="22"/>
          <w:szCs w:val="22"/>
        </w:rPr>
        <w:t>2.</w:t>
      </w:r>
      <w:r w:rsidRPr="00FC6D36">
        <w:rPr>
          <w:sz w:val="22"/>
          <w:szCs w:val="22"/>
        </w:rPr>
        <w:tab/>
        <w:t>Section 15(O) in its entirety (Section 15(O-1) would not have been adopted by those municipalities that had elected to retain section 15(O), so there would be no need to repeal section 15(O-1)); and</w:t>
      </w:r>
    </w:p>
    <w:p w:rsidR="006B7E0F" w:rsidRPr="00FC6D36" w:rsidRDefault="006B7E0F" w:rsidP="006B7E0F">
      <w:pPr>
        <w:tabs>
          <w:tab w:val="left" w:pos="720"/>
        </w:tabs>
        <w:ind w:left="360"/>
        <w:rPr>
          <w:sz w:val="22"/>
          <w:szCs w:val="22"/>
        </w:rPr>
      </w:pPr>
    </w:p>
    <w:p w:rsidR="006B7E0F" w:rsidRPr="00FC6D36" w:rsidRDefault="006B7E0F" w:rsidP="006B7E0F">
      <w:pPr>
        <w:tabs>
          <w:tab w:val="left" w:pos="720"/>
        </w:tabs>
        <w:ind w:left="720" w:hanging="360"/>
        <w:rPr>
          <w:sz w:val="22"/>
          <w:szCs w:val="22"/>
        </w:rPr>
      </w:pPr>
      <w:r w:rsidRPr="00FC6D36">
        <w:rPr>
          <w:sz w:val="22"/>
          <w:szCs w:val="22"/>
        </w:rPr>
        <w:t>3.</w:t>
      </w:r>
      <w:r w:rsidRPr="00FC6D36">
        <w:rPr>
          <w:sz w:val="22"/>
          <w:szCs w:val="22"/>
        </w:rPr>
        <w:tab/>
        <w:t>All definitions in Section 17 pertaining to timber harvesting and forest management activities, including the terms: Cross-sectional area, DBH, Disruption of shoreline integrity, Forest management activities, Forest stand, Harvest area, Land management road, Licensed forester, Residual basal area, Residual stand, Skid road or skid trail, Slash, Timber harvesting and related activities, and Wind firm.</w:t>
      </w:r>
    </w:p>
    <w:p w:rsidR="006B7E0F" w:rsidRPr="006B7E0F" w:rsidRDefault="006B7E0F" w:rsidP="006B7E0F">
      <w:pPr>
        <w:ind w:left="360"/>
        <w:rPr>
          <w:sz w:val="22"/>
          <w:szCs w:val="22"/>
          <w:u w:val="single"/>
        </w:rPr>
      </w:pPr>
    </w:p>
    <w:p w:rsidR="00AE01F5" w:rsidRPr="00E261A3" w:rsidRDefault="00AE01F5" w:rsidP="005E36D8">
      <w:pPr>
        <w:ind w:left="360" w:hanging="360"/>
        <w:rPr>
          <w:sz w:val="22"/>
          <w:szCs w:val="22"/>
        </w:rPr>
      </w:pPr>
      <w:r w:rsidRPr="0018006B">
        <w:rPr>
          <w:b/>
          <w:sz w:val="22"/>
          <w:szCs w:val="22"/>
        </w:rPr>
        <w:t>Option 2</w:t>
      </w:r>
      <w:r w:rsidRPr="00E261A3">
        <w:rPr>
          <w:sz w:val="22"/>
          <w:szCs w:val="22"/>
        </w:rPr>
        <w:t>: The second option available to the municipality is the adoption of timber harvesting standards that are identical to the statewide standards.</w:t>
      </w:r>
      <w:r w:rsidR="00B20518" w:rsidRPr="00B20518">
        <w:t xml:space="preserve"> </w:t>
      </w:r>
      <w:r w:rsidR="00B20518" w:rsidRPr="00FC6D36">
        <w:rPr>
          <w:sz w:val="22"/>
          <w:szCs w:val="22"/>
        </w:rPr>
        <w:t xml:space="preserve">This option allows the municipality to retain </w:t>
      </w:r>
      <w:r w:rsidR="007F144B" w:rsidRPr="00FC6D36">
        <w:rPr>
          <w:sz w:val="22"/>
          <w:szCs w:val="22"/>
        </w:rPr>
        <w:t xml:space="preserve">some </w:t>
      </w:r>
      <w:r w:rsidR="00B20518" w:rsidRPr="00FC6D36">
        <w:rPr>
          <w:sz w:val="22"/>
          <w:szCs w:val="22"/>
        </w:rPr>
        <w:t xml:space="preserve">local control over the administration and enforcement of timber harvesting in the </w:t>
      </w:r>
      <w:proofErr w:type="spellStart"/>
      <w:r w:rsidR="00B20518" w:rsidRPr="00FC6D36">
        <w:rPr>
          <w:sz w:val="22"/>
          <w:szCs w:val="22"/>
        </w:rPr>
        <w:t>shoreland</w:t>
      </w:r>
      <w:proofErr w:type="spellEnd"/>
      <w:r w:rsidR="00B20518" w:rsidRPr="00FC6D36">
        <w:rPr>
          <w:sz w:val="22"/>
          <w:szCs w:val="22"/>
        </w:rPr>
        <w:t xml:space="preserve"> zone, while receiving assistance and expertise from staff of the Bureau of Forestry.</w:t>
      </w:r>
      <w:r w:rsidR="00493CE3">
        <w:rPr>
          <w:sz w:val="22"/>
          <w:szCs w:val="22"/>
        </w:rPr>
        <w:t xml:space="preserve"> </w:t>
      </w:r>
      <w:r w:rsidRPr="00E261A3">
        <w:rPr>
          <w:sz w:val="22"/>
          <w:szCs w:val="22"/>
        </w:rPr>
        <w:t>Section 438-</w:t>
      </w:r>
      <w:proofErr w:type="gramStart"/>
      <w:r w:rsidRPr="00E261A3">
        <w:rPr>
          <w:sz w:val="22"/>
          <w:szCs w:val="22"/>
        </w:rPr>
        <w:t>B(</w:t>
      </w:r>
      <w:proofErr w:type="gramEnd"/>
      <w:r w:rsidRPr="00E261A3">
        <w:rPr>
          <w:sz w:val="22"/>
          <w:szCs w:val="22"/>
        </w:rPr>
        <w:t>3) states:</w:t>
      </w:r>
    </w:p>
    <w:p w:rsidR="00577393" w:rsidRPr="00E261A3" w:rsidRDefault="00577393" w:rsidP="005E36D8">
      <w:pPr>
        <w:rPr>
          <w:sz w:val="22"/>
          <w:szCs w:val="22"/>
        </w:rPr>
      </w:pPr>
    </w:p>
    <w:p w:rsidR="00AE01F5" w:rsidRPr="00E261A3" w:rsidRDefault="00AE01F5" w:rsidP="005E36D8">
      <w:pPr>
        <w:ind w:left="360"/>
        <w:rPr>
          <w:sz w:val="22"/>
          <w:szCs w:val="22"/>
        </w:rPr>
      </w:pPr>
      <w:r w:rsidRPr="00E261A3">
        <w:rPr>
          <w:sz w:val="22"/>
          <w:szCs w:val="22"/>
        </w:rPr>
        <w:t>A municipality may adopt an ordinance to regulate timber harvesting and timber harvesting activities that is identical to the statewide standards.</w:t>
      </w:r>
      <w:r w:rsidR="00C05E42">
        <w:rPr>
          <w:sz w:val="22"/>
          <w:szCs w:val="22"/>
        </w:rPr>
        <w:t xml:space="preserve"> </w:t>
      </w:r>
      <w:r w:rsidRPr="00E261A3">
        <w:rPr>
          <w:sz w:val="22"/>
          <w:szCs w:val="22"/>
        </w:rPr>
        <w:t xml:space="preserve">A municipality that adopts an ordinance under this subsection may request the director </w:t>
      </w:r>
      <w:r w:rsidR="00522D47">
        <w:rPr>
          <w:sz w:val="22"/>
          <w:szCs w:val="22"/>
        </w:rPr>
        <w:t>(</w:t>
      </w:r>
      <w:r w:rsidRPr="00E261A3">
        <w:rPr>
          <w:sz w:val="22"/>
          <w:szCs w:val="22"/>
        </w:rPr>
        <w:t>of the Bureau of Forestry</w:t>
      </w:r>
      <w:r w:rsidR="00522D47">
        <w:rPr>
          <w:sz w:val="22"/>
          <w:szCs w:val="22"/>
        </w:rPr>
        <w:t>)</w:t>
      </w:r>
      <w:r w:rsidRPr="00E261A3">
        <w:rPr>
          <w:sz w:val="22"/>
          <w:szCs w:val="22"/>
        </w:rPr>
        <w:t xml:space="preserve"> to administer and enforce the ordinance or to participate in joint administration and enforcement of the ordinance with the municipality beginning on the effective date of the statewide standards</w:t>
      </w:r>
      <w:r w:rsidR="00522D47">
        <w:rPr>
          <w:sz w:val="22"/>
          <w:szCs w:val="22"/>
        </w:rPr>
        <w:t xml:space="preserve"> (January 1, 2013) or within 60 days of the director’s receiving a request</w:t>
      </w:r>
      <w:r w:rsidRPr="00E261A3">
        <w:rPr>
          <w:sz w:val="22"/>
          <w:szCs w:val="22"/>
        </w:rPr>
        <w:t>.</w:t>
      </w:r>
      <w:r w:rsidR="00C05E42">
        <w:rPr>
          <w:sz w:val="22"/>
          <w:szCs w:val="22"/>
        </w:rPr>
        <w:t xml:space="preserve"> </w:t>
      </w:r>
      <w:r w:rsidR="00B20518" w:rsidRPr="00FC6D36">
        <w:rPr>
          <w:sz w:val="22"/>
          <w:szCs w:val="22"/>
        </w:rPr>
        <w:t>When a</w:t>
      </w:r>
      <w:r w:rsidR="00B20518">
        <w:rPr>
          <w:sz w:val="22"/>
          <w:szCs w:val="22"/>
        </w:rPr>
        <w:t xml:space="preserve"> </w:t>
      </w:r>
      <w:r w:rsidRPr="00E261A3">
        <w:rPr>
          <w:sz w:val="22"/>
          <w:szCs w:val="22"/>
        </w:rPr>
        <w:t xml:space="preserve">municipality requests joint responsibilities, the director and the municipality </w:t>
      </w:r>
      <w:r w:rsidR="00500135" w:rsidRPr="00FC6D36">
        <w:rPr>
          <w:sz w:val="22"/>
          <w:szCs w:val="22"/>
        </w:rPr>
        <w:t>shall</w:t>
      </w:r>
      <w:r w:rsidR="00500135">
        <w:rPr>
          <w:sz w:val="22"/>
          <w:szCs w:val="22"/>
        </w:rPr>
        <w:t xml:space="preserve"> </w:t>
      </w:r>
      <w:r w:rsidRPr="00E261A3">
        <w:rPr>
          <w:sz w:val="22"/>
          <w:szCs w:val="22"/>
        </w:rPr>
        <w:t>enter into an agreement that delineates the administrative and enforcement duties of each.</w:t>
      </w:r>
      <w:r w:rsidR="00C05E42">
        <w:rPr>
          <w:sz w:val="22"/>
          <w:szCs w:val="22"/>
        </w:rPr>
        <w:t xml:space="preserve"> </w:t>
      </w:r>
      <w:r w:rsidRPr="00E261A3">
        <w:rPr>
          <w:sz w:val="22"/>
          <w:szCs w:val="22"/>
        </w:rPr>
        <w:t xml:space="preserve">To continue to receive administrative and enforcement assistance from the </w:t>
      </w:r>
      <w:r w:rsidR="00500135">
        <w:rPr>
          <w:sz w:val="22"/>
          <w:szCs w:val="22"/>
        </w:rPr>
        <w:t>(</w:t>
      </w:r>
      <w:r w:rsidRPr="00E261A3">
        <w:rPr>
          <w:sz w:val="22"/>
          <w:szCs w:val="22"/>
        </w:rPr>
        <w:t>Bureau of Forestry</w:t>
      </w:r>
      <w:r w:rsidR="00500135">
        <w:rPr>
          <w:sz w:val="22"/>
          <w:szCs w:val="22"/>
        </w:rPr>
        <w:t xml:space="preserve">) </w:t>
      </w:r>
      <w:r w:rsidR="00500135" w:rsidRPr="00FC6D36">
        <w:rPr>
          <w:sz w:val="22"/>
          <w:szCs w:val="22"/>
        </w:rPr>
        <w:t>under this subsection</w:t>
      </w:r>
      <w:r w:rsidRPr="00E261A3">
        <w:rPr>
          <w:sz w:val="22"/>
          <w:szCs w:val="22"/>
        </w:rPr>
        <w:t>, a municipality must amend its ordinance as necessary to maintain identical provisions with the statewide standards.</w:t>
      </w:r>
    </w:p>
    <w:p w:rsidR="002B2C5C" w:rsidRDefault="002B2C5C" w:rsidP="002B2C5C">
      <w:pPr>
        <w:pStyle w:val="RulesNotedivision"/>
        <w:ind w:left="360" w:firstLine="0"/>
        <w:jc w:val="left"/>
        <w:rPr>
          <w:szCs w:val="22"/>
        </w:rPr>
      </w:pPr>
    </w:p>
    <w:p w:rsidR="002B2C5C" w:rsidRPr="00FC6D36" w:rsidRDefault="002B2C5C" w:rsidP="002B2C5C">
      <w:pPr>
        <w:pStyle w:val="RulesNotedivision"/>
        <w:ind w:left="360" w:firstLine="0"/>
        <w:jc w:val="left"/>
        <w:rPr>
          <w:szCs w:val="22"/>
        </w:rPr>
      </w:pPr>
      <w:r w:rsidRPr="00FC6D36">
        <w:rPr>
          <w:szCs w:val="22"/>
        </w:rPr>
        <w:t>Section 438-B(6) provides that, notwithstanding any provision in a local ordinance to the contrary, beginning January 1, 2013 rules adopted by the Bureau of Forestry under Title 12, section 8867-B</w:t>
      </w:r>
      <w:r w:rsidR="00493CE3">
        <w:rPr>
          <w:szCs w:val="22"/>
        </w:rPr>
        <w:t xml:space="preserve"> </w:t>
      </w:r>
      <w:r w:rsidRPr="00FC6D36">
        <w:rPr>
          <w:szCs w:val="22"/>
        </w:rPr>
        <w:t xml:space="preserve">will apply in all municipalities that have </w:t>
      </w:r>
      <w:r w:rsidR="00F55101" w:rsidRPr="00FC6D36">
        <w:rPr>
          <w:szCs w:val="22"/>
        </w:rPr>
        <w:t>adopted an ordinance identical to the statewide sta</w:t>
      </w:r>
      <w:r w:rsidR="007F144B" w:rsidRPr="00FC6D36">
        <w:rPr>
          <w:szCs w:val="22"/>
        </w:rPr>
        <w:t>n</w:t>
      </w:r>
      <w:r w:rsidR="00F55101" w:rsidRPr="00FC6D36">
        <w:rPr>
          <w:szCs w:val="22"/>
        </w:rPr>
        <w:t>dards in accordance with Option 2.</w:t>
      </w:r>
      <w:r w:rsidR="00493CE3">
        <w:rPr>
          <w:szCs w:val="22"/>
        </w:rPr>
        <w:t xml:space="preserve"> </w:t>
      </w:r>
    </w:p>
    <w:p w:rsidR="006B7E0F" w:rsidRPr="00FC6D36" w:rsidRDefault="006B7E0F" w:rsidP="002B2C5C">
      <w:pPr>
        <w:pStyle w:val="RulesNotedivision"/>
        <w:ind w:left="360" w:firstLine="0"/>
        <w:jc w:val="left"/>
        <w:rPr>
          <w:szCs w:val="22"/>
        </w:rPr>
      </w:pPr>
    </w:p>
    <w:p w:rsidR="006B7E0F" w:rsidRPr="00FC6D36" w:rsidRDefault="006B7E0F" w:rsidP="006B7E0F">
      <w:pPr>
        <w:ind w:left="360"/>
        <w:rPr>
          <w:sz w:val="22"/>
          <w:szCs w:val="22"/>
        </w:rPr>
      </w:pPr>
      <w:r w:rsidRPr="00FC6D36">
        <w:rPr>
          <w:sz w:val="22"/>
          <w:szCs w:val="22"/>
        </w:rPr>
        <w:t>For those municipalities that choose option 2, these Guidelines contain timber harvesting standards that are based on the June 15, 2005 Bureau of Forestry Chapter 21 statewide standards (Section 15.O-1).</w:t>
      </w:r>
      <w:r w:rsidR="00493CE3">
        <w:rPr>
          <w:sz w:val="22"/>
          <w:szCs w:val="22"/>
        </w:rPr>
        <w:t xml:space="preserve"> </w:t>
      </w:r>
      <w:r w:rsidRPr="00FC6D36">
        <w:rPr>
          <w:sz w:val="22"/>
          <w:szCs w:val="22"/>
        </w:rPr>
        <w:t xml:space="preserve"> Provisions for culvert sizing in this section 15.O-1 have been updated to comply with current NRPA standards, and a reference to Bureau of Forestry definitions for terms used in this section has been added.</w:t>
      </w:r>
      <w:r w:rsidR="00493CE3">
        <w:rPr>
          <w:sz w:val="22"/>
          <w:szCs w:val="22"/>
        </w:rPr>
        <w:t xml:space="preserve"> </w:t>
      </w:r>
      <w:r w:rsidRPr="00FC6D36">
        <w:rPr>
          <w:sz w:val="22"/>
          <w:szCs w:val="22"/>
        </w:rPr>
        <w:t xml:space="preserve">However, before a municipality </w:t>
      </w:r>
      <w:r w:rsidR="00F9188A" w:rsidRPr="00FC6D36">
        <w:rPr>
          <w:sz w:val="22"/>
          <w:szCs w:val="22"/>
        </w:rPr>
        <w:t xml:space="preserve">adopts or </w:t>
      </w:r>
      <w:r w:rsidRPr="00FC6D36">
        <w:rPr>
          <w:sz w:val="22"/>
          <w:szCs w:val="22"/>
        </w:rPr>
        <w:t xml:space="preserve">amends this section they should consult with the Bureau of Forestry to get the </w:t>
      </w:r>
      <w:r w:rsidR="00B06418" w:rsidRPr="00FC6D36">
        <w:rPr>
          <w:sz w:val="22"/>
          <w:szCs w:val="22"/>
        </w:rPr>
        <w:t>latest</w:t>
      </w:r>
      <w:r w:rsidRPr="00FC6D36">
        <w:rPr>
          <w:sz w:val="22"/>
          <w:szCs w:val="22"/>
        </w:rPr>
        <w:t xml:space="preserve"> version of Chapter 21.</w:t>
      </w:r>
      <w:r w:rsidR="00493CE3">
        <w:rPr>
          <w:sz w:val="22"/>
          <w:szCs w:val="22"/>
        </w:rPr>
        <w:t xml:space="preserve"> </w:t>
      </w:r>
      <w:r w:rsidRPr="00FC6D36">
        <w:rPr>
          <w:sz w:val="22"/>
          <w:szCs w:val="22"/>
        </w:rPr>
        <w:t>A municipality amending their own forestry standards, whether under Option 2 or Option 3, is required to coordinate with the Bureau of Forestry through the Title 12, section 8869, subsection 8 process to ensure that any local amendments are consistent with the statewide standards in effect at the time of the local ordinance amendments.</w:t>
      </w:r>
    </w:p>
    <w:p w:rsidR="006B7E0F" w:rsidRPr="00FC6D36" w:rsidRDefault="006B7E0F" w:rsidP="006B7E0F">
      <w:pPr>
        <w:ind w:left="360"/>
        <w:rPr>
          <w:sz w:val="22"/>
          <w:szCs w:val="22"/>
        </w:rPr>
      </w:pPr>
    </w:p>
    <w:p w:rsidR="005A390D" w:rsidRDefault="00AE01F5" w:rsidP="005E36D8">
      <w:pPr>
        <w:ind w:left="360" w:hanging="360"/>
        <w:rPr>
          <w:sz w:val="22"/>
          <w:szCs w:val="22"/>
        </w:rPr>
      </w:pPr>
      <w:r w:rsidRPr="005855CC">
        <w:rPr>
          <w:b/>
          <w:sz w:val="22"/>
          <w:szCs w:val="22"/>
        </w:rPr>
        <w:t>Option 3</w:t>
      </w:r>
      <w:r w:rsidRPr="00E261A3">
        <w:rPr>
          <w:sz w:val="22"/>
          <w:szCs w:val="22"/>
        </w:rPr>
        <w:t xml:space="preserve">: The third option </w:t>
      </w:r>
      <w:r w:rsidR="005A390D">
        <w:rPr>
          <w:sz w:val="22"/>
          <w:szCs w:val="22"/>
        </w:rPr>
        <w:t xml:space="preserve">available to the municipality </w:t>
      </w:r>
      <w:r w:rsidR="002B2C5C" w:rsidRPr="002B2C5C">
        <w:rPr>
          <w:sz w:val="22"/>
          <w:szCs w:val="22"/>
          <w:u w:val="single"/>
        </w:rPr>
        <w:t>is</w:t>
      </w:r>
      <w:r w:rsidR="002B2C5C">
        <w:rPr>
          <w:sz w:val="22"/>
          <w:szCs w:val="22"/>
        </w:rPr>
        <w:t xml:space="preserve"> </w:t>
      </w:r>
      <w:r w:rsidRPr="00E261A3">
        <w:rPr>
          <w:sz w:val="22"/>
          <w:szCs w:val="22"/>
        </w:rPr>
        <w:t>to retain its current timber harvesting standards.</w:t>
      </w:r>
      <w:r w:rsidR="00493CE3">
        <w:rPr>
          <w:sz w:val="22"/>
          <w:szCs w:val="22"/>
        </w:rPr>
        <w:t xml:space="preserve"> </w:t>
      </w:r>
      <w:r w:rsidR="005A390D">
        <w:rPr>
          <w:sz w:val="22"/>
          <w:szCs w:val="22"/>
        </w:rPr>
        <w:t>Section 438-</w:t>
      </w:r>
      <w:proofErr w:type="gramStart"/>
      <w:r w:rsidR="005A390D">
        <w:rPr>
          <w:sz w:val="22"/>
          <w:szCs w:val="22"/>
        </w:rPr>
        <w:t>B(</w:t>
      </w:r>
      <w:proofErr w:type="gramEnd"/>
      <w:r w:rsidR="005A390D">
        <w:rPr>
          <w:sz w:val="22"/>
          <w:szCs w:val="22"/>
        </w:rPr>
        <w:t>4) states:</w:t>
      </w:r>
    </w:p>
    <w:p w:rsidR="005A390D" w:rsidRDefault="005A390D" w:rsidP="005E36D8">
      <w:pPr>
        <w:ind w:left="360" w:hanging="360"/>
        <w:rPr>
          <w:sz w:val="22"/>
          <w:szCs w:val="22"/>
        </w:rPr>
      </w:pPr>
    </w:p>
    <w:p w:rsidR="00AE01F5" w:rsidRDefault="00500135" w:rsidP="005A390D">
      <w:pPr>
        <w:ind w:left="360"/>
        <w:rPr>
          <w:sz w:val="22"/>
          <w:szCs w:val="22"/>
        </w:rPr>
      </w:pPr>
      <w:r w:rsidRPr="00FC6D36">
        <w:rPr>
          <w:sz w:val="22"/>
          <w:szCs w:val="22"/>
        </w:rPr>
        <w:t xml:space="preserve">A municipal ordinance regulating timber harvesting and timber harvesting activities that is in effect and consistent with state laws and rules in effect on December 31, 2005 continues in effect unless action is taken in accordance with </w:t>
      </w:r>
      <w:r w:rsidR="00C03587" w:rsidRPr="00FC6D36">
        <w:rPr>
          <w:sz w:val="22"/>
          <w:szCs w:val="22"/>
        </w:rPr>
        <w:t>(Option 1 or Option 2 above)</w:t>
      </w:r>
      <w:r w:rsidRPr="00FC6D36">
        <w:rPr>
          <w:sz w:val="22"/>
          <w:szCs w:val="22"/>
        </w:rPr>
        <w:t>.</w:t>
      </w:r>
      <w:r w:rsidR="00493CE3">
        <w:rPr>
          <w:sz w:val="22"/>
          <w:szCs w:val="22"/>
        </w:rPr>
        <w:t xml:space="preserve"> </w:t>
      </w:r>
      <w:r w:rsidR="00C03587">
        <w:rPr>
          <w:sz w:val="22"/>
          <w:szCs w:val="22"/>
        </w:rPr>
        <w:t xml:space="preserve">A </w:t>
      </w:r>
      <w:r w:rsidR="00AE01F5" w:rsidRPr="00E261A3">
        <w:rPr>
          <w:sz w:val="22"/>
          <w:szCs w:val="22"/>
        </w:rPr>
        <w:t xml:space="preserve">municipality that retains an ordinance with provisions that differ from the statewide standards </w:t>
      </w:r>
      <w:r w:rsidR="00C03587" w:rsidRPr="00FC6D36">
        <w:rPr>
          <w:sz w:val="22"/>
          <w:szCs w:val="22"/>
        </w:rPr>
        <w:t xml:space="preserve">shall </w:t>
      </w:r>
      <w:r w:rsidR="00AE01F5" w:rsidRPr="00E261A3">
        <w:rPr>
          <w:sz w:val="22"/>
          <w:szCs w:val="22"/>
        </w:rPr>
        <w:t xml:space="preserve">administer and enforce that ordinance </w:t>
      </w:r>
      <w:r w:rsidR="001C2DD7">
        <w:rPr>
          <w:sz w:val="22"/>
          <w:szCs w:val="22"/>
        </w:rPr>
        <w:t xml:space="preserve">unless the municipality requests that the director </w:t>
      </w:r>
      <w:r w:rsidR="00C03587">
        <w:rPr>
          <w:sz w:val="22"/>
          <w:szCs w:val="22"/>
        </w:rPr>
        <w:t>(</w:t>
      </w:r>
      <w:r w:rsidR="001C2DD7">
        <w:rPr>
          <w:sz w:val="22"/>
          <w:szCs w:val="22"/>
        </w:rPr>
        <w:t>of the Bureau of Forestry</w:t>
      </w:r>
      <w:r w:rsidR="00C03587">
        <w:rPr>
          <w:sz w:val="22"/>
          <w:szCs w:val="22"/>
        </w:rPr>
        <w:t>)</w:t>
      </w:r>
      <w:r w:rsidR="001C2DD7">
        <w:rPr>
          <w:sz w:val="22"/>
          <w:szCs w:val="22"/>
        </w:rPr>
        <w:t xml:space="preserve"> administer and enforce the ordinance and the director agrees with the request after reviewing the ordinance.</w:t>
      </w:r>
      <w:r w:rsidR="00493CE3">
        <w:rPr>
          <w:sz w:val="22"/>
          <w:szCs w:val="22"/>
        </w:rPr>
        <w:t xml:space="preserve"> </w:t>
      </w:r>
      <w:r w:rsidR="001C2DD7">
        <w:rPr>
          <w:sz w:val="22"/>
          <w:szCs w:val="22"/>
        </w:rPr>
        <w:t xml:space="preserve">The director may not administer or enforce any ordinance that is more stringent than or significantly different from the requirements of section </w:t>
      </w:r>
      <w:r w:rsidR="00434354" w:rsidRPr="00261AEA">
        <w:rPr>
          <w:sz w:val="22"/>
          <w:szCs w:val="22"/>
        </w:rPr>
        <w:t>438-</w:t>
      </w:r>
      <w:proofErr w:type="gramStart"/>
      <w:r w:rsidR="00434354" w:rsidRPr="00261AEA">
        <w:rPr>
          <w:sz w:val="22"/>
          <w:szCs w:val="22"/>
        </w:rPr>
        <w:t>B(</w:t>
      </w:r>
      <w:proofErr w:type="gramEnd"/>
      <w:r w:rsidR="00434354" w:rsidRPr="00261AEA">
        <w:rPr>
          <w:sz w:val="22"/>
          <w:szCs w:val="22"/>
        </w:rPr>
        <w:t>3)</w:t>
      </w:r>
      <w:r w:rsidR="00C03587">
        <w:rPr>
          <w:sz w:val="22"/>
          <w:szCs w:val="22"/>
        </w:rPr>
        <w:t>.</w:t>
      </w:r>
      <w:r w:rsidR="00493CE3">
        <w:rPr>
          <w:sz w:val="22"/>
          <w:szCs w:val="22"/>
        </w:rPr>
        <w:t xml:space="preserve"> </w:t>
      </w:r>
      <w:r w:rsidR="00C03587" w:rsidRPr="00FC6D36">
        <w:rPr>
          <w:sz w:val="22"/>
          <w:szCs w:val="22"/>
        </w:rPr>
        <w:t>A municipality may not amend a municipal ordinance regulating timber harvesting and timber harvesting activities unless the process established in Title 12, section 8869, subsection 8 is followed. Beginning on (January 1, 2013),</w:t>
      </w:r>
      <w:r w:rsidR="00C03587" w:rsidRPr="00C03587">
        <w:rPr>
          <w:sz w:val="22"/>
          <w:szCs w:val="22"/>
          <w:u w:val="single"/>
        </w:rPr>
        <w:t xml:space="preserve"> </w:t>
      </w:r>
      <w:r w:rsidR="00AE01F5" w:rsidRPr="00C03587">
        <w:rPr>
          <w:sz w:val="22"/>
          <w:szCs w:val="22"/>
        </w:rPr>
        <w:t xml:space="preserve">a </w:t>
      </w:r>
      <w:r w:rsidR="00AE01F5" w:rsidRPr="00E261A3">
        <w:rPr>
          <w:sz w:val="22"/>
          <w:szCs w:val="22"/>
        </w:rPr>
        <w:t>municipality may not amend an ordinance regulating timber harvesting and timber harvesting activities in a manner that results in standards that are less stringent than or otherwise conflict with the statewide standards (Section 438-B(4)).</w:t>
      </w:r>
    </w:p>
    <w:p w:rsidR="00B06418" w:rsidRDefault="00B06418" w:rsidP="005A390D">
      <w:pPr>
        <w:ind w:left="360"/>
        <w:rPr>
          <w:sz w:val="22"/>
          <w:szCs w:val="22"/>
        </w:rPr>
      </w:pPr>
    </w:p>
    <w:p w:rsidR="00B06418" w:rsidRPr="00FC6D36" w:rsidRDefault="00B06418" w:rsidP="00B06418">
      <w:pPr>
        <w:ind w:left="360"/>
        <w:rPr>
          <w:sz w:val="22"/>
          <w:szCs w:val="22"/>
        </w:rPr>
      </w:pPr>
      <w:r w:rsidRPr="00FC6D36">
        <w:rPr>
          <w:sz w:val="22"/>
          <w:szCs w:val="22"/>
        </w:rPr>
        <w:t>Option 3 municipalities may also amend their timber harvesting ordinances in accordance with section</w:t>
      </w:r>
      <w:r w:rsidR="00F9188A" w:rsidRPr="00FC6D36">
        <w:rPr>
          <w:sz w:val="22"/>
          <w:szCs w:val="22"/>
        </w:rPr>
        <w:t xml:space="preserve"> 15.O</w:t>
      </w:r>
      <w:r w:rsidRPr="00FC6D36">
        <w:rPr>
          <w:sz w:val="22"/>
          <w:szCs w:val="22"/>
        </w:rPr>
        <w:t>-1, but before a municipality amends their ordinance they should consult with the Bureau of Forestry to get the latest version of Chapter 21.</w:t>
      </w:r>
      <w:r w:rsidR="00493CE3">
        <w:rPr>
          <w:sz w:val="22"/>
          <w:szCs w:val="22"/>
        </w:rPr>
        <w:t xml:space="preserve"> </w:t>
      </w:r>
      <w:r w:rsidRPr="00FC6D36">
        <w:rPr>
          <w:sz w:val="22"/>
          <w:szCs w:val="22"/>
        </w:rPr>
        <w:t>A municipality amending their forestry standards, whether under Option 2 or Option 3, is required to coordinate with the Bureau of Forestry through the Title 12, section 8869, subsection 8 process to ensure that any local amendments are consistent with the statewide standards in effect at the time of the local ordinance amendments.</w:t>
      </w:r>
    </w:p>
    <w:p w:rsidR="00355FA1" w:rsidRPr="00E261A3" w:rsidRDefault="00355FA1" w:rsidP="005E36D8">
      <w:pPr>
        <w:tabs>
          <w:tab w:val="left" w:pos="720"/>
        </w:tabs>
        <w:ind w:left="720" w:hanging="360"/>
        <w:rPr>
          <w:sz w:val="22"/>
          <w:szCs w:val="22"/>
        </w:rPr>
      </w:pPr>
      <w:r>
        <w:rPr>
          <w:sz w:val="22"/>
          <w:szCs w:val="22"/>
        </w:rPr>
        <w:t>________________________________________________________________________________</w:t>
      </w:r>
    </w:p>
    <w:p w:rsidR="00AE01F5" w:rsidRPr="00E261A3" w:rsidRDefault="00AE01F5" w:rsidP="005E36D8">
      <w:pPr>
        <w:tabs>
          <w:tab w:val="left" w:pos="720"/>
        </w:tabs>
        <w:ind w:left="360"/>
        <w:rPr>
          <w:sz w:val="22"/>
          <w:szCs w:val="22"/>
        </w:rPr>
      </w:pPr>
    </w:p>
    <w:p w:rsidR="0072493E" w:rsidRDefault="0072493E" w:rsidP="00261AEA">
      <w:pPr>
        <w:ind w:left="360" w:right="-180"/>
        <w:rPr>
          <w:b/>
        </w:rPr>
      </w:pPr>
    </w:p>
    <w:p w:rsidR="00D47653" w:rsidRDefault="0049449D" w:rsidP="005E36D8">
      <w:pPr>
        <w:pStyle w:val="RulesSub-section"/>
        <w:ind w:left="1080" w:hanging="720"/>
        <w:jc w:val="left"/>
        <w:rPr>
          <w:b/>
        </w:rPr>
      </w:pPr>
      <w:proofErr w:type="gramStart"/>
      <w:r>
        <w:rPr>
          <w:b/>
        </w:rPr>
        <w:t>O</w:t>
      </w:r>
      <w:r w:rsidR="0094020B">
        <w:rPr>
          <w:b/>
        </w:rPr>
        <w:t>-1</w:t>
      </w:r>
      <w:r w:rsidR="00D47653">
        <w:rPr>
          <w:b/>
        </w:rPr>
        <w:t>.</w:t>
      </w:r>
      <w:proofErr w:type="gramEnd"/>
      <w:r w:rsidR="00DE479D">
        <w:rPr>
          <w:b/>
        </w:rPr>
        <w:tab/>
      </w:r>
      <w:r w:rsidR="00D47653">
        <w:rPr>
          <w:b/>
        </w:rPr>
        <w:t>Timber Harvesting</w:t>
      </w:r>
      <w:r w:rsidR="00DE6DB3">
        <w:rPr>
          <w:b/>
        </w:rPr>
        <w:t xml:space="preserve"> – Statewide Standards</w:t>
      </w:r>
      <w:r w:rsidR="00B002B1">
        <w:rPr>
          <w:b/>
        </w:rPr>
        <w:t xml:space="preserve"> </w:t>
      </w:r>
    </w:p>
    <w:p w:rsidR="007B2E23" w:rsidRDefault="007B2E23" w:rsidP="005E36D8">
      <w:pPr>
        <w:pStyle w:val="RulesSub-section"/>
        <w:jc w:val="left"/>
        <w:rPr>
          <w:b/>
        </w:rPr>
      </w:pPr>
    </w:p>
    <w:p w:rsidR="007B2E23" w:rsidRDefault="007B2E23" w:rsidP="006A11A4">
      <w:pPr>
        <w:pStyle w:val="RulesSub-Paragraph"/>
        <w:ind w:left="1080"/>
        <w:jc w:val="left"/>
      </w:pPr>
      <w:r>
        <w:t>(1)</w:t>
      </w:r>
      <w:r w:rsidR="001E4638">
        <w:tab/>
      </w:r>
      <w:r w:rsidRPr="001E4638">
        <w:rPr>
          <w:b/>
        </w:rPr>
        <w:t>Shoreli</w:t>
      </w:r>
      <w:r w:rsidR="001E4638" w:rsidRPr="001E4638">
        <w:rPr>
          <w:b/>
        </w:rPr>
        <w:t>ne integrity and sedimentation</w:t>
      </w:r>
      <w:r w:rsidR="001E4638">
        <w:t xml:space="preserve">. </w:t>
      </w:r>
      <w:r w:rsidRPr="00606D87">
        <w:t xml:space="preserve">Persons conducting timber harvesting and related </w:t>
      </w:r>
      <w:r>
        <w:t xml:space="preserve">activities </w:t>
      </w:r>
      <w:r w:rsidRPr="00E82825">
        <w:t xml:space="preserve">must take reasonable measures to avoid the disruption of shoreline integrity, the occurrence of sedimentation of water, and the disturbance of </w:t>
      </w:r>
      <w:r>
        <w:t xml:space="preserve">water body and tributary stream </w:t>
      </w:r>
      <w:r w:rsidRPr="00E82825">
        <w:t xml:space="preserve">banks, </w:t>
      </w:r>
      <w:r>
        <w:t>water body and tributary stream</w:t>
      </w:r>
      <w:r w:rsidRPr="00E82825">
        <w:t xml:space="preserve"> channels, shorelines, and soil lying within </w:t>
      </w:r>
      <w:r>
        <w:t>water bodies</w:t>
      </w:r>
      <w:r w:rsidR="00130502">
        <w:t xml:space="preserve">, </w:t>
      </w:r>
      <w:r w:rsidR="006D13B9">
        <w:t>tributary</w:t>
      </w:r>
      <w:r w:rsidR="00130502">
        <w:t xml:space="preserve"> streams </w:t>
      </w:r>
      <w:r w:rsidRPr="00E82825">
        <w:t xml:space="preserve">and wetlands. If, despite such precautions, the disruption of shoreline integrity, sedimentation of water, or the disturbance of </w:t>
      </w:r>
      <w:r>
        <w:t xml:space="preserve">water body and tributary stream </w:t>
      </w:r>
      <w:r w:rsidRPr="00E82825">
        <w:t xml:space="preserve">banks, </w:t>
      </w:r>
      <w:r>
        <w:t>water</w:t>
      </w:r>
      <w:r w:rsidR="00130502">
        <w:t xml:space="preserve"> </w:t>
      </w:r>
      <w:r>
        <w:t>body</w:t>
      </w:r>
      <w:r w:rsidRPr="00E82825">
        <w:t xml:space="preserve"> </w:t>
      </w:r>
      <w:r>
        <w:t xml:space="preserve">and tributary stream </w:t>
      </w:r>
      <w:r w:rsidRPr="00E82825">
        <w:t xml:space="preserve">channels, shorelines, and soil lying within </w:t>
      </w:r>
      <w:r>
        <w:t>water bodies</w:t>
      </w:r>
      <w:r w:rsidR="00ED64FB">
        <w:t>, tributary streams</w:t>
      </w:r>
      <w:r w:rsidRPr="00E82825">
        <w:t xml:space="preserve"> and wetlands occurs, such conditions must be corrected</w:t>
      </w:r>
      <w:r>
        <w:t>.</w:t>
      </w:r>
    </w:p>
    <w:p w:rsidR="007B2E23" w:rsidRDefault="007B2E23" w:rsidP="006A11A4">
      <w:pPr>
        <w:autoSpaceDE w:val="0"/>
        <w:autoSpaceDN w:val="0"/>
        <w:adjustRightInd w:val="0"/>
        <w:ind w:left="1080" w:hanging="360"/>
        <w:rPr>
          <w:sz w:val="22"/>
          <w:szCs w:val="22"/>
        </w:rPr>
      </w:pPr>
    </w:p>
    <w:p w:rsidR="007B2E23" w:rsidRPr="00606D87" w:rsidRDefault="007B2E23" w:rsidP="006A11A4">
      <w:pPr>
        <w:autoSpaceDE w:val="0"/>
        <w:autoSpaceDN w:val="0"/>
        <w:adjustRightInd w:val="0"/>
        <w:ind w:left="1080" w:hanging="360"/>
        <w:rPr>
          <w:sz w:val="22"/>
          <w:szCs w:val="22"/>
        </w:rPr>
      </w:pPr>
      <w:r>
        <w:rPr>
          <w:sz w:val="22"/>
          <w:szCs w:val="22"/>
        </w:rPr>
        <w:t>(2)</w:t>
      </w:r>
      <w:r>
        <w:rPr>
          <w:sz w:val="22"/>
          <w:szCs w:val="22"/>
        </w:rPr>
        <w:tab/>
      </w:r>
      <w:r w:rsidRPr="001E4638">
        <w:rPr>
          <w:b/>
          <w:sz w:val="22"/>
          <w:szCs w:val="22"/>
        </w:rPr>
        <w:t>Slash treatment</w:t>
      </w:r>
      <w:r>
        <w:rPr>
          <w:sz w:val="22"/>
          <w:szCs w:val="22"/>
        </w:rPr>
        <w:t>.</w:t>
      </w:r>
      <w:r w:rsidR="00C05E42">
        <w:rPr>
          <w:sz w:val="22"/>
          <w:szCs w:val="22"/>
        </w:rPr>
        <w:t xml:space="preserve"> </w:t>
      </w:r>
      <w:r w:rsidRPr="00606D87">
        <w:rPr>
          <w:sz w:val="22"/>
          <w:szCs w:val="22"/>
        </w:rPr>
        <w:t>Timber harvesting and related activities shall be conducted such that slash or debris</w:t>
      </w:r>
      <w:r>
        <w:rPr>
          <w:sz w:val="22"/>
          <w:szCs w:val="22"/>
        </w:rPr>
        <w:t xml:space="preserve"> </w:t>
      </w:r>
      <w:r w:rsidRPr="00606D87">
        <w:rPr>
          <w:sz w:val="22"/>
          <w:szCs w:val="22"/>
        </w:rPr>
        <w:t>is not left below the normal high</w:t>
      </w:r>
      <w:r>
        <w:rPr>
          <w:sz w:val="22"/>
          <w:szCs w:val="22"/>
        </w:rPr>
        <w:t>-</w:t>
      </w:r>
      <w:r w:rsidRPr="00606D87">
        <w:rPr>
          <w:sz w:val="22"/>
          <w:szCs w:val="22"/>
        </w:rPr>
        <w:t>water line of any water body</w:t>
      </w:r>
      <w:r>
        <w:rPr>
          <w:sz w:val="22"/>
          <w:szCs w:val="22"/>
        </w:rPr>
        <w:t xml:space="preserve"> or tributary stream, or the upland edge of a wetland</w:t>
      </w:r>
      <w:r w:rsidRPr="00606D87">
        <w:rPr>
          <w:sz w:val="22"/>
          <w:szCs w:val="22"/>
        </w:rPr>
        <w:t>.</w:t>
      </w:r>
      <w:r w:rsidR="00C05E42">
        <w:rPr>
          <w:sz w:val="22"/>
          <w:szCs w:val="22"/>
        </w:rPr>
        <w:t xml:space="preserve"> </w:t>
      </w:r>
      <w:r w:rsidR="00ED64FB">
        <w:rPr>
          <w:sz w:val="22"/>
          <w:szCs w:val="22"/>
        </w:rPr>
        <w:t>S</w:t>
      </w:r>
      <w:r w:rsidRPr="00606D87">
        <w:rPr>
          <w:sz w:val="22"/>
          <w:szCs w:val="22"/>
        </w:rPr>
        <w:t xml:space="preserve">ection </w:t>
      </w:r>
      <w:r w:rsidR="00ED64FB">
        <w:rPr>
          <w:sz w:val="22"/>
          <w:szCs w:val="22"/>
        </w:rPr>
        <w:t>15(</w:t>
      </w:r>
      <w:r w:rsidR="003B4E8C">
        <w:rPr>
          <w:sz w:val="22"/>
          <w:szCs w:val="22"/>
        </w:rPr>
        <w:t>O</w:t>
      </w:r>
      <w:r w:rsidR="00ED64FB">
        <w:rPr>
          <w:sz w:val="22"/>
          <w:szCs w:val="22"/>
        </w:rPr>
        <w:t xml:space="preserve">-1)(2) </w:t>
      </w:r>
      <w:r w:rsidRPr="00606D87">
        <w:rPr>
          <w:sz w:val="22"/>
          <w:szCs w:val="22"/>
        </w:rPr>
        <w:t>does not</w:t>
      </w:r>
      <w:r>
        <w:rPr>
          <w:sz w:val="22"/>
          <w:szCs w:val="22"/>
        </w:rPr>
        <w:t xml:space="preserve"> </w:t>
      </w:r>
      <w:r w:rsidRPr="00606D87">
        <w:rPr>
          <w:sz w:val="22"/>
          <w:szCs w:val="22"/>
        </w:rPr>
        <w:t>apply to minor, incidental amounts of slash that result from timber harvesting and</w:t>
      </w:r>
      <w:r>
        <w:rPr>
          <w:sz w:val="22"/>
          <w:szCs w:val="22"/>
        </w:rPr>
        <w:t xml:space="preserve"> </w:t>
      </w:r>
      <w:r w:rsidRPr="00606D87">
        <w:rPr>
          <w:sz w:val="22"/>
          <w:szCs w:val="22"/>
        </w:rPr>
        <w:t>related activities otherwise conducted in compliance with this section.</w:t>
      </w:r>
    </w:p>
    <w:p w:rsidR="007B2E23" w:rsidRDefault="007B2E23" w:rsidP="005E36D8">
      <w:pPr>
        <w:autoSpaceDE w:val="0"/>
        <w:autoSpaceDN w:val="0"/>
        <w:adjustRightInd w:val="0"/>
        <w:ind w:left="1800" w:hanging="360"/>
        <w:rPr>
          <w:b/>
          <w:bCs/>
          <w:sz w:val="22"/>
          <w:szCs w:val="22"/>
        </w:rPr>
      </w:pPr>
    </w:p>
    <w:p w:rsidR="007B2E23" w:rsidRDefault="007B2E23" w:rsidP="005E36D8">
      <w:pPr>
        <w:autoSpaceDE w:val="0"/>
        <w:autoSpaceDN w:val="0"/>
        <w:adjustRightInd w:val="0"/>
        <w:ind w:left="1440" w:hanging="360"/>
        <w:rPr>
          <w:sz w:val="22"/>
          <w:szCs w:val="22"/>
        </w:rPr>
      </w:pPr>
      <w:r w:rsidRPr="00E82825">
        <w:rPr>
          <w:bCs/>
          <w:sz w:val="22"/>
          <w:szCs w:val="22"/>
        </w:rPr>
        <w:t>(a)</w:t>
      </w:r>
      <w:r w:rsidR="00C05E42">
        <w:rPr>
          <w:b/>
          <w:bCs/>
          <w:sz w:val="22"/>
          <w:szCs w:val="22"/>
        </w:rPr>
        <w:t xml:space="preserve"> </w:t>
      </w:r>
      <w:r w:rsidRPr="00606D87">
        <w:rPr>
          <w:sz w:val="22"/>
          <w:szCs w:val="22"/>
        </w:rPr>
        <w:t>Slash actively used to protect soil from disturbance by equipment or to stabilize</w:t>
      </w:r>
      <w:r>
        <w:rPr>
          <w:sz w:val="22"/>
          <w:szCs w:val="22"/>
        </w:rPr>
        <w:t xml:space="preserve"> </w:t>
      </w:r>
      <w:r w:rsidRPr="00606D87">
        <w:rPr>
          <w:sz w:val="22"/>
          <w:szCs w:val="22"/>
        </w:rPr>
        <w:t>exposed soil, may be left in place, provided that no part thereof extends more than 4</w:t>
      </w:r>
      <w:r>
        <w:rPr>
          <w:sz w:val="22"/>
          <w:szCs w:val="22"/>
        </w:rPr>
        <w:t xml:space="preserve"> </w:t>
      </w:r>
      <w:r w:rsidRPr="00606D87">
        <w:rPr>
          <w:sz w:val="22"/>
          <w:szCs w:val="22"/>
        </w:rPr>
        <w:t>feet above the ground.</w:t>
      </w:r>
    </w:p>
    <w:p w:rsidR="007B2E23" w:rsidRPr="00606D87" w:rsidRDefault="007B2E23" w:rsidP="005E36D8">
      <w:pPr>
        <w:autoSpaceDE w:val="0"/>
        <w:autoSpaceDN w:val="0"/>
        <w:adjustRightInd w:val="0"/>
        <w:ind w:left="2160" w:hanging="360"/>
        <w:rPr>
          <w:sz w:val="22"/>
          <w:szCs w:val="22"/>
        </w:rPr>
      </w:pPr>
    </w:p>
    <w:p w:rsidR="007B2E23" w:rsidRDefault="007B2E23" w:rsidP="005E36D8">
      <w:pPr>
        <w:autoSpaceDE w:val="0"/>
        <w:autoSpaceDN w:val="0"/>
        <w:adjustRightInd w:val="0"/>
        <w:ind w:left="1440" w:hanging="360"/>
        <w:rPr>
          <w:bCs/>
          <w:sz w:val="22"/>
          <w:szCs w:val="22"/>
        </w:rPr>
      </w:pPr>
      <w:r>
        <w:rPr>
          <w:bCs/>
          <w:sz w:val="22"/>
          <w:szCs w:val="22"/>
        </w:rPr>
        <w:t>(b)</w:t>
      </w:r>
      <w:r>
        <w:rPr>
          <w:bCs/>
          <w:sz w:val="22"/>
          <w:szCs w:val="22"/>
        </w:rPr>
        <w:tab/>
        <w:t>Adjacent to great ponds, rivers and wetlands:</w:t>
      </w:r>
    </w:p>
    <w:p w:rsidR="007B2E23" w:rsidRDefault="007B2E23" w:rsidP="005E36D8">
      <w:pPr>
        <w:autoSpaceDE w:val="0"/>
        <w:autoSpaceDN w:val="0"/>
        <w:adjustRightInd w:val="0"/>
        <w:ind w:left="1080" w:firstLine="360"/>
        <w:rPr>
          <w:bCs/>
          <w:sz w:val="22"/>
          <w:szCs w:val="22"/>
        </w:rPr>
      </w:pPr>
    </w:p>
    <w:p w:rsidR="007B2E23" w:rsidRDefault="007B2E23" w:rsidP="006A11A4">
      <w:pPr>
        <w:autoSpaceDE w:val="0"/>
        <w:autoSpaceDN w:val="0"/>
        <w:adjustRightInd w:val="0"/>
        <w:ind w:left="1800" w:hanging="360"/>
        <w:rPr>
          <w:sz w:val="22"/>
          <w:szCs w:val="22"/>
        </w:rPr>
      </w:pPr>
      <w:r>
        <w:rPr>
          <w:bCs/>
          <w:sz w:val="22"/>
          <w:szCs w:val="22"/>
        </w:rPr>
        <w:t>(</w:t>
      </w:r>
      <w:proofErr w:type="spellStart"/>
      <w:r>
        <w:rPr>
          <w:bCs/>
          <w:sz w:val="22"/>
          <w:szCs w:val="22"/>
        </w:rPr>
        <w:t>i</w:t>
      </w:r>
      <w:proofErr w:type="spellEnd"/>
      <w:r>
        <w:rPr>
          <w:bCs/>
          <w:sz w:val="22"/>
          <w:szCs w:val="22"/>
        </w:rPr>
        <w:t>)</w:t>
      </w:r>
      <w:r w:rsidR="005855CC">
        <w:rPr>
          <w:bCs/>
          <w:sz w:val="22"/>
          <w:szCs w:val="22"/>
        </w:rPr>
        <w:tab/>
      </w:r>
      <w:r w:rsidRPr="00606D87">
        <w:rPr>
          <w:sz w:val="22"/>
          <w:szCs w:val="22"/>
        </w:rPr>
        <w:t>No accumulation of slash shall</w:t>
      </w:r>
      <w:r>
        <w:rPr>
          <w:sz w:val="22"/>
          <w:szCs w:val="22"/>
        </w:rPr>
        <w:t xml:space="preserve"> be left within 50 feet</w:t>
      </w:r>
      <w:r w:rsidR="00ED64FB">
        <w:rPr>
          <w:sz w:val="22"/>
          <w:szCs w:val="22"/>
        </w:rPr>
        <w:t>, horizontal distance,</w:t>
      </w:r>
      <w:r>
        <w:rPr>
          <w:sz w:val="22"/>
          <w:szCs w:val="22"/>
        </w:rPr>
        <w:t xml:space="preserve"> of </w:t>
      </w:r>
      <w:r w:rsidRPr="00606D87">
        <w:rPr>
          <w:sz w:val="22"/>
          <w:szCs w:val="22"/>
        </w:rPr>
        <w:t>the normal high</w:t>
      </w:r>
      <w:r>
        <w:rPr>
          <w:sz w:val="22"/>
          <w:szCs w:val="22"/>
        </w:rPr>
        <w:t>-</w:t>
      </w:r>
      <w:r w:rsidRPr="00606D87">
        <w:rPr>
          <w:sz w:val="22"/>
          <w:szCs w:val="22"/>
        </w:rPr>
        <w:t>water line</w:t>
      </w:r>
      <w:r>
        <w:rPr>
          <w:sz w:val="22"/>
          <w:szCs w:val="22"/>
        </w:rPr>
        <w:t xml:space="preserve"> or upland edge of a wetland; and</w:t>
      </w:r>
    </w:p>
    <w:p w:rsidR="00C05E42" w:rsidRDefault="00C05E42" w:rsidP="006A11A4">
      <w:pPr>
        <w:autoSpaceDE w:val="0"/>
        <w:autoSpaceDN w:val="0"/>
        <w:adjustRightInd w:val="0"/>
        <w:ind w:left="1800" w:hanging="360"/>
        <w:rPr>
          <w:sz w:val="22"/>
          <w:szCs w:val="22"/>
        </w:rPr>
      </w:pPr>
    </w:p>
    <w:p w:rsidR="007B2E23" w:rsidRDefault="007B2E23" w:rsidP="006A11A4">
      <w:pPr>
        <w:autoSpaceDE w:val="0"/>
        <w:autoSpaceDN w:val="0"/>
        <w:adjustRightInd w:val="0"/>
        <w:ind w:left="1800" w:hanging="360"/>
        <w:rPr>
          <w:sz w:val="22"/>
          <w:szCs w:val="22"/>
        </w:rPr>
      </w:pPr>
      <w:r>
        <w:rPr>
          <w:sz w:val="22"/>
          <w:szCs w:val="22"/>
        </w:rPr>
        <w:t>(ii)</w:t>
      </w:r>
      <w:r w:rsidR="005855CC">
        <w:rPr>
          <w:sz w:val="22"/>
          <w:szCs w:val="22"/>
        </w:rPr>
        <w:tab/>
      </w:r>
      <w:r w:rsidRPr="00606D87">
        <w:rPr>
          <w:sz w:val="22"/>
          <w:szCs w:val="22"/>
        </w:rPr>
        <w:t>Between 50 feet and 250 feet</w:t>
      </w:r>
      <w:r w:rsidR="00ED64FB">
        <w:rPr>
          <w:sz w:val="22"/>
          <w:szCs w:val="22"/>
        </w:rPr>
        <w:t>, horizontal distance,</w:t>
      </w:r>
      <w:r w:rsidRPr="00606D87">
        <w:rPr>
          <w:sz w:val="22"/>
          <w:szCs w:val="22"/>
        </w:rPr>
        <w:t xml:space="preserve"> of the normal high</w:t>
      </w:r>
      <w:r>
        <w:rPr>
          <w:sz w:val="22"/>
          <w:szCs w:val="22"/>
        </w:rPr>
        <w:t>-</w:t>
      </w:r>
      <w:r w:rsidRPr="00606D87">
        <w:rPr>
          <w:sz w:val="22"/>
          <w:szCs w:val="22"/>
        </w:rPr>
        <w:t>water line</w:t>
      </w:r>
      <w:r>
        <w:rPr>
          <w:sz w:val="22"/>
          <w:szCs w:val="22"/>
        </w:rPr>
        <w:t xml:space="preserve"> or upland edge of a wetland, </w:t>
      </w:r>
      <w:r w:rsidRPr="00606D87">
        <w:rPr>
          <w:sz w:val="22"/>
          <w:szCs w:val="22"/>
        </w:rPr>
        <w:t>all slash larger than 3 inches in diameter must be</w:t>
      </w:r>
      <w:r>
        <w:rPr>
          <w:sz w:val="22"/>
          <w:szCs w:val="22"/>
        </w:rPr>
        <w:t xml:space="preserve"> </w:t>
      </w:r>
      <w:r w:rsidRPr="00606D87">
        <w:rPr>
          <w:sz w:val="22"/>
          <w:szCs w:val="22"/>
        </w:rPr>
        <w:t>disposed of in such a manner that no part thereof extends more than 4 feet above</w:t>
      </w:r>
      <w:r>
        <w:rPr>
          <w:sz w:val="22"/>
          <w:szCs w:val="22"/>
        </w:rPr>
        <w:t xml:space="preserve"> </w:t>
      </w:r>
      <w:r w:rsidRPr="00606D87">
        <w:rPr>
          <w:sz w:val="22"/>
          <w:szCs w:val="22"/>
        </w:rPr>
        <w:t>the ground.</w:t>
      </w:r>
    </w:p>
    <w:p w:rsidR="007B2E23" w:rsidRDefault="007B2E23" w:rsidP="005E36D8">
      <w:pPr>
        <w:autoSpaceDE w:val="0"/>
        <w:autoSpaceDN w:val="0"/>
        <w:adjustRightInd w:val="0"/>
        <w:ind w:left="2160" w:hanging="360"/>
        <w:rPr>
          <w:sz w:val="22"/>
          <w:szCs w:val="22"/>
        </w:rPr>
      </w:pPr>
    </w:p>
    <w:p w:rsidR="007B2E23" w:rsidRPr="00606D87" w:rsidRDefault="007B2E23" w:rsidP="006A11A4">
      <w:pPr>
        <w:autoSpaceDE w:val="0"/>
        <w:autoSpaceDN w:val="0"/>
        <w:adjustRightInd w:val="0"/>
        <w:ind w:left="1080" w:hanging="360"/>
        <w:rPr>
          <w:sz w:val="22"/>
          <w:szCs w:val="22"/>
        </w:rPr>
      </w:pPr>
      <w:r>
        <w:rPr>
          <w:sz w:val="22"/>
          <w:szCs w:val="22"/>
        </w:rPr>
        <w:t>(3)</w:t>
      </w:r>
      <w:r>
        <w:rPr>
          <w:sz w:val="22"/>
          <w:szCs w:val="22"/>
        </w:rPr>
        <w:tab/>
      </w:r>
      <w:r w:rsidR="00ED64FB">
        <w:rPr>
          <w:sz w:val="22"/>
          <w:szCs w:val="22"/>
        </w:rPr>
        <w:t>T</w:t>
      </w:r>
      <w:r>
        <w:rPr>
          <w:sz w:val="22"/>
          <w:szCs w:val="22"/>
        </w:rPr>
        <w:t xml:space="preserve">imber harvesting and related activities </w:t>
      </w:r>
      <w:r w:rsidRPr="00606D87">
        <w:rPr>
          <w:sz w:val="22"/>
          <w:szCs w:val="22"/>
        </w:rPr>
        <w:t>must leave adequate t</w:t>
      </w:r>
      <w:r>
        <w:rPr>
          <w:sz w:val="22"/>
          <w:szCs w:val="22"/>
        </w:rPr>
        <w:t xml:space="preserve">ree cover and shall be conducted </w:t>
      </w:r>
      <w:r w:rsidRPr="00606D87">
        <w:rPr>
          <w:sz w:val="22"/>
          <w:szCs w:val="22"/>
        </w:rPr>
        <w:t>so that a well-distributed stand of trees is retained.</w:t>
      </w:r>
      <w:r w:rsidR="00C05E42">
        <w:rPr>
          <w:sz w:val="22"/>
          <w:szCs w:val="22"/>
        </w:rPr>
        <w:t xml:space="preserve"> </w:t>
      </w:r>
      <w:r w:rsidR="00ED64FB">
        <w:rPr>
          <w:sz w:val="22"/>
          <w:szCs w:val="22"/>
        </w:rPr>
        <w:t>T</w:t>
      </w:r>
      <w:r w:rsidRPr="00606D87">
        <w:rPr>
          <w:sz w:val="22"/>
          <w:szCs w:val="22"/>
        </w:rPr>
        <w:t xml:space="preserve">his </w:t>
      </w:r>
      <w:r w:rsidR="006D13B9">
        <w:rPr>
          <w:sz w:val="22"/>
          <w:szCs w:val="22"/>
        </w:rPr>
        <w:t>requirement</w:t>
      </w:r>
      <w:r>
        <w:rPr>
          <w:sz w:val="22"/>
          <w:szCs w:val="22"/>
        </w:rPr>
        <w:t xml:space="preserve"> </w:t>
      </w:r>
      <w:r w:rsidRPr="00606D87">
        <w:rPr>
          <w:sz w:val="22"/>
          <w:szCs w:val="22"/>
        </w:rPr>
        <w:t>may be satisfied by following one of the following three options:</w:t>
      </w:r>
    </w:p>
    <w:p w:rsidR="007B2E23" w:rsidRDefault="007B2E23" w:rsidP="005E36D8">
      <w:pPr>
        <w:autoSpaceDE w:val="0"/>
        <w:autoSpaceDN w:val="0"/>
        <w:adjustRightInd w:val="0"/>
        <w:rPr>
          <w:sz w:val="22"/>
          <w:szCs w:val="22"/>
        </w:rPr>
      </w:pPr>
    </w:p>
    <w:p w:rsidR="007B2E23" w:rsidRPr="00F51161" w:rsidRDefault="007B2E23" w:rsidP="005E36D8">
      <w:pPr>
        <w:tabs>
          <w:tab w:val="left" w:pos="2700"/>
        </w:tabs>
        <w:autoSpaceDE w:val="0"/>
        <w:autoSpaceDN w:val="0"/>
        <w:adjustRightInd w:val="0"/>
        <w:ind w:left="1440" w:hanging="360"/>
        <w:rPr>
          <w:bCs/>
          <w:sz w:val="22"/>
          <w:szCs w:val="22"/>
        </w:rPr>
      </w:pPr>
      <w:r w:rsidRPr="00F51161">
        <w:rPr>
          <w:bCs/>
          <w:sz w:val="22"/>
          <w:szCs w:val="22"/>
        </w:rPr>
        <w:t>(a)</w:t>
      </w:r>
      <w:r w:rsidRPr="00F51161">
        <w:rPr>
          <w:bCs/>
          <w:sz w:val="22"/>
          <w:szCs w:val="22"/>
        </w:rPr>
        <w:tab/>
      </w:r>
      <w:r w:rsidRPr="001E4638">
        <w:rPr>
          <w:b/>
          <w:bCs/>
          <w:sz w:val="22"/>
          <w:szCs w:val="22"/>
        </w:rPr>
        <w:t>Option 1 (40% volume removal)</w:t>
      </w:r>
      <w:r w:rsidRPr="00F51161">
        <w:rPr>
          <w:bCs/>
          <w:sz w:val="22"/>
          <w:szCs w:val="22"/>
        </w:rPr>
        <w:t xml:space="preserve">, </w:t>
      </w:r>
      <w:r w:rsidR="00ED64FB">
        <w:rPr>
          <w:bCs/>
          <w:sz w:val="22"/>
          <w:szCs w:val="22"/>
        </w:rPr>
        <w:t>as follows</w:t>
      </w:r>
      <w:r w:rsidRPr="00F51161">
        <w:rPr>
          <w:bCs/>
          <w:sz w:val="22"/>
          <w:szCs w:val="22"/>
        </w:rPr>
        <w:t>:</w:t>
      </w:r>
    </w:p>
    <w:p w:rsidR="007B2E23" w:rsidRPr="00606D87" w:rsidRDefault="007B2E23" w:rsidP="005E36D8">
      <w:pPr>
        <w:tabs>
          <w:tab w:val="left" w:pos="2700"/>
        </w:tabs>
        <w:autoSpaceDE w:val="0"/>
        <w:autoSpaceDN w:val="0"/>
        <w:adjustRightInd w:val="0"/>
        <w:ind w:left="1440" w:hanging="360"/>
        <w:rPr>
          <w:b/>
          <w:bCs/>
          <w:sz w:val="22"/>
          <w:szCs w:val="22"/>
        </w:rPr>
      </w:pPr>
    </w:p>
    <w:p w:rsidR="007B2E23" w:rsidRDefault="007B2E23" w:rsidP="005E36D8">
      <w:pPr>
        <w:tabs>
          <w:tab w:val="left" w:pos="2700"/>
        </w:tabs>
        <w:autoSpaceDE w:val="0"/>
        <w:autoSpaceDN w:val="0"/>
        <w:adjustRightInd w:val="0"/>
        <w:ind w:left="1800" w:hanging="360"/>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Pr="00606D87">
        <w:rPr>
          <w:sz w:val="22"/>
          <w:szCs w:val="22"/>
        </w:rPr>
        <w:t>Harvesting of no more than 40 percent of the total volume on each acre</w:t>
      </w:r>
      <w:r>
        <w:rPr>
          <w:sz w:val="22"/>
          <w:szCs w:val="22"/>
        </w:rPr>
        <w:t xml:space="preserve"> </w:t>
      </w:r>
      <w:r w:rsidRPr="00606D87">
        <w:rPr>
          <w:sz w:val="22"/>
          <w:szCs w:val="22"/>
        </w:rPr>
        <w:t xml:space="preserve">of trees 4.5 inches DBH or greater in any 10 year period is </w:t>
      </w:r>
      <w:r w:rsidR="00ED64FB">
        <w:rPr>
          <w:sz w:val="22"/>
          <w:szCs w:val="22"/>
        </w:rPr>
        <w:t>allow</w:t>
      </w:r>
      <w:r w:rsidRPr="00606D87">
        <w:rPr>
          <w:sz w:val="22"/>
          <w:szCs w:val="22"/>
        </w:rPr>
        <w:t>ed.</w:t>
      </w:r>
      <w:r w:rsidR="00C05E42">
        <w:rPr>
          <w:sz w:val="22"/>
          <w:szCs w:val="22"/>
        </w:rPr>
        <w:t xml:space="preserve"> </w:t>
      </w:r>
      <w:r w:rsidR="00ED64FB">
        <w:rPr>
          <w:sz w:val="22"/>
          <w:szCs w:val="22"/>
        </w:rPr>
        <w:t>V</w:t>
      </w:r>
      <w:r w:rsidRPr="00606D87">
        <w:rPr>
          <w:sz w:val="22"/>
          <w:szCs w:val="22"/>
        </w:rPr>
        <w:t>olume may be considered to be</w:t>
      </w:r>
      <w:r>
        <w:rPr>
          <w:sz w:val="22"/>
          <w:szCs w:val="22"/>
        </w:rPr>
        <w:t xml:space="preserve"> </w:t>
      </w:r>
      <w:r w:rsidRPr="00606D87">
        <w:rPr>
          <w:sz w:val="22"/>
          <w:szCs w:val="22"/>
        </w:rPr>
        <w:t>equivalent to basal area;</w:t>
      </w:r>
    </w:p>
    <w:p w:rsidR="007B2E23" w:rsidRPr="00606D87" w:rsidRDefault="007B2E23" w:rsidP="005E36D8">
      <w:pPr>
        <w:tabs>
          <w:tab w:val="left" w:pos="2700"/>
        </w:tabs>
        <w:autoSpaceDE w:val="0"/>
        <w:autoSpaceDN w:val="0"/>
        <w:adjustRightInd w:val="0"/>
        <w:ind w:left="1440" w:hanging="360"/>
        <w:rPr>
          <w:sz w:val="22"/>
          <w:szCs w:val="22"/>
        </w:rPr>
      </w:pPr>
    </w:p>
    <w:p w:rsidR="007B2E23" w:rsidRDefault="007B2E23" w:rsidP="005E36D8">
      <w:pPr>
        <w:tabs>
          <w:tab w:val="left" w:pos="2700"/>
        </w:tabs>
        <w:autoSpaceDE w:val="0"/>
        <w:autoSpaceDN w:val="0"/>
        <w:adjustRightInd w:val="0"/>
        <w:ind w:left="1800" w:hanging="360"/>
        <w:rPr>
          <w:sz w:val="22"/>
          <w:szCs w:val="22"/>
        </w:rPr>
      </w:pPr>
      <w:r>
        <w:rPr>
          <w:sz w:val="22"/>
          <w:szCs w:val="22"/>
        </w:rPr>
        <w:t>(ii)</w:t>
      </w:r>
      <w:r>
        <w:rPr>
          <w:sz w:val="22"/>
          <w:szCs w:val="22"/>
        </w:rPr>
        <w:tab/>
      </w:r>
      <w:r w:rsidRPr="00606D87">
        <w:rPr>
          <w:sz w:val="22"/>
          <w:szCs w:val="22"/>
        </w:rPr>
        <w:t xml:space="preserve">A well-distributed stand of trees which is </w:t>
      </w:r>
      <w:proofErr w:type="spellStart"/>
      <w:r w:rsidRPr="00606D87">
        <w:rPr>
          <w:sz w:val="22"/>
          <w:szCs w:val="22"/>
        </w:rPr>
        <w:t>windfirm</w:t>
      </w:r>
      <w:proofErr w:type="spellEnd"/>
      <w:r w:rsidRPr="00606D87">
        <w:rPr>
          <w:sz w:val="22"/>
          <w:szCs w:val="22"/>
        </w:rPr>
        <w:t>, and other vegetation</w:t>
      </w:r>
      <w:r>
        <w:rPr>
          <w:sz w:val="22"/>
          <w:szCs w:val="22"/>
        </w:rPr>
        <w:t xml:space="preserve"> </w:t>
      </w:r>
      <w:r w:rsidRPr="00606D87">
        <w:rPr>
          <w:sz w:val="22"/>
          <w:szCs w:val="22"/>
        </w:rPr>
        <w:t>including existing ground cover, must be maintained; and,</w:t>
      </w:r>
    </w:p>
    <w:p w:rsidR="007B2E23" w:rsidRPr="00606D87" w:rsidRDefault="007B2E23" w:rsidP="005E36D8">
      <w:pPr>
        <w:tabs>
          <w:tab w:val="left" w:pos="2700"/>
        </w:tabs>
        <w:autoSpaceDE w:val="0"/>
        <w:autoSpaceDN w:val="0"/>
        <w:adjustRightInd w:val="0"/>
        <w:ind w:left="1440" w:hanging="360"/>
        <w:rPr>
          <w:sz w:val="22"/>
          <w:szCs w:val="22"/>
        </w:rPr>
      </w:pPr>
    </w:p>
    <w:p w:rsidR="007B2E23" w:rsidRPr="00606D87" w:rsidRDefault="007B2E23" w:rsidP="001E4638">
      <w:pPr>
        <w:tabs>
          <w:tab w:val="left" w:pos="2700"/>
        </w:tabs>
        <w:autoSpaceDE w:val="0"/>
        <w:autoSpaceDN w:val="0"/>
        <w:adjustRightInd w:val="0"/>
        <w:ind w:left="1800" w:right="-180" w:hanging="360"/>
        <w:rPr>
          <w:sz w:val="22"/>
          <w:szCs w:val="22"/>
        </w:rPr>
      </w:pPr>
      <w:r>
        <w:rPr>
          <w:sz w:val="22"/>
          <w:szCs w:val="22"/>
        </w:rPr>
        <w:t>(iii)</w:t>
      </w:r>
      <w:r w:rsidR="005855CC">
        <w:rPr>
          <w:sz w:val="22"/>
          <w:szCs w:val="22"/>
        </w:rPr>
        <w:tab/>
      </w:r>
      <w:r w:rsidRPr="00606D87">
        <w:rPr>
          <w:sz w:val="22"/>
          <w:szCs w:val="22"/>
        </w:rPr>
        <w:t>Within 75 feet, horizontal distance, of the normal high</w:t>
      </w:r>
      <w:r>
        <w:rPr>
          <w:sz w:val="22"/>
          <w:szCs w:val="22"/>
        </w:rPr>
        <w:t>-</w:t>
      </w:r>
      <w:r w:rsidRPr="00606D87">
        <w:rPr>
          <w:sz w:val="22"/>
          <w:szCs w:val="22"/>
        </w:rPr>
        <w:t xml:space="preserve">water line of </w:t>
      </w:r>
      <w:r>
        <w:rPr>
          <w:sz w:val="22"/>
          <w:szCs w:val="22"/>
        </w:rPr>
        <w:t>rivers, streams, and great ponds, and within 75 feet</w:t>
      </w:r>
      <w:r w:rsidR="00ED64FB">
        <w:rPr>
          <w:sz w:val="22"/>
          <w:szCs w:val="22"/>
        </w:rPr>
        <w:t>, horizontal distance,</w:t>
      </w:r>
      <w:r>
        <w:rPr>
          <w:sz w:val="22"/>
          <w:szCs w:val="22"/>
        </w:rPr>
        <w:t xml:space="preserve"> of the upland edge </w:t>
      </w:r>
      <w:proofErr w:type="gramStart"/>
      <w:r>
        <w:rPr>
          <w:sz w:val="22"/>
          <w:szCs w:val="22"/>
        </w:rPr>
        <w:t>of a</w:t>
      </w:r>
      <w:proofErr w:type="gramEnd"/>
      <w:r>
        <w:rPr>
          <w:sz w:val="22"/>
          <w:szCs w:val="22"/>
        </w:rPr>
        <w:t xml:space="preserve"> freshwater or coastal wetlands, </w:t>
      </w:r>
      <w:r w:rsidRPr="00606D87">
        <w:rPr>
          <w:sz w:val="22"/>
          <w:szCs w:val="22"/>
        </w:rPr>
        <w:t>there must be no cleared openings. At</w:t>
      </w:r>
      <w:r>
        <w:rPr>
          <w:sz w:val="22"/>
          <w:szCs w:val="22"/>
        </w:rPr>
        <w:t xml:space="preserve"> </w:t>
      </w:r>
      <w:r w:rsidRPr="00606D87">
        <w:rPr>
          <w:sz w:val="22"/>
          <w:szCs w:val="22"/>
        </w:rPr>
        <w:t>distances greater than 75 feet, horizontal distance, of the normal high</w:t>
      </w:r>
      <w:r>
        <w:rPr>
          <w:sz w:val="22"/>
          <w:szCs w:val="22"/>
        </w:rPr>
        <w:t>-</w:t>
      </w:r>
      <w:r w:rsidRPr="00606D87">
        <w:rPr>
          <w:sz w:val="22"/>
          <w:szCs w:val="22"/>
        </w:rPr>
        <w:t>water</w:t>
      </w:r>
      <w:r>
        <w:rPr>
          <w:sz w:val="22"/>
          <w:szCs w:val="22"/>
        </w:rPr>
        <w:t xml:space="preserve"> </w:t>
      </w:r>
      <w:r w:rsidRPr="00606D87">
        <w:rPr>
          <w:sz w:val="22"/>
          <w:szCs w:val="22"/>
        </w:rPr>
        <w:t>line</w:t>
      </w:r>
      <w:r>
        <w:rPr>
          <w:sz w:val="22"/>
          <w:szCs w:val="22"/>
        </w:rPr>
        <w:t xml:space="preserve"> of a river or great pond or upland edge of a wetland</w:t>
      </w:r>
      <w:r w:rsidRPr="00606D87">
        <w:rPr>
          <w:sz w:val="22"/>
          <w:szCs w:val="22"/>
        </w:rPr>
        <w:t>, timber harvesting and related activities must not create single cleared</w:t>
      </w:r>
      <w:r>
        <w:rPr>
          <w:sz w:val="22"/>
          <w:szCs w:val="22"/>
        </w:rPr>
        <w:t xml:space="preserve"> </w:t>
      </w:r>
      <w:r w:rsidRPr="00606D87">
        <w:rPr>
          <w:sz w:val="22"/>
          <w:szCs w:val="22"/>
        </w:rPr>
        <w:t>openings greater than 14,000 square feet in the forest canopy. Where such</w:t>
      </w:r>
      <w:r>
        <w:rPr>
          <w:sz w:val="22"/>
          <w:szCs w:val="22"/>
        </w:rPr>
        <w:t xml:space="preserve"> </w:t>
      </w:r>
      <w:r w:rsidRPr="00606D87">
        <w:rPr>
          <w:sz w:val="22"/>
          <w:szCs w:val="22"/>
        </w:rPr>
        <w:t>openings exceed 10,000 square feet, they must be at least 100 feet</w:t>
      </w:r>
      <w:r w:rsidR="00ED64FB">
        <w:rPr>
          <w:sz w:val="22"/>
          <w:szCs w:val="22"/>
        </w:rPr>
        <w:t>, horizontal distance,</w:t>
      </w:r>
      <w:r w:rsidRPr="00606D87">
        <w:rPr>
          <w:sz w:val="22"/>
          <w:szCs w:val="22"/>
        </w:rPr>
        <w:t xml:space="preserve"> apart.</w:t>
      </w:r>
      <w:r>
        <w:rPr>
          <w:sz w:val="22"/>
          <w:szCs w:val="22"/>
        </w:rPr>
        <w:t xml:space="preserve"> </w:t>
      </w:r>
      <w:r w:rsidRPr="00606D87">
        <w:rPr>
          <w:sz w:val="22"/>
          <w:szCs w:val="22"/>
        </w:rPr>
        <w:t>Such cleared openings will be included in the calculation of total volume</w:t>
      </w:r>
      <w:r>
        <w:rPr>
          <w:sz w:val="22"/>
          <w:szCs w:val="22"/>
        </w:rPr>
        <w:t xml:space="preserve"> </w:t>
      </w:r>
      <w:r w:rsidRPr="00606D87">
        <w:rPr>
          <w:sz w:val="22"/>
          <w:szCs w:val="22"/>
        </w:rPr>
        <w:t>removal.</w:t>
      </w:r>
      <w:r w:rsidR="00C05E42">
        <w:rPr>
          <w:sz w:val="22"/>
          <w:szCs w:val="22"/>
        </w:rPr>
        <w:t xml:space="preserve"> </w:t>
      </w:r>
      <w:r w:rsidR="00ED64FB">
        <w:rPr>
          <w:sz w:val="22"/>
          <w:szCs w:val="22"/>
        </w:rPr>
        <w:t>V</w:t>
      </w:r>
      <w:r w:rsidRPr="00606D87">
        <w:rPr>
          <w:sz w:val="22"/>
          <w:szCs w:val="22"/>
        </w:rPr>
        <w:t>olume may be considered</w:t>
      </w:r>
      <w:r>
        <w:rPr>
          <w:sz w:val="22"/>
          <w:szCs w:val="22"/>
        </w:rPr>
        <w:t xml:space="preserve"> </w:t>
      </w:r>
      <w:r w:rsidRPr="00606D87">
        <w:rPr>
          <w:sz w:val="22"/>
          <w:szCs w:val="22"/>
        </w:rPr>
        <w:t>equivalent to basal area.</w:t>
      </w:r>
    </w:p>
    <w:p w:rsidR="007B2E23" w:rsidRDefault="007B2E23" w:rsidP="005E36D8">
      <w:pPr>
        <w:autoSpaceDE w:val="0"/>
        <w:autoSpaceDN w:val="0"/>
        <w:adjustRightInd w:val="0"/>
        <w:rPr>
          <w:sz w:val="22"/>
          <w:szCs w:val="22"/>
        </w:rPr>
      </w:pPr>
    </w:p>
    <w:p w:rsidR="007B2E23" w:rsidRPr="00F51161" w:rsidRDefault="007B2E23" w:rsidP="006A11A4">
      <w:pPr>
        <w:autoSpaceDE w:val="0"/>
        <w:autoSpaceDN w:val="0"/>
        <w:adjustRightInd w:val="0"/>
        <w:ind w:left="1440" w:hanging="360"/>
        <w:rPr>
          <w:bCs/>
          <w:sz w:val="22"/>
          <w:szCs w:val="22"/>
        </w:rPr>
      </w:pPr>
      <w:r w:rsidRPr="00F51161">
        <w:rPr>
          <w:bCs/>
          <w:sz w:val="22"/>
          <w:szCs w:val="22"/>
        </w:rPr>
        <w:t>(b)</w:t>
      </w:r>
      <w:r w:rsidRPr="00F51161">
        <w:rPr>
          <w:bCs/>
          <w:sz w:val="22"/>
          <w:szCs w:val="22"/>
        </w:rPr>
        <w:tab/>
      </w:r>
      <w:r w:rsidRPr="001E4638">
        <w:rPr>
          <w:b/>
          <w:bCs/>
          <w:sz w:val="22"/>
          <w:szCs w:val="22"/>
        </w:rPr>
        <w:t>Option 2 (60 square foot basal area retention)</w:t>
      </w:r>
      <w:r w:rsidRPr="00F51161">
        <w:rPr>
          <w:bCs/>
          <w:sz w:val="22"/>
          <w:szCs w:val="22"/>
        </w:rPr>
        <w:t xml:space="preserve">, </w:t>
      </w:r>
      <w:r w:rsidR="00ED64FB">
        <w:rPr>
          <w:bCs/>
          <w:sz w:val="22"/>
          <w:szCs w:val="22"/>
        </w:rPr>
        <w:t>as follows</w:t>
      </w:r>
      <w:r w:rsidRPr="00F51161">
        <w:rPr>
          <w:bCs/>
          <w:sz w:val="22"/>
          <w:szCs w:val="22"/>
        </w:rPr>
        <w:t>:</w:t>
      </w:r>
    </w:p>
    <w:p w:rsidR="007B2E23" w:rsidRDefault="007B2E23" w:rsidP="005E36D8">
      <w:pPr>
        <w:autoSpaceDE w:val="0"/>
        <w:autoSpaceDN w:val="0"/>
        <w:adjustRightInd w:val="0"/>
        <w:ind w:left="1440" w:hanging="360"/>
        <w:rPr>
          <w:sz w:val="22"/>
          <w:szCs w:val="22"/>
        </w:rPr>
      </w:pPr>
    </w:p>
    <w:p w:rsidR="007B2E23" w:rsidRDefault="007B2E23" w:rsidP="006A11A4">
      <w:pPr>
        <w:autoSpaceDE w:val="0"/>
        <w:autoSpaceDN w:val="0"/>
        <w:adjustRightInd w:val="0"/>
        <w:ind w:left="1800" w:hanging="360"/>
        <w:rPr>
          <w:sz w:val="22"/>
          <w:szCs w:val="22"/>
        </w:rPr>
      </w:pPr>
      <w:r>
        <w:rPr>
          <w:sz w:val="22"/>
          <w:szCs w:val="22"/>
        </w:rPr>
        <w:t>(</w:t>
      </w:r>
      <w:proofErr w:type="spellStart"/>
      <w:r>
        <w:rPr>
          <w:sz w:val="22"/>
          <w:szCs w:val="22"/>
        </w:rPr>
        <w:t>i</w:t>
      </w:r>
      <w:proofErr w:type="spellEnd"/>
      <w:r>
        <w:rPr>
          <w:sz w:val="22"/>
          <w:szCs w:val="22"/>
        </w:rPr>
        <w:t>)</w:t>
      </w:r>
      <w:r w:rsidR="005855CC">
        <w:rPr>
          <w:sz w:val="22"/>
          <w:szCs w:val="22"/>
        </w:rPr>
        <w:tab/>
      </w:r>
      <w:r w:rsidRPr="00606D87">
        <w:rPr>
          <w:sz w:val="22"/>
          <w:szCs w:val="22"/>
        </w:rPr>
        <w:t>The residual stand must contain an average basal area of at least 60 square</w:t>
      </w:r>
      <w:r>
        <w:rPr>
          <w:sz w:val="22"/>
          <w:szCs w:val="22"/>
        </w:rPr>
        <w:t xml:space="preserve"> </w:t>
      </w:r>
      <w:r w:rsidRPr="00606D87">
        <w:rPr>
          <w:sz w:val="22"/>
          <w:szCs w:val="22"/>
        </w:rPr>
        <w:t>feet per acre of woody vegetation greater than or equal to 1.0 inch DBH, of</w:t>
      </w:r>
      <w:r>
        <w:rPr>
          <w:sz w:val="22"/>
          <w:szCs w:val="22"/>
        </w:rPr>
        <w:t xml:space="preserve"> </w:t>
      </w:r>
      <w:r w:rsidRPr="00606D87">
        <w:rPr>
          <w:sz w:val="22"/>
          <w:szCs w:val="22"/>
        </w:rPr>
        <w:t>which 40 square feet per acre must be greater than or equal to 4.5 inches</w:t>
      </w:r>
      <w:r>
        <w:rPr>
          <w:sz w:val="22"/>
          <w:szCs w:val="22"/>
        </w:rPr>
        <w:t xml:space="preserve"> </w:t>
      </w:r>
      <w:r w:rsidRPr="00606D87">
        <w:rPr>
          <w:sz w:val="22"/>
          <w:szCs w:val="22"/>
        </w:rPr>
        <w:t>DBH;</w:t>
      </w:r>
    </w:p>
    <w:p w:rsidR="007B2E23" w:rsidRPr="00606D87" w:rsidRDefault="007B2E23" w:rsidP="006A11A4">
      <w:pPr>
        <w:autoSpaceDE w:val="0"/>
        <w:autoSpaceDN w:val="0"/>
        <w:adjustRightInd w:val="0"/>
        <w:ind w:left="1800" w:hanging="360"/>
        <w:rPr>
          <w:sz w:val="22"/>
          <w:szCs w:val="22"/>
        </w:rPr>
      </w:pPr>
    </w:p>
    <w:p w:rsidR="007B2E23" w:rsidRDefault="007B2E23" w:rsidP="006A11A4">
      <w:pPr>
        <w:autoSpaceDE w:val="0"/>
        <w:autoSpaceDN w:val="0"/>
        <w:adjustRightInd w:val="0"/>
        <w:ind w:left="1800" w:hanging="360"/>
        <w:rPr>
          <w:sz w:val="22"/>
          <w:szCs w:val="22"/>
        </w:rPr>
      </w:pPr>
      <w:r>
        <w:rPr>
          <w:sz w:val="22"/>
          <w:szCs w:val="22"/>
        </w:rPr>
        <w:t>(ii)</w:t>
      </w:r>
      <w:r w:rsidR="005855CC">
        <w:rPr>
          <w:sz w:val="22"/>
          <w:szCs w:val="22"/>
        </w:rPr>
        <w:tab/>
      </w:r>
      <w:r w:rsidRPr="00606D87">
        <w:rPr>
          <w:sz w:val="22"/>
          <w:szCs w:val="22"/>
        </w:rPr>
        <w:t xml:space="preserve">A well-distributed stand of trees which is </w:t>
      </w:r>
      <w:proofErr w:type="spellStart"/>
      <w:r w:rsidRPr="00606D87">
        <w:rPr>
          <w:sz w:val="22"/>
          <w:szCs w:val="22"/>
        </w:rPr>
        <w:t>windfirm</w:t>
      </w:r>
      <w:proofErr w:type="spellEnd"/>
      <w:r w:rsidRPr="00606D87">
        <w:rPr>
          <w:sz w:val="22"/>
          <w:szCs w:val="22"/>
        </w:rPr>
        <w:t>, and other vegetation</w:t>
      </w:r>
      <w:r>
        <w:rPr>
          <w:sz w:val="22"/>
          <w:szCs w:val="22"/>
        </w:rPr>
        <w:t xml:space="preserve"> </w:t>
      </w:r>
      <w:r w:rsidRPr="00606D87">
        <w:rPr>
          <w:sz w:val="22"/>
          <w:szCs w:val="22"/>
        </w:rPr>
        <w:t>including existing ground cover, must be maintained; and,</w:t>
      </w:r>
    </w:p>
    <w:p w:rsidR="007B2E23" w:rsidRPr="00606D87" w:rsidRDefault="007B2E23" w:rsidP="005E36D8">
      <w:pPr>
        <w:autoSpaceDE w:val="0"/>
        <w:autoSpaceDN w:val="0"/>
        <w:adjustRightInd w:val="0"/>
        <w:ind w:left="1440" w:hanging="360"/>
        <w:rPr>
          <w:sz w:val="22"/>
          <w:szCs w:val="22"/>
        </w:rPr>
      </w:pPr>
    </w:p>
    <w:p w:rsidR="007B2E23" w:rsidRDefault="007B2E23" w:rsidP="005A785E">
      <w:pPr>
        <w:autoSpaceDE w:val="0"/>
        <w:autoSpaceDN w:val="0"/>
        <w:adjustRightInd w:val="0"/>
        <w:spacing w:line="216" w:lineRule="auto"/>
        <w:ind w:left="1800" w:hanging="360"/>
        <w:rPr>
          <w:sz w:val="22"/>
          <w:szCs w:val="22"/>
        </w:rPr>
      </w:pPr>
      <w:r>
        <w:rPr>
          <w:sz w:val="22"/>
          <w:szCs w:val="22"/>
        </w:rPr>
        <w:t>(iii)</w:t>
      </w:r>
      <w:r w:rsidR="001E4638">
        <w:rPr>
          <w:sz w:val="22"/>
          <w:szCs w:val="22"/>
        </w:rPr>
        <w:t xml:space="preserve"> </w:t>
      </w:r>
      <w:r w:rsidRPr="00606D87">
        <w:rPr>
          <w:sz w:val="22"/>
          <w:szCs w:val="22"/>
        </w:rPr>
        <w:t>Within 75 feet, horizontal distance, of the normal hig</w:t>
      </w:r>
      <w:r>
        <w:rPr>
          <w:sz w:val="22"/>
          <w:szCs w:val="22"/>
        </w:rPr>
        <w:t>h-</w:t>
      </w:r>
      <w:r w:rsidRPr="00606D87">
        <w:rPr>
          <w:sz w:val="22"/>
          <w:szCs w:val="22"/>
        </w:rPr>
        <w:t xml:space="preserve">water line of </w:t>
      </w:r>
      <w:r w:rsidR="003B4E8C">
        <w:rPr>
          <w:sz w:val="22"/>
          <w:szCs w:val="22"/>
        </w:rPr>
        <w:t>water bodies</w:t>
      </w:r>
      <w:r>
        <w:rPr>
          <w:sz w:val="22"/>
          <w:szCs w:val="22"/>
        </w:rPr>
        <w:t xml:space="preserve"> and within 75 feet</w:t>
      </w:r>
      <w:r w:rsidR="00ED64FB">
        <w:rPr>
          <w:sz w:val="22"/>
          <w:szCs w:val="22"/>
        </w:rPr>
        <w:t>, horizontal distance,</w:t>
      </w:r>
      <w:r>
        <w:rPr>
          <w:sz w:val="22"/>
          <w:szCs w:val="22"/>
        </w:rPr>
        <w:t xml:space="preserve"> of the upland edge of wetlands</w:t>
      </w:r>
      <w:r w:rsidRPr="00606D87">
        <w:rPr>
          <w:sz w:val="22"/>
          <w:szCs w:val="22"/>
        </w:rPr>
        <w:t>, there must be no cleared openings. At</w:t>
      </w:r>
      <w:r>
        <w:rPr>
          <w:sz w:val="22"/>
          <w:szCs w:val="22"/>
        </w:rPr>
        <w:t xml:space="preserve"> </w:t>
      </w:r>
      <w:r w:rsidRPr="00606D87">
        <w:rPr>
          <w:sz w:val="22"/>
          <w:szCs w:val="22"/>
        </w:rPr>
        <w:t>distances greater than 75 feet, horizontal distance, of the normal high</w:t>
      </w:r>
      <w:r>
        <w:rPr>
          <w:sz w:val="22"/>
          <w:szCs w:val="22"/>
        </w:rPr>
        <w:t>-</w:t>
      </w:r>
      <w:r w:rsidRPr="00606D87">
        <w:rPr>
          <w:sz w:val="22"/>
          <w:szCs w:val="22"/>
        </w:rPr>
        <w:t>water</w:t>
      </w:r>
      <w:r>
        <w:rPr>
          <w:sz w:val="22"/>
          <w:szCs w:val="22"/>
        </w:rPr>
        <w:t xml:space="preserve"> </w:t>
      </w:r>
      <w:r w:rsidRPr="00606D87">
        <w:rPr>
          <w:sz w:val="22"/>
          <w:szCs w:val="22"/>
        </w:rPr>
        <w:t>line</w:t>
      </w:r>
      <w:r>
        <w:rPr>
          <w:sz w:val="22"/>
          <w:szCs w:val="22"/>
        </w:rPr>
        <w:t xml:space="preserve"> of a river or great pond, or upland edge of a wetland</w:t>
      </w:r>
      <w:r w:rsidRPr="00606D87">
        <w:rPr>
          <w:sz w:val="22"/>
          <w:szCs w:val="22"/>
        </w:rPr>
        <w:t>, timber harvesting and related activities must not create single cleared</w:t>
      </w:r>
      <w:r>
        <w:rPr>
          <w:sz w:val="22"/>
          <w:szCs w:val="22"/>
        </w:rPr>
        <w:t xml:space="preserve"> </w:t>
      </w:r>
      <w:r w:rsidRPr="00606D87">
        <w:rPr>
          <w:sz w:val="22"/>
          <w:szCs w:val="22"/>
        </w:rPr>
        <w:t>openings greater than 14,000 square feet in the forest canopy. Where such</w:t>
      </w:r>
      <w:r>
        <w:rPr>
          <w:sz w:val="22"/>
          <w:szCs w:val="22"/>
        </w:rPr>
        <w:t xml:space="preserve"> </w:t>
      </w:r>
      <w:r w:rsidRPr="00606D87">
        <w:rPr>
          <w:sz w:val="22"/>
          <w:szCs w:val="22"/>
        </w:rPr>
        <w:t>openings exceed 10,000 square feet, they must be at least 100 feet</w:t>
      </w:r>
      <w:r w:rsidR="00ED64FB">
        <w:rPr>
          <w:sz w:val="22"/>
          <w:szCs w:val="22"/>
        </w:rPr>
        <w:t>, horizontal distance,</w:t>
      </w:r>
      <w:r w:rsidRPr="00606D87">
        <w:rPr>
          <w:sz w:val="22"/>
          <w:szCs w:val="22"/>
        </w:rPr>
        <w:t xml:space="preserve"> apart.</w:t>
      </w:r>
      <w:r w:rsidR="00C05E42">
        <w:rPr>
          <w:sz w:val="22"/>
          <w:szCs w:val="22"/>
        </w:rPr>
        <w:t xml:space="preserve"> </w:t>
      </w:r>
      <w:r w:rsidRPr="00606D87">
        <w:rPr>
          <w:sz w:val="22"/>
          <w:szCs w:val="22"/>
        </w:rPr>
        <w:t xml:space="preserve">Such cleared openings will be included in the calculation </w:t>
      </w:r>
      <w:r w:rsidR="00B7123C">
        <w:rPr>
          <w:sz w:val="22"/>
          <w:szCs w:val="22"/>
        </w:rPr>
        <w:t>of the average basal area</w:t>
      </w:r>
      <w:r w:rsidRPr="00606D87">
        <w:rPr>
          <w:sz w:val="22"/>
          <w:szCs w:val="22"/>
        </w:rPr>
        <w:t>.</w:t>
      </w:r>
      <w:r w:rsidR="00C05E42">
        <w:rPr>
          <w:sz w:val="22"/>
          <w:szCs w:val="22"/>
        </w:rPr>
        <w:t xml:space="preserve"> </w:t>
      </w:r>
      <w:r w:rsidR="00ED64FB">
        <w:rPr>
          <w:sz w:val="22"/>
          <w:szCs w:val="22"/>
        </w:rPr>
        <w:t>V</w:t>
      </w:r>
      <w:r w:rsidRPr="00606D87">
        <w:rPr>
          <w:sz w:val="22"/>
          <w:szCs w:val="22"/>
        </w:rPr>
        <w:t>olume may be considered</w:t>
      </w:r>
      <w:r>
        <w:rPr>
          <w:sz w:val="22"/>
          <w:szCs w:val="22"/>
        </w:rPr>
        <w:t xml:space="preserve"> </w:t>
      </w:r>
      <w:r w:rsidRPr="00606D87">
        <w:rPr>
          <w:sz w:val="22"/>
          <w:szCs w:val="22"/>
        </w:rPr>
        <w:t>equivalent to basal area.</w:t>
      </w:r>
    </w:p>
    <w:p w:rsidR="007B2E23" w:rsidRPr="00606D87" w:rsidRDefault="007B2E23" w:rsidP="005A785E">
      <w:pPr>
        <w:autoSpaceDE w:val="0"/>
        <w:autoSpaceDN w:val="0"/>
        <w:adjustRightInd w:val="0"/>
        <w:spacing w:line="216" w:lineRule="auto"/>
        <w:ind w:left="1440" w:hanging="360"/>
        <w:rPr>
          <w:sz w:val="22"/>
          <w:szCs w:val="22"/>
        </w:rPr>
      </w:pPr>
    </w:p>
    <w:p w:rsidR="007B2E23" w:rsidRPr="003A4268" w:rsidRDefault="007B2E23" w:rsidP="005A785E">
      <w:pPr>
        <w:autoSpaceDE w:val="0"/>
        <w:autoSpaceDN w:val="0"/>
        <w:adjustRightInd w:val="0"/>
        <w:spacing w:line="216" w:lineRule="auto"/>
        <w:ind w:left="1440" w:hanging="360"/>
        <w:rPr>
          <w:b/>
          <w:bCs/>
          <w:sz w:val="22"/>
          <w:szCs w:val="22"/>
        </w:rPr>
      </w:pPr>
      <w:r w:rsidRPr="00F51161">
        <w:rPr>
          <w:bCs/>
          <w:sz w:val="22"/>
          <w:szCs w:val="22"/>
        </w:rPr>
        <w:t>(c</w:t>
      </w:r>
      <w:r>
        <w:rPr>
          <w:bCs/>
          <w:sz w:val="22"/>
          <w:szCs w:val="22"/>
        </w:rPr>
        <w:t>)</w:t>
      </w:r>
      <w:r>
        <w:rPr>
          <w:bCs/>
          <w:sz w:val="22"/>
          <w:szCs w:val="22"/>
        </w:rPr>
        <w:tab/>
      </w:r>
      <w:r w:rsidRPr="001E4638">
        <w:rPr>
          <w:b/>
          <w:bCs/>
          <w:sz w:val="22"/>
          <w:szCs w:val="22"/>
        </w:rPr>
        <w:t>Option 3 (Outcome based)</w:t>
      </w:r>
      <w:r w:rsidRPr="00F51161">
        <w:rPr>
          <w:bCs/>
          <w:sz w:val="22"/>
          <w:szCs w:val="22"/>
        </w:rPr>
        <w:t>, which requires:</w:t>
      </w:r>
      <w:r w:rsidRPr="00606D87">
        <w:rPr>
          <w:b/>
          <w:bCs/>
          <w:sz w:val="22"/>
          <w:szCs w:val="22"/>
        </w:rPr>
        <w:t xml:space="preserve"> </w:t>
      </w:r>
      <w:r w:rsidRPr="00606D87">
        <w:rPr>
          <w:sz w:val="22"/>
          <w:szCs w:val="22"/>
        </w:rPr>
        <w:t>An alternative method proposed</w:t>
      </w:r>
      <w:r>
        <w:rPr>
          <w:b/>
          <w:bCs/>
          <w:sz w:val="22"/>
          <w:szCs w:val="22"/>
        </w:rPr>
        <w:t xml:space="preserve"> </w:t>
      </w:r>
      <w:r w:rsidRPr="00606D87">
        <w:rPr>
          <w:sz w:val="22"/>
          <w:szCs w:val="22"/>
        </w:rPr>
        <w:t>in an application, signed by a Licensed Forester or certified wildlife professional,</w:t>
      </w:r>
      <w:r>
        <w:rPr>
          <w:b/>
          <w:bCs/>
          <w:sz w:val="22"/>
          <w:szCs w:val="22"/>
        </w:rPr>
        <w:t xml:space="preserve"> </w:t>
      </w:r>
      <w:r w:rsidRPr="00606D87">
        <w:rPr>
          <w:sz w:val="22"/>
          <w:szCs w:val="22"/>
        </w:rPr>
        <w:t xml:space="preserve">submitted by the landowner or designated agent to the </w:t>
      </w:r>
      <w:r>
        <w:rPr>
          <w:sz w:val="22"/>
          <w:szCs w:val="22"/>
        </w:rPr>
        <w:t xml:space="preserve">State of Maine Department of Conservation’s </w:t>
      </w:r>
      <w:r w:rsidRPr="00606D87">
        <w:rPr>
          <w:sz w:val="22"/>
          <w:szCs w:val="22"/>
        </w:rPr>
        <w:t xml:space="preserve">Bureau </w:t>
      </w:r>
      <w:r>
        <w:rPr>
          <w:sz w:val="22"/>
          <w:szCs w:val="22"/>
        </w:rPr>
        <w:t>of Forestry (Bureau) for review and approval</w:t>
      </w:r>
      <w:r w:rsidRPr="00606D87">
        <w:rPr>
          <w:sz w:val="22"/>
          <w:szCs w:val="22"/>
        </w:rPr>
        <w:t xml:space="preserve">, which provides equal or better protection of the </w:t>
      </w:r>
      <w:proofErr w:type="spellStart"/>
      <w:r w:rsidRPr="00606D87">
        <w:rPr>
          <w:sz w:val="22"/>
          <w:szCs w:val="22"/>
        </w:rPr>
        <w:t>shoreland</w:t>
      </w:r>
      <w:proofErr w:type="spellEnd"/>
      <w:r w:rsidRPr="00606D87">
        <w:rPr>
          <w:sz w:val="22"/>
          <w:szCs w:val="22"/>
        </w:rPr>
        <w:t xml:space="preserve"> area than</w:t>
      </w:r>
      <w:r>
        <w:rPr>
          <w:b/>
          <w:bCs/>
          <w:sz w:val="22"/>
          <w:szCs w:val="22"/>
        </w:rPr>
        <w:t xml:space="preserve"> </w:t>
      </w:r>
      <w:r w:rsidRPr="00606D87">
        <w:rPr>
          <w:sz w:val="22"/>
          <w:szCs w:val="22"/>
        </w:rPr>
        <w:t>this rule.</w:t>
      </w:r>
    </w:p>
    <w:p w:rsidR="007B2E23" w:rsidRDefault="007B2E23" w:rsidP="005A785E">
      <w:pPr>
        <w:autoSpaceDE w:val="0"/>
        <w:autoSpaceDN w:val="0"/>
        <w:adjustRightInd w:val="0"/>
        <w:spacing w:line="216" w:lineRule="auto"/>
        <w:ind w:left="1440" w:hanging="360"/>
        <w:rPr>
          <w:sz w:val="22"/>
          <w:szCs w:val="22"/>
        </w:rPr>
      </w:pPr>
    </w:p>
    <w:p w:rsidR="007B2E23" w:rsidRDefault="007B2E23" w:rsidP="005A785E">
      <w:pPr>
        <w:autoSpaceDE w:val="0"/>
        <w:autoSpaceDN w:val="0"/>
        <w:adjustRightInd w:val="0"/>
        <w:spacing w:line="216" w:lineRule="auto"/>
        <w:ind w:left="1440"/>
        <w:rPr>
          <w:sz w:val="22"/>
          <w:szCs w:val="22"/>
        </w:rPr>
      </w:pPr>
      <w:r w:rsidRPr="00606D87">
        <w:rPr>
          <w:sz w:val="22"/>
          <w:szCs w:val="22"/>
        </w:rPr>
        <w:t>Landowners must designate on the Forest Operations Notification form required by</w:t>
      </w:r>
      <w:r>
        <w:rPr>
          <w:sz w:val="22"/>
          <w:szCs w:val="22"/>
        </w:rPr>
        <w:t xml:space="preserve"> </w:t>
      </w:r>
      <w:r w:rsidRPr="00606D87">
        <w:rPr>
          <w:sz w:val="22"/>
          <w:szCs w:val="22"/>
        </w:rPr>
        <w:t>12</w:t>
      </w:r>
      <w:r w:rsidR="005A785E">
        <w:rPr>
          <w:sz w:val="22"/>
          <w:szCs w:val="22"/>
        </w:rPr>
        <w:t> </w:t>
      </w:r>
      <w:r w:rsidRPr="00606D87">
        <w:rPr>
          <w:sz w:val="22"/>
          <w:szCs w:val="22"/>
        </w:rPr>
        <w:t>M</w:t>
      </w:r>
      <w:r w:rsidR="00B002B1">
        <w:rPr>
          <w:sz w:val="22"/>
          <w:szCs w:val="22"/>
        </w:rPr>
        <w:t>.</w:t>
      </w:r>
      <w:r w:rsidRPr="00606D87">
        <w:rPr>
          <w:sz w:val="22"/>
          <w:szCs w:val="22"/>
        </w:rPr>
        <w:t>R</w:t>
      </w:r>
      <w:r w:rsidR="00B002B1">
        <w:rPr>
          <w:sz w:val="22"/>
          <w:szCs w:val="22"/>
        </w:rPr>
        <w:t>.</w:t>
      </w:r>
      <w:r w:rsidRPr="00606D87">
        <w:rPr>
          <w:sz w:val="22"/>
          <w:szCs w:val="22"/>
        </w:rPr>
        <w:t>S</w:t>
      </w:r>
      <w:r w:rsidR="00B002B1">
        <w:rPr>
          <w:sz w:val="22"/>
          <w:szCs w:val="22"/>
        </w:rPr>
        <w:t>.</w:t>
      </w:r>
      <w:r w:rsidRPr="00606D87">
        <w:rPr>
          <w:sz w:val="22"/>
          <w:szCs w:val="22"/>
        </w:rPr>
        <w:t>A</w:t>
      </w:r>
      <w:r w:rsidR="00B002B1">
        <w:rPr>
          <w:sz w:val="22"/>
          <w:szCs w:val="22"/>
        </w:rPr>
        <w:t>.</w:t>
      </w:r>
      <w:r w:rsidRPr="00606D87">
        <w:rPr>
          <w:sz w:val="22"/>
          <w:szCs w:val="22"/>
        </w:rPr>
        <w:t xml:space="preserve"> </w:t>
      </w:r>
      <w:proofErr w:type="gramStart"/>
      <w:r w:rsidRPr="00606D87">
        <w:rPr>
          <w:sz w:val="22"/>
          <w:szCs w:val="22"/>
        </w:rPr>
        <w:t>chapter</w:t>
      </w:r>
      <w:proofErr w:type="gramEnd"/>
      <w:r w:rsidRPr="00606D87">
        <w:rPr>
          <w:sz w:val="22"/>
          <w:szCs w:val="22"/>
        </w:rPr>
        <w:t xml:space="preserve"> 805, subchapter 5 which option they choose to use. If</w:t>
      </w:r>
      <w:r>
        <w:rPr>
          <w:sz w:val="22"/>
          <w:szCs w:val="22"/>
        </w:rPr>
        <w:t xml:space="preserve"> </w:t>
      </w:r>
      <w:r w:rsidRPr="00606D87">
        <w:rPr>
          <w:sz w:val="22"/>
          <w:szCs w:val="22"/>
        </w:rPr>
        <w:t>landowners choose Option 1 or Option 2, compliance will be</w:t>
      </w:r>
      <w:r>
        <w:rPr>
          <w:sz w:val="22"/>
          <w:szCs w:val="22"/>
        </w:rPr>
        <w:t xml:space="preserve"> </w:t>
      </w:r>
      <w:r w:rsidRPr="00606D87">
        <w:rPr>
          <w:sz w:val="22"/>
          <w:szCs w:val="22"/>
        </w:rPr>
        <w:t>determined solely on the criteria for the option chosen.</w:t>
      </w:r>
      <w:r w:rsidR="00C05E42">
        <w:rPr>
          <w:sz w:val="22"/>
          <w:szCs w:val="22"/>
        </w:rPr>
        <w:t xml:space="preserve"> </w:t>
      </w:r>
      <w:r w:rsidRPr="00606D87">
        <w:rPr>
          <w:sz w:val="22"/>
          <w:szCs w:val="22"/>
        </w:rPr>
        <w:t>If landowners choose Option</w:t>
      </w:r>
      <w:r>
        <w:rPr>
          <w:sz w:val="22"/>
          <w:szCs w:val="22"/>
        </w:rPr>
        <w:t xml:space="preserve"> </w:t>
      </w:r>
      <w:r w:rsidRPr="00606D87">
        <w:rPr>
          <w:sz w:val="22"/>
          <w:szCs w:val="22"/>
        </w:rPr>
        <w:t>3, timber harvesting and related activities may not begin until the Bureau has</w:t>
      </w:r>
      <w:r>
        <w:rPr>
          <w:sz w:val="22"/>
          <w:szCs w:val="22"/>
        </w:rPr>
        <w:t xml:space="preserve"> </w:t>
      </w:r>
      <w:r w:rsidRPr="00606D87">
        <w:rPr>
          <w:sz w:val="22"/>
          <w:szCs w:val="22"/>
        </w:rPr>
        <w:t xml:space="preserve">approved the </w:t>
      </w:r>
      <w:r w:rsidR="00ED64FB">
        <w:rPr>
          <w:sz w:val="22"/>
          <w:szCs w:val="22"/>
        </w:rPr>
        <w:t>alternative method</w:t>
      </w:r>
      <w:r>
        <w:rPr>
          <w:sz w:val="22"/>
          <w:szCs w:val="22"/>
        </w:rPr>
        <w:t>.</w:t>
      </w:r>
    </w:p>
    <w:p w:rsidR="007B2E23" w:rsidRDefault="007B2E23" w:rsidP="005A785E">
      <w:pPr>
        <w:autoSpaceDE w:val="0"/>
        <w:autoSpaceDN w:val="0"/>
        <w:adjustRightInd w:val="0"/>
        <w:spacing w:line="216" w:lineRule="auto"/>
        <w:ind w:left="1440" w:hanging="360"/>
        <w:rPr>
          <w:sz w:val="22"/>
          <w:szCs w:val="22"/>
        </w:rPr>
      </w:pPr>
    </w:p>
    <w:p w:rsidR="007B2E23" w:rsidRPr="00606D87" w:rsidRDefault="007B2E23" w:rsidP="005A785E">
      <w:pPr>
        <w:autoSpaceDE w:val="0"/>
        <w:autoSpaceDN w:val="0"/>
        <w:adjustRightInd w:val="0"/>
        <w:spacing w:line="216" w:lineRule="auto"/>
        <w:ind w:left="1440"/>
        <w:rPr>
          <w:sz w:val="22"/>
          <w:szCs w:val="22"/>
        </w:rPr>
      </w:pPr>
      <w:r w:rsidRPr="00606D87">
        <w:rPr>
          <w:sz w:val="22"/>
          <w:szCs w:val="22"/>
        </w:rPr>
        <w:t>The Bureau may verify that adequate tree cover and a well-distributed stand of trees</w:t>
      </w:r>
      <w:r>
        <w:rPr>
          <w:sz w:val="22"/>
          <w:szCs w:val="22"/>
        </w:rPr>
        <w:t xml:space="preserve"> </w:t>
      </w:r>
      <w:r w:rsidRPr="00606D87">
        <w:rPr>
          <w:sz w:val="22"/>
          <w:szCs w:val="22"/>
        </w:rPr>
        <w:t>is retained through a field procedure that uses sample plots that are located</w:t>
      </w:r>
      <w:r>
        <w:rPr>
          <w:sz w:val="22"/>
          <w:szCs w:val="22"/>
        </w:rPr>
        <w:t xml:space="preserve"> </w:t>
      </w:r>
      <w:r w:rsidRPr="00606D87">
        <w:rPr>
          <w:sz w:val="22"/>
          <w:szCs w:val="22"/>
        </w:rPr>
        <w:t>randomly or systematically to provide a fair representation of the harvest area.</w:t>
      </w:r>
    </w:p>
    <w:p w:rsidR="007B2E23" w:rsidRPr="00606D87" w:rsidRDefault="007B2E23" w:rsidP="005A785E">
      <w:pPr>
        <w:autoSpaceDE w:val="0"/>
        <w:autoSpaceDN w:val="0"/>
        <w:adjustRightInd w:val="0"/>
        <w:spacing w:line="216" w:lineRule="auto"/>
        <w:ind w:left="1440"/>
        <w:rPr>
          <w:sz w:val="22"/>
          <w:szCs w:val="22"/>
        </w:rPr>
      </w:pPr>
    </w:p>
    <w:p w:rsidR="007B2E23" w:rsidRDefault="007B2E23" w:rsidP="005A785E">
      <w:pPr>
        <w:tabs>
          <w:tab w:val="left" w:pos="1080"/>
        </w:tabs>
        <w:autoSpaceDE w:val="0"/>
        <w:autoSpaceDN w:val="0"/>
        <w:adjustRightInd w:val="0"/>
        <w:spacing w:line="216" w:lineRule="auto"/>
        <w:ind w:left="1080" w:hanging="360"/>
        <w:rPr>
          <w:sz w:val="22"/>
          <w:szCs w:val="22"/>
        </w:rPr>
      </w:pPr>
      <w:r>
        <w:rPr>
          <w:sz w:val="22"/>
          <w:szCs w:val="22"/>
        </w:rPr>
        <w:t>(4)</w:t>
      </w:r>
      <w:r>
        <w:rPr>
          <w:sz w:val="22"/>
          <w:szCs w:val="22"/>
        </w:rPr>
        <w:tab/>
      </w:r>
      <w:r w:rsidRPr="001E4638">
        <w:rPr>
          <w:b/>
          <w:sz w:val="22"/>
          <w:szCs w:val="22"/>
        </w:rPr>
        <w:t>Skid trails, yards, and equipment operation</w:t>
      </w:r>
      <w:r>
        <w:rPr>
          <w:sz w:val="22"/>
          <w:szCs w:val="22"/>
        </w:rPr>
        <w:t>.</w:t>
      </w:r>
      <w:r w:rsidR="00C05E42">
        <w:rPr>
          <w:sz w:val="22"/>
          <w:szCs w:val="22"/>
        </w:rPr>
        <w:t xml:space="preserve"> </w:t>
      </w:r>
      <w:r w:rsidRPr="00606D87">
        <w:rPr>
          <w:sz w:val="22"/>
          <w:szCs w:val="22"/>
        </w:rPr>
        <w:t>Th</w:t>
      </w:r>
      <w:r>
        <w:rPr>
          <w:sz w:val="22"/>
          <w:szCs w:val="22"/>
        </w:rPr>
        <w:t xml:space="preserve">is </w:t>
      </w:r>
      <w:r w:rsidR="00ED64FB">
        <w:rPr>
          <w:sz w:val="22"/>
          <w:szCs w:val="22"/>
        </w:rPr>
        <w:t>requirement</w:t>
      </w:r>
      <w:r>
        <w:rPr>
          <w:sz w:val="22"/>
          <w:szCs w:val="22"/>
        </w:rPr>
        <w:t xml:space="preserve"> applies</w:t>
      </w:r>
      <w:r w:rsidRPr="00606D87">
        <w:rPr>
          <w:sz w:val="22"/>
          <w:szCs w:val="22"/>
        </w:rPr>
        <w:t xml:space="preserve"> to the construction,</w:t>
      </w:r>
      <w:r w:rsidR="005A785E">
        <w:rPr>
          <w:sz w:val="22"/>
          <w:szCs w:val="22"/>
        </w:rPr>
        <w:t xml:space="preserve"> </w:t>
      </w:r>
      <w:r w:rsidRPr="00606D87">
        <w:rPr>
          <w:sz w:val="22"/>
          <w:szCs w:val="22"/>
        </w:rPr>
        <w:t>maintenance, and use of skid trails and yards i</w:t>
      </w:r>
      <w:r>
        <w:rPr>
          <w:sz w:val="22"/>
          <w:szCs w:val="22"/>
        </w:rPr>
        <w:t xml:space="preserve">n </w:t>
      </w:r>
      <w:proofErr w:type="spellStart"/>
      <w:r>
        <w:rPr>
          <w:sz w:val="22"/>
          <w:szCs w:val="22"/>
        </w:rPr>
        <w:t>shoreland</w:t>
      </w:r>
      <w:proofErr w:type="spellEnd"/>
      <w:r>
        <w:rPr>
          <w:sz w:val="22"/>
          <w:szCs w:val="22"/>
        </w:rPr>
        <w:t xml:space="preserve"> areas.</w:t>
      </w:r>
    </w:p>
    <w:p w:rsidR="007B2E23" w:rsidRPr="00606D87" w:rsidRDefault="007B2E23" w:rsidP="005A785E">
      <w:pPr>
        <w:autoSpaceDE w:val="0"/>
        <w:autoSpaceDN w:val="0"/>
        <w:adjustRightInd w:val="0"/>
        <w:spacing w:line="216" w:lineRule="auto"/>
        <w:ind w:left="1080" w:hanging="360"/>
        <w:rPr>
          <w:sz w:val="22"/>
          <w:szCs w:val="22"/>
        </w:rPr>
      </w:pPr>
    </w:p>
    <w:p w:rsidR="007B2E23" w:rsidRDefault="007B2E23" w:rsidP="005A785E">
      <w:pPr>
        <w:autoSpaceDE w:val="0"/>
        <w:autoSpaceDN w:val="0"/>
        <w:adjustRightInd w:val="0"/>
        <w:spacing w:line="216" w:lineRule="auto"/>
        <w:ind w:left="1440" w:hanging="360"/>
        <w:rPr>
          <w:sz w:val="22"/>
          <w:szCs w:val="22"/>
        </w:rPr>
      </w:pPr>
      <w:r w:rsidRPr="00B94B46">
        <w:rPr>
          <w:bCs/>
          <w:sz w:val="22"/>
          <w:szCs w:val="22"/>
        </w:rPr>
        <w:t>(a)</w:t>
      </w:r>
      <w:r>
        <w:rPr>
          <w:b/>
          <w:bCs/>
          <w:sz w:val="22"/>
          <w:szCs w:val="22"/>
        </w:rPr>
        <w:tab/>
      </w:r>
      <w:r w:rsidRPr="00606D87">
        <w:rPr>
          <w:sz w:val="22"/>
          <w:szCs w:val="22"/>
        </w:rPr>
        <w:t>Equipment used in timber harvesting and related</w:t>
      </w:r>
      <w:r>
        <w:rPr>
          <w:sz w:val="22"/>
          <w:szCs w:val="22"/>
        </w:rPr>
        <w:t xml:space="preserve"> </w:t>
      </w:r>
      <w:r w:rsidRPr="00606D87">
        <w:rPr>
          <w:sz w:val="22"/>
          <w:szCs w:val="22"/>
        </w:rPr>
        <w:t xml:space="preserve">activities shall not use </w:t>
      </w:r>
      <w:r>
        <w:rPr>
          <w:sz w:val="22"/>
          <w:szCs w:val="22"/>
        </w:rPr>
        <w:t xml:space="preserve">river, </w:t>
      </w:r>
      <w:r w:rsidRPr="00606D87">
        <w:rPr>
          <w:sz w:val="22"/>
          <w:szCs w:val="22"/>
        </w:rPr>
        <w:t>stream</w:t>
      </w:r>
      <w:r>
        <w:rPr>
          <w:sz w:val="22"/>
          <w:szCs w:val="22"/>
        </w:rPr>
        <w:t xml:space="preserve"> or tributary stream</w:t>
      </w:r>
      <w:r w:rsidRPr="00606D87">
        <w:rPr>
          <w:sz w:val="22"/>
          <w:szCs w:val="22"/>
        </w:rPr>
        <w:t xml:space="preserve"> channe</w:t>
      </w:r>
      <w:r>
        <w:rPr>
          <w:sz w:val="22"/>
          <w:szCs w:val="22"/>
        </w:rPr>
        <w:t xml:space="preserve">ls as travel routes except when </w:t>
      </w:r>
      <w:r w:rsidRPr="00606D87">
        <w:rPr>
          <w:sz w:val="22"/>
          <w:szCs w:val="22"/>
        </w:rPr>
        <w:t>surface wat</w:t>
      </w:r>
      <w:r>
        <w:rPr>
          <w:sz w:val="22"/>
          <w:szCs w:val="22"/>
        </w:rPr>
        <w:t xml:space="preserve">ers are frozen and snow covered, and </w:t>
      </w:r>
      <w:r w:rsidRPr="00606D87">
        <w:rPr>
          <w:sz w:val="22"/>
          <w:szCs w:val="22"/>
        </w:rPr>
        <w:t>the activity will not result in any ground disturbance.</w:t>
      </w:r>
    </w:p>
    <w:p w:rsidR="007B2E23" w:rsidRPr="00606D87" w:rsidRDefault="007B2E23" w:rsidP="005A785E">
      <w:pPr>
        <w:autoSpaceDE w:val="0"/>
        <w:autoSpaceDN w:val="0"/>
        <w:adjustRightInd w:val="0"/>
        <w:spacing w:line="216" w:lineRule="auto"/>
        <w:ind w:left="1440" w:hanging="360"/>
        <w:rPr>
          <w:sz w:val="22"/>
          <w:szCs w:val="22"/>
        </w:rPr>
      </w:pPr>
    </w:p>
    <w:p w:rsidR="007B2E23" w:rsidRDefault="007B2E23" w:rsidP="005A785E">
      <w:pPr>
        <w:autoSpaceDE w:val="0"/>
        <w:autoSpaceDN w:val="0"/>
        <w:adjustRightInd w:val="0"/>
        <w:spacing w:line="216" w:lineRule="auto"/>
        <w:ind w:left="1440" w:hanging="360"/>
        <w:rPr>
          <w:sz w:val="22"/>
          <w:szCs w:val="22"/>
        </w:rPr>
      </w:pPr>
      <w:r w:rsidRPr="00B94B46">
        <w:rPr>
          <w:bCs/>
          <w:sz w:val="22"/>
          <w:szCs w:val="22"/>
        </w:rPr>
        <w:t>(b)</w:t>
      </w:r>
      <w:r w:rsidR="005855CC">
        <w:rPr>
          <w:bCs/>
          <w:sz w:val="22"/>
          <w:szCs w:val="22"/>
        </w:rPr>
        <w:tab/>
      </w:r>
      <w:r w:rsidRPr="00606D87">
        <w:rPr>
          <w:sz w:val="22"/>
          <w:szCs w:val="22"/>
        </w:rPr>
        <w:t>Skid trails and yards must be</w:t>
      </w:r>
      <w:r>
        <w:rPr>
          <w:sz w:val="22"/>
          <w:szCs w:val="22"/>
        </w:rPr>
        <w:t xml:space="preserve"> </w:t>
      </w:r>
      <w:r w:rsidRPr="00606D87">
        <w:rPr>
          <w:sz w:val="22"/>
          <w:szCs w:val="22"/>
        </w:rPr>
        <w:t>designed and constructed to prevent sediment and concentrated water runoff</w:t>
      </w:r>
      <w:r>
        <w:rPr>
          <w:sz w:val="22"/>
          <w:szCs w:val="22"/>
        </w:rPr>
        <w:t xml:space="preserve"> </w:t>
      </w:r>
      <w:r w:rsidRPr="00606D87">
        <w:rPr>
          <w:sz w:val="22"/>
          <w:szCs w:val="22"/>
        </w:rPr>
        <w:t>from entering a water body</w:t>
      </w:r>
      <w:r>
        <w:rPr>
          <w:sz w:val="22"/>
          <w:szCs w:val="22"/>
        </w:rPr>
        <w:t>, tributary stream, or wetland</w:t>
      </w:r>
      <w:r w:rsidRPr="00606D87">
        <w:rPr>
          <w:sz w:val="22"/>
          <w:szCs w:val="22"/>
        </w:rPr>
        <w:t>. Upon termination of their use, skid trails and yards</w:t>
      </w:r>
      <w:r>
        <w:rPr>
          <w:sz w:val="22"/>
          <w:szCs w:val="22"/>
        </w:rPr>
        <w:t xml:space="preserve"> </w:t>
      </w:r>
      <w:r w:rsidRPr="00606D87">
        <w:rPr>
          <w:sz w:val="22"/>
          <w:szCs w:val="22"/>
        </w:rPr>
        <w:t>must be stabilized</w:t>
      </w:r>
      <w:r>
        <w:rPr>
          <w:sz w:val="22"/>
          <w:szCs w:val="22"/>
        </w:rPr>
        <w:t>.</w:t>
      </w:r>
    </w:p>
    <w:p w:rsidR="007B2E23" w:rsidRDefault="007B2E23" w:rsidP="005A785E">
      <w:pPr>
        <w:autoSpaceDE w:val="0"/>
        <w:autoSpaceDN w:val="0"/>
        <w:adjustRightInd w:val="0"/>
        <w:spacing w:line="216" w:lineRule="auto"/>
        <w:ind w:left="1440" w:hanging="360"/>
        <w:rPr>
          <w:sz w:val="22"/>
          <w:szCs w:val="22"/>
        </w:rPr>
      </w:pPr>
    </w:p>
    <w:p w:rsidR="007B2E23" w:rsidRDefault="007B2E23" w:rsidP="005A785E">
      <w:pPr>
        <w:autoSpaceDE w:val="0"/>
        <w:autoSpaceDN w:val="0"/>
        <w:adjustRightInd w:val="0"/>
        <w:spacing w:line="216" w:lineRule="auto"/>
        <w:ind w:left="1440" w:hanging="360"/>
        <w:rPr>
          <w:sz w:val="22"/>
          <w:szCs w:val="22"/>
        </w:rPr>
      </w:pPr>
      <w:r>
        <w:rPr>
          <w:sz w:val="22"/>
          <w:szCs w:val="22"/>
        </w:rPr>
        <w:t>(c)</w:t>
      </w:r>
      <w:r>
        <w:rPr>
          <w:sz w:val="22"/>
          <w:szCs w:val="22"/>
        </w:rPr>
        <w:tab/>
      </w:r>
      <w:r w:rsidRPr="001E4638">
        <w:rPr>
          <w:b/>
          <w:sz w:val="22"/>
          <w:szCs w:val="22"/>
        </w:rPr>
        <w:t>Setbacks</w:t>
      </w:r>
    </w:p>
    <w:p w:rsidR="007B2E23" w:rsidRDefault="007B2E23" w:rsidP="005A785E">
      <w:pPr>
        <w:autoSpaceDE w:val="0"/>
        <w:autoSpaceDN w:val="0"/>
        <w:adjustRightInd w:val="0"/>
        <w:spacing w:line="216" w:lineRule="auto"/>
        <w:ind w:left="1080"/>
        <w:rPr>
          <w:sz w:val="22"/>
          <w:szCs w:val="22"/>
        </w:rPr>
      </w:pPr>
    </w:p>
    <w:p w:rsidR="007B2E23" w:rsidRDefault="007B2E23" w:rsidP="005A785E">
      <w:pPr>
        <w:autoSpaceDE w:val="0"/>
        <w:autoSpaceDN w:val="0"/>
        <w:adjustRightInd w:val="0"/>
        <w:spacing w:line="216" w:lineRule="auto"/>
        <w:ind w:left="1800" w:hanging="360"/>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Equipment </w:t>
      </w:r>
      <w:r w:rsidRPr="00606D87">
        <w:rPr>
          <w:sz w:val="22"/>
          <w:szCs w:val="22"/>
        </w:rPr>
        <w:t>must be operated to avoid the exposure of</w:t>
      </w:r>
      <w:r>
        <w:rPr>
          <w:sz w:val="22"/>
          <w:szCs w:val="22"/>
        </w:rPr>
        <w:t xml:space="preserve"> </w:t>
      </w:r>
      <w:r w:rsidRPr="00606D87">
        <w:rPr>
          <w:sz w:val="22"/>
          <w:szCs w:val="22"/>
        </w:rPr>
        <w:t>mineral soil within 25 feet</w:t>
      </w:r>
      <w:r w:rsidR="00ED64FB">
        <w:rPr>
          <w:sz w:val="22"/>
          <w:szCs w:val="22"/>
        </w:rPr>
        <w:t>, horizontal distance,</w:t>
      </w:r>
      <w:r w:rsidRPr="00606D87">
        <w:rPr>
          <w:sz w:val="22"/>
          <w:szCs w:val="22"/>
        </w:rPr>
        <w:t xml:space="preserve"> of any water body</w:t>
      </w:r>
      <w:r>
        <w:rPr>
          <w:sz w:val="22"/>
          <w:szCs w:val="22"/>
        </w:rPr>
        <w:t>, tributary stream,</w:t>
      </w:r>
      <w:r w:rsidRPr="00606D87">
        <w:rPr>
          <w:sz w:val="22"/>
          <w:szCs w:val="22"/>
        </w:rPr>
        <w:t xml:space="preserve"> or wetland.</w:t>
      </w:r>
      <w:r w:rsidR="00C05E42">
        <w:rPr>
          <w:sz w:val="22"/>
          <w:szCs w:val="22"/>
        </w:rPr>
        <w:t xml:space="preserve"> </w:t>
      </w:r>
      <w:r w:rsidRPr="00606D87">
        <w:rPr>
          <w:sz w:val="22"/>
          <w:szCs w:val="22"/>
        </w:rPr>
        <w:t>On slopes of 10 percent or greater, the setback for equipment operation must</w:t>
      </w:r>
      <w:r>
        <w:rPr>
          <w:sz w:val="22"/>
          <w:szCs w:val="22"/>
        </w:rPr>
        <w:t xml:space="preserve"> </w:t>
      </w:r>
      <w:r w:rsidRPr="00606D87">
        <w:rPr>
          <w:sz w:val="22"/>
          <w:szCs w:val="22"/>
        </w:rPr>
        <w:t>be increased by 20 feet,</w:t>
      </w:r>
      <w:r w:rsidR="006333F1">
        <w:rPr>
          <w:sz w:val="22"/>
          <w:szCs w:val="22"/>
        </w:rPr>
        <w:t xml:space="preserve"> </w:t>
      </w:r>
      <w:r w:rsidR="00ED64FB">
        <w:rPr>
          <w:sz w:val="22"/>
          <w:szCs w:val="22"/>
        </w:rPr>
        <w:t>horizontal distance,</w:t>
      </w:r>
      <w:r w:rsidRPr="00606D87">
        <w:rPr>
          <w:sz w:val="22"/>
          <w:szCs w:val="22"/>
        </w:rPr>
        <w:t xml:space="preserve"> plus an additional 10 feet</w:t>
      </w:r>
      <w:r w:rsidR="00ED64FB">
        <w:rPr>
          <w:sz w:val="22"/>
          <w:szCs w:val="22"/>
        </w:rPr>
        <w:t>, horizontal distance,</w:t>
      </w:r>
      <w:r w:rsidRPr="00606D87">
        <w:rPr>
          <w:sz w:val="22"/>
          <w:szCs w:val="22"/>
        </w:rPr>
        <w:t xml:space="preserve"> for each 5 percent increase</w:t>
      </w:r>
      <w:r>
        <w:rPr>
          <w:sz w:val="22"/>
          <w:szCs w:val="22"/>
        </w:rPr>
        <w:t xml:space="preserve"> </w:t>
      </w:r>
      <w:r w:rsidRPr="00606D87">
        <w:rPr>
          <w:sz w:val="22"/>
          <w:szCs w:val="22"/>
        </w:rPr>
        <w:t>in slope above 10 percent.</w:t>
      </w:r>
      <w:r w:rsidR="00C05E42">
        <w:rPr>
          <w:sz w:val="22"/>
          <w:szCs w:val="22"/>
        </w:rPr>
        <w:t xml:space="preserve"> </w:t>
      </w:r>
      <w:r>
        <w:rPr>
          <w:sz w:val="22"/>
          <w:szCs w:val="22"/>
        </w:rPr>
        <w:t>Where slopes fall away from the resource, no increase in the 25-foot setback is required.</w:t>
      </w:r>
    </w:p>
    <w:p w:rsidR="007B2E23" w:rsidRDefault="007B2E23" w:rsidP="005A785E">
      <w:pPr>
        <w:autoSpaceDE w:val="0"/>
        <w:autoSpaceDN w:val="0"/>
        <w:adjustRightInd w:val="0"/>
        <w:spacing w:line="216" w:lineRule="auto"/>
        <w:ind w:left="1440" w:hanging="360"/>
        <w:rPr>
          <w:sz w:val="22"/>
          <w:szCs w:val="22"/>
        </w:rPr>
      </w:pPr>
    </w:p>
    <w:p w:rsidR="007B2E23" w:rsidRPr="00606D87" w:rsidRDefault="007B2E23" w:rsidP="005A785E">
      <w:pPr>
        <w:autoSpaceDE w:val="0"/>
        <w:autoSpaceDN w:val="0"/>
        <w:adjustRightInd w:val="0"/>
        <w:spacing w:line="216" w:lineRule="auto"/>
        <w:ind w:left="1800" w:hanging="360"/>
        <w:rPr>
          <w:sz w:val="22"/>
          <w:szCs w:val="22"/>
        </w:rPr>
      </w:pPr>
      <w:r>
        <w:rPr>
          <w:sz w:val="22"/>
          <w:szCs w:val="22"/>
        </w:rPr>
        <w:t>(ii)</w:t>
      </w:r>
      <w:r>
        <w:rPr>
          <w:sz w:val="22"/>
          <w:szCs w:val="22"/>
        </w:rPr>
        <w:tab/>
      </w:r>
      <w:r w:rsidRPr="00606D87">
        <w:rPr>
          <w:sz w:val="22"/>
          <w:szCs w:val="22"/>
        </w:rPr>
        <w:t>Where such setbacks are impracticable, appropriate techniques shall be used</w:t>
      </w:r>
      <w:r>
        <w:rPr>
          <w:sz w:val="22"/>
          <w:szCs w:val="22"/>
        </w:rPr>
        <w:t xml:space="preserve"> </w:t>
      </w:r>
      <w:r w:rsidRPr="00606D87">
        <w:rPr>
          <w:sz w:val="22"/>
          <w:szCs w:val="22"/>
        </w:rPr>
        <w:t>to avoid sedimentation of the water body</w:t>
      </w:r>
      <w:r>
        <w:rPr>
          <w:sz w:val="22"/>
          <w:szCs w:val="22"/>
        </w:rPr>
        <w:t>, tributary stream</w:t>
      </w:r>
      <w:r w:rsidRPr="00606D87">
        <w:rPr>
          <w:sz w:val="22"/>
          <w:szCs w:val="22"/>
        </w:rPr>
        <w:t xml:space="preserve"> or wetland. Such techniques may</w:t>
      </w:r>
      <w:r>
        <w:rPr>
          <w:sz w:val="22"/>
          <w:szCs w:val="22"/>
        </w:rPr>
        <w:t xml:space="preserve"> </w:t>
      </w:r>
      <w:r w:rsidRPr="00606D87">
        <w:rPr>
          <w:sz w:val="22"/>
          <w:szCs w:val="22"/>
        </w:rPr>
        <w:t>include the installation of sump holes or settling basins, and/or the effective</w:t>
      </w:r>
      <w:r>
        <w:rPr>
          <w:sz w:val="22"/>
          <w:szCs w:val="22"/>
        </w:rPr>
        <w:t xml:space="preserve"> </w:t>
      </w:r>
      <w:r w:rsidRPr="00606D87">
        <w:rPr>
          <w:sz w:val="22"/>
          <w:szCs w:val="22"/>
        </w:rPr>
        <w:t>use of additional ditch relief culverts and ditch water turnouts placed to avoid</w:t>
      </w:r>
      <w:r>
        <w:rPr>
          <w:sz w:val="22"/>
          <w:szCs w:val="22"/>
        </w:rPr>
        <w:t xml:space="preserve"> </w:t>
      </w:r>
      <w:r w:rsidRPr="00606D87">
        <w:rPr>
          <w:sz w:val="22"/>
          <w:szCs w:val="22"/>
        </w:rPr>
        <w:t>sedimentation of the water body</w:t>
      </w:r>
      <w:r>
        <w:rPr>
          <w:sz w:val="22"/>
          <w:szCs w:val="22"/>
        </w:rPr>
        <w:t>, tributary stream,</w:t>
      </w:r>
      <w:r w:rsidRPr="00606D87">
        <w:rPr>
          <w:sz w:val="22"/>
          <w:szCs w:val="22"/>
        </w:rPr>
        <w:t xml:space="preserve"> or wetland. If, despite such precautions,</w:t>
      </w:r>
      <w:r>
        <w:rPr>
          <w:sz w:val="22"/>
          <w:szCs w:val="22"/>
        </w:rPr>
        <w:t xml:space="preserve"> </w:t>
      </w:r>
      <w:r w:rsidRPr="00606D87">
        <w:rPr>
          <w:sz w:val="22"/>
          <w:szCs w:val="22"/>
        </w:rPr>
        <w:t>sedimentation or the disruption of shoreline integrity occurs, such conditions</w:t>
      </w:r>
      <w:r>
        <w:rPr>
          <w:sz w:val="22"/>
          <w:szCs w:val="22"/>
        </w:rPr>
        <w:t xml:space="preserve"> </w:t>
      </w:r>
      <w:r w:rsidRPr="00606D87">
        <w:rPr>
          <w:sz w:val="22"/>
          <w:szCs w:val="22"/>
        </w:rPr>
        <w:t>must be corrected.</w:t>
      </w:r>
    </w:p>
    <w:p w:rsidR="007B2E23" w:rsidRDefault="007B2E23" w:rsidP="005E36D8">
      <w:pPr>
        <w:autoSpaceDE w:val="0"/>
        <w:autoSpaceDN w:val="0"/>
        <w:adjustRightInd w:val="0"/>
        <w:ind w:left="720" w:hanging="360"/>
        <w:rPr>
          <w:sz w:val="22"/>
          <w:szCs w:val="22"/>
        </w:rPr>
      </w:pPr>
    </w:p>
    <w:p w:rsidR="007B2E23" w:rsidRDefault="007B2E23" w:rsidP="00FB024F">
      <w:pPr>
        <w:autoSpaceDE w:val="0"/>
        <w:autoSpaceDN w:val="0"/>
        <w:adjustRightInd w:val="0"/>
        <w:ind w:left="1080" w:hanging="360"/>
        <w:rPr>
          <w:sz w:val="22"/>
          <w:szCs w:val="22"/>
        </w:rPr>
      </w:pPr>
      <w:r>
        <w:rPr>
          <w:sz w:val="22"/>
          <w:szCs w:val="22"/>
        </w:rPr>
        <w:t>(5)</w:t>
      </w:r>
      <w:r>
        <w:rPr>
          <w:sz w:val="22"/>
          <w:szCs w:val="22"/>
        </w:rPr>
        <w:tab/>
      </w:r>
      <w:r w:rsidRPr="001E4638">
        <w:rPr>
          <w:b/>
          <w:sz w:val="22"/>
          <w:szCs w:val="22"/>
        </w:rPr>
        <w:t>Land Management Roads</w:t>
      </w:r>
      <w:r>
        <w:rPr>
          <w:sz w:val="22"/>
          <w:szCs w:val="22"/>
        </w:rPr>
        <w:t>.</w:t>
      </w:r>
      <w:r w:rsidRPr="005211D2">
        <w:rPr>
          <w:sz w:val="22"/>
          <w:szCs w:val="22"/>
        </w:rPr>
        <w:t xml:space="preserve"> </w:t>
      </w:r>
      <w:r w:rsidRPr="00606D87">
        <w:rPr>
          <w:sz w:val="22"/>
          <w:szCs w:val="22"/>
        </w:rPr>
        <w:t>Land management</w:t>
      </w:r>
      <w:r>
        <w:rPr>
          <w:sz w:val="22"/>
          <w:szCs w:val="22"/>
        </w:rPr>
        <w:t xml:space="preserve"> </w:t>
      </w:r>
      <w:r w:rsidRPr="00606D87">
        <w:rPr>
          <w:sz w:val="22"/>
          <w:szCs w:val="22"/>
        </w:rPr>
        <w:t xml:space="preserve">roads, including approaches to crossings of </w:t>
      </w:r>
      <w:r>
        <w:rPr>
          <w:sz w:val="22"/>
          <w:szCs w:val="22"/>
        </w:rPr>
        <w:t>water bodies, tributary stream</w:t>
      </w:r>
      <w:r w:rsidRPr="00606D87">
        <w:rPr>
          <w:sz w:val="22"/>
          <w:szCs w:val="22"/>
        </w:rPr>
        <w:t xml:space="preserve"> channels</w:t>
      </w:r>
      <w:r>
        <w:rPr>
          <w:sz w:val="22"/>
          <w:szCs w:val="22"/>
        </w:rPr>
        <w:t>,</w:t>
      </w:r>
      <w:r w:rsidRPr="00606D87">
        <w:rPr>
          <w:sz w:val="22"/>
          <w:szCs w:val="22"/>
        </w:rPr>
        <w:t xml:space="preserve"> and freshwater</w:t>
      </w:r>
      <w:r>
        <w:rPr>
          <w:sz w:val="22"/>
          <w:szCs w:val="22"/>
        </w:rPr>
        <w:t xml:space="preserve"> </w:t>
      </w:r>
      <w:r w:rsidRPr="00606D87">
        <w:rPr>
          <w:sz w:val="22"/>
          <w:szCs w:val="22"/>
        </w:rPr>
        <w:t>wetlands, ditches and other related structures, must be designed, constructed, and</w:t>
      </w:r>
      <w:r>
        <w:rPr>
          <w:sz w:val="22"/>
          <w:szCs w:val="22"/>
        </w:rPr>
        <w:t xml:space="preserve"> </w:t>
      </w:r>
      <w:r w:rsidRPr="00606D87">
        <w:rPr>
          <w:sz w:val="22"/>
          <w:szCs w:val="22"/>
        </w:rPr>
        <w:t>maintained to prevent sediment and concentrated water runoff from directly entering</w:t>
      </w:r>
      <w:r>
        <w:rPr>
          <w:sz w:val="22"/>
          <w:szCs w:val="22"/>
        </w:rPr>
        <w:t xml:space="preserve"> </w:t>
      </w:r>
      <w:r w:rsidRPr="00606D87">
        <w:rPr>
          <w:sz w:val="22"/>
          <w:szCs w:val="22"/>
        </w:rPr>
        <w:t>the water body</w:t>
      </w:r>
      <w:r>
        <w:rPr>
          <w:sz w:val="22"/>
          <w:szCs w:val="22"/>
        </w:rPr>
        <w:t>, tributary stream or wetland</w:t>
      </w:r>
      <w:r w:rsidRPr="00606D87">
        <w:rPr>
          <w:sz w:val="22"/>
          <w:szCs w:val="22"/>
        </w:rPr>
        <w:t xml:space="preserve">. Surface water on or adjacent to </w:t>
      </w:r>
      <w:r w:rsidR="006333F1">
        <w:rPr>
          <w:sz w:val="22"/>
          <w:szCs w:val="22"/>
        </w:rPr>
        <w:t xml:space="preserve">water </w:t>
      </w:r>
      <w:r w:rsidRPr="00606D87">
        <w:rPr>
          <w:sz w:val="22"/>
          <w:szCs w:val="22"/>
        </w:rPr>
        <w:t>crossing approaches must be</w:t>
      </w:r>
      <w:r>
        <w:rPr>
          <w:sz w:val="22"/>
          <w:szCs w:val="22"/>
        </w:rPr>
        <w:t xml:space="preserve"> </w:t>
      </w:r>
      <w:r w:rsidRPr="00606D87">
        <w:rPr>
          <w:sz w:val="22"/>
          <w:szCs w:val="22"/>
        </w:rPr>
        <w:t>diverted through vegetative filter strips to avoid sedimentation of the watercourse</w:t>
      </w:r>
      <w:r>
        <w:rPr>
          <w:sz w:val="22"/>
          <w:szCs w:val="22"/>
        </w:rPr>
        <w:t xml:space="preserve"> or wetland</w:t>
      </w:r>
      <w:r w:rsidRPr="00606D87">
        <w:rPr>
          <w:sz w:val="22"/>
          <w:szCs w:val="22"/>
        </w:rPr>
        <w:t>.</w:t>
      </w:r>
      <w:r>
        <w:rPr>
          <w:sz w:val="22"/>
          <w:szCs w:val="22"/>
        </w:rPr>
        <w:t xml:space="preserve"> </w:t>
      </w:r>
      <w:r w:rsidRPr="00606D87">
        <w:rPr>
          <w:sz w:val="22"/>
          <w:szCs w:val="22"/>
        </w:rPr>
        <w:t xml:space="preserve">Because roadside ditches may not extend to the resource being crossed, </w:t>
      </w:r>
      <w:r w:rsidR="006333F1">
        <w:rPr>
          <w:sz w:val="22"/>
          <w:szCs w:val="22"/>
        </w:rPr>
        <w:t xml:space="preserve">vegetative </w:t>
      </w:r>
      <w:r w:rsidRPr="00606D87">
        <w:rPr>
          <w:sz w:val="22"/>
          <w:szCs w:val="22"/>
        </w:rPr>
        <w:t>filter strips</w:t>
      </w:r>
      <w:r>
        <w:rPr>
          <w:sz w:val="22"/>
          <w:szCs w:val="22"/>
        </w:rPr>
        <w:t xml:space="preserve"> </w:t>
      </w:r>
      <w:r w:rsidRPr="00606D87">
        <w:rPr>
          <w:sz w:val="22"/>
          <w:szCs w:val="22"/>
        </w:rPr>
        <w:t xml:space="preserve">must be established in accordance with the </w:t>
      </w:r>
      <w:r>
        <w:rPr>
          <w:sz w:val="22"/>
          <w:szCs w:val="22"/>
        </w:rPr>
        <w:t>setback requirements in Section 15(</w:t>
      </w:r>
      <w:r w:rsidR="003B4E8C">
        <w:rPr>
          <w:sz w:val="22"/>
          <w:szCs w:val="22"/>
        </w:rPr>
        <w:t>O</w:t>
      </w:r>
      <w:r w:rsidR="006333F1">
        <w:rPr>
          <w:sz w:val="22"/>
          <w:szCs w:val="22"/>
        </w:rPr>
        <w:t>-1</w:t>
      </w:r>
      <w:r>
        <w:rPr>
          <w:sz w:val="22"/>
          <w:szCs w:val="22"/>
        </w:rPr>
        <w:t>)(7) of this rule.</w:t>
      </w:r>
    </w:p>
    <w:p w:rsidR="007B2E23" w:rsidRDefault="007B2E23" w:rsidP="005E36D8">
      <w:pPr>
        <w:autoSpaceDE w:val="0"/>
        <w:autoSpaceDN w:val="0"/>
        <w:adjustRightInd w:val="0"/>
        <w:ind w:left="720"/>
        <w:rPr>
          <w:sz w:val="22"/>
          <w:szCs w:val="22"/>
        </w:rPr>
      </w:pPr>
    </w:p>
    <w:p w:rsidR="007B2E23" w:rsidRDefault="007B2E23" w:rsidP="0003212D">
      <w:pPr>
        <w:autoSpaceDE w:val="0"/>
        <w:autoSpaceDN w:val="0"/>
        <w:adjustRightInd w:val="0"/>
        <w:ind w:left="1440" w:right="270" w:hanging="360"/>
        <w:rPr>
          <w:sz w:val="22"/>
          <w:szCs w:val="22"/>
        </w:rPr>
      </w:pPr>
      <w:r>
        <w:rPr>
          <w:sz w:val="22"/>
          <w:szCs w:val="22"/>
        </w:rPr>
        <w:t>(a)</w:t>
      </w:r>
      <w:r>
        <w:rPr>
          <w:sz w:val="22"/>
          <w:szCs w:val="22"/>
        </w:rPr>
        <w:tab/>
      </w:r>
      <w:r w:rsidRPr="00606D87">
        <w:rPr>
          <w:sz w:val="22"/>
          <w:szCs w:val="22"/>
        </w:rPr>
        <w:t>Land management roads and associated ditches, excavation, and fill</w:t>
      </w:r>
      <w:r>
        <w:rPr>
          <w:sz w:val="22"/>
          <w:szCs w:val="22"/>
        </w:rPr>
        <w:t xml:space="preserve"> </w:t>
      </w:r>
      <w:r w:rsidRPr="00606D87">
        <w:rPr>
          <w:sz w:val="22"/>
          <w:szCs w:val="22"/>
        </w:rPr>
        <w:t>must be set back at least:</w:t>
      </w:r>
    </w:p>
    <w:p w:rsidR="007B2E23" w:rsidRPr="00606D87" w:rsidRDefault="007B2E23" w:rsidP="005E36D8">
      <w:pPr>
        <w:autoSpaceDE w:val="0"/>
        <w:autoSpaceDN w:val="0"/>
        <w:adjustRightInd w:val="0"/>
        <w:ind w:left="1080" w:hanging="360"/>
        <w:rPr>
          <w:sz w:val="22"/>
          <w:szCs w:val="22"/>
        </w:rPr>
      </w:pPr>
    </w:p>
    <w:p w:rsidR="007B2E23" w:rsidRDefault="007B2E23" w:rsidP="00FB024F">
      <w:pPr>
        <w:autoSpaceDE w:val="0"/>
        <w:autoSpaceDN w:val="0"/>
        <w:adjustRightInd w:val="0"/>
        <w:ind w:left="1800" w:hanging="360"/>
        <w:rPr>
          <w:color w:val="000000"/>
          <w:sz w:val="22"/>
          <w:szCs w:val="22"/>
        </w:rPr>
      </w:pPr>
      <w:r>
        <w:rPr>
          <w:sz w:val="22"/>
          <w:szCs w:val="22"/>
        </w:rPr>
        <w:t>(</w:t>
      </w:r>
      <w:proofErr w:type="spellStart"/>
      <w:r>
        <w:rPr>
          <w:sz w:val="22"/>
          <w:szCs w:val="22"/>
        </w:rPr>
        <w:t>i</w:t>
      </w:r>
      <w:proofErr w:type="spellEnd"/>
      <w:r>
        <w:rPr>
          <w:sz w:val="22"/>
          <w:szCs w:val="22"/>
        </w:rPr>
        <w:t>)</w:t>
      </w:r>
      <w:r>
        <w:rPr>
          <w:sz w:val="22"/>
          <w:szCs w:val="22"/>
        </w:rPr>
        <w:tab/>
      </w:r>
      <w:r w:rsidRPr="00606D87">
        <w:rPr>
          <w:sz w:val="22"/>
          <w:szCs w:val="22"/>
        </w:rPr>
        <w:t>100 feet</w:t>
      </w:r>
      <w:r w:rsidR="006333F1">
        <w:rPr>
          <w:sz w:val="22"/>
          <w:szCs w:val="22"/>
        </w:rPr>
        <w:t>, horizontal distance,</w:t>
      </w:r>
      <w:r w:rsidRPr="00606D87">
        <w:rPr>
          <w:sz w:val="22"/>
          <w:szCs w:val="22"/>
        </w:rPr>
        <w:t xml:space="preserve"> from t</w:t>
      </w:r>
      <w:r>
        <w:rPr>
          <w:sz w:val="22"/>
          <w:szCs w:val="22"/>
        </w:rPr>
        <w:t xml:space="preserve">he normal high-water line of a </w:t>
      </w:r>
      <w:r w:rsidR="003B4E8C">
        <w:rPr>
          <w:sz w:val="22"/>
          <w:szCs w:val="22"/>
        </w:rPr>
        <w:t xml:space="preserve">great pond, river </w:t>
      </w:r>
      <w:r>
        <w:rPr>
          <w:sz w:val="22"/>
          <w:szCs w:val="22"/>
        </w:rPr>
        <w:t xml:space="preserve">or </w:t>
      </w:r>
      <w:r>
        <w:rPr>
          <w:color w:val="000000"/>
          <w:sz w:val="22"/>
          <w:szCs w:val="22"/>
        </w:rPr>
        <w:t>freshwater or coastal wetland</w:t>
      </w:r>
      <w:r w:rsidR="003B4E8C">
        <w:rPr>
          <w:color w:val="000000"/>
          <w:sz w:val="22"/>
          <w:szCs w:val="22"/>
        </w:rPr>
        <w:t>;</w:t>
      </w:r>
    </w:p>
    <w:p w:rsidR="00C05E42" w:rsidRDefault="00C05E42" w:rsidP="00FB024F">
      <w:pPr>
        <w:autoSpaceDE w:val="0"/>
        <w:autoSpaceDN w:val="0"/>
        <w:adjustRightInd w:val="0"/>
        <w:ind w:left="1800" w:hanging="360"/>
        <w:rPr>
          <w:color w:val="000000"/>
          <w:sz w:val="22"/>
          <w:szCs w:val="22"/>
        </w:rPr>
      </w:pPr>
    </w:p>
    <w:p w:rsidR="007B2E23" w:rsidRDefault="007B2E23" w:rsidP="00FB024F">
      <w:pPr>
        <w:autoSpaceDE w:val="0"/>
        <w:autoSpaceDN w:val="0"/>
        <w:adjustRightInd w:val="0"/>
        <w:ind w:left="1800" w:hanging="360"/>
        <w:rPr>
          <w:color w:val="000000"/>
          <w:sz w:val="22"/>
          <w:szCs w:val="22"/>
        </w:rPr>
      </w:pPr>
      <w:r>
        <w:rPr>
          <w:sz w:val="22"/>
          <w:szCs w:val="22"/>
        </w:rPr>
        <w:t>(ii)</w:t>
      </w:r>
      <w:r>
        <w:rPr>
          <w:sz w:val="22"/>
          <w:szCs w:val="22"/>
        </w:rPr>
        <w:tab/>
      </w:r>
      <w:r w:rsidRPr="008D5729">
        <w:rPr>
          <w:sz w:val="22"/>
          <w:szCs w:val="22"/>
        </w:rPr>
        <w:t>50</w:t>
      </w:r>
      <w:r w:rsidRPr="00606D87">
        <w:rPr>
          <w:color w:val="000000"/>
          <w:sz w:val="22"/>
          <w:szCs w:val="22"/>
        </w:rPr>
        <w:t xml:space="preserve"> feet</w:t>
      </w:r>
      <w:r w:rsidR="006333F1">
        <w:rPr>
          <w:color w:val="000000"/>
          <w:sz w:val="22"/>
          <w:szCs w:val="22"/>
        </w:rPr>
        <w:t>, horizontal distance,</w:t>
      </w:r>
      <w:r w:rsidRPr="00606D87">
        <w:rPr>
          <w:color w:val="000000"/>
          <w:sz w:val="22"/>
          <w:szCs w:val="22"/>
        </w:rPr>
        <w:t xml:space="preserve"> from the normal high</w:t>
      </w:r>
      <w:r>
        <w:rPr>
          <w:color w:val="000000"/>
          <w:sz w:val="22"/>
          <w:szCs w:val="22"/>
        </w:rPr>
        <w:t>-</w:t>
      </w:r>
      <w:r w:rsidRPr="00606D87">
        <w:rPr>
          <w:color w:val="000000"/>
          <w:sz w:val="22"/>
          <w:szCs w:val="22"/>
        </w:rPr>
        <w:t>water line of streams</w:t>
      </w:r>
      <w:r w:rsidR="003B4E8C">
        <w:rPr>
          <w:color w:val="000000"/>
          <w:sz w:val="22"/>
          <w:szCs w:val="22"/>
        </w:rPr>
        <w:t>; and</w:t>
      </w:r>
    </w:p>
    <w:p w:rsidR="003B4E8C" w:rsidRDefault="003B4E8C" w:rsidP="00FB024F">
      <w:pPr>
        <w:autoSpaceDE w:val="0"/>
        <w:autoSpaceDN w:val="0"/>
        <w:adjustRightInd w:val="0"/>
        <w:ind w:left="1800" w:hanging="360"/>
        <w:rPr>
          <w:color w:val="000000"/>
          <w:sz w:val="22"/>
          <w:szCs w:val="22"/>
        </w:rPr>
      </w:pPr>
    </w:p>
    <w:p w:rsidR="003B4E8C" w:rsidRDefault="003B4E8C" w:rsidP="00FB024F">
      <w:pPr>
        <w:autoSpaceDE w:val="0"/>
        <w:autoSpaceDN w:val="0"/>
        <w:adjustRightInd w:val="0"/>
        <w:ind w:left="1800" w:hanging="360"/>
        <w:rPr>
          <w:color w:val="000000"/>
          <w:sz w:val="22"/>
          <w:szCs w:val="22"/>
        </w:rPr>
      </w:pPr>
      <w:r>
        <w:rPr>
          <w:color w:val="000000"/>
          <w:sz w:val="22"/>
          <w:szCs w:val="22"/>
        </w:rPr>
        <w:t>(iii)</w:t>
      </w:r>
      <w:r>
        <w:rPr>
          <w:color w:val="000000"/>
          <w:sz w:val="22"/>
          <w:szCs w:val="22"/>
        </w:rPr>
        <w:tab/>
        <w:t>25 feet, horizontal distance, from the normal high-water</w:t>
      </w:r>
      <w:r w:rsidR="00DE6DB3">
        <w:rPr>
          <w:color w:val="000000"/>
          <w:sz w:val="22"/>
          <w:szCs w:val="22"/>
        </w:rPr>
        <w:t xml:space="preserve"> </w:t>
      </w:r>
      <w:r>
        <w:rPr>
          <w:color w:val="000000"/>
          <w:sz w:val="22"/>
          <w:szCs w:val="22"/>
        </w:rPr>
        <w:t>line of tributary streams</w:t>
      </w:r>
    </w:p>
    <w:p w:rsidR="007B2E23" w:rsidRDefault="007B2E23" w:rsidP="005E36D8">
      <w:pPr>
        <w:autoSpaceDE w:val="0"/>
        <w:autoSpaceDN w:val="0"/>
        <w:adjustRightInd w:val="0"/>
        <w:ind w:left="1080" w:hanging="360"/>
        <w:rPr>
          <w:sz w:val="22"/>
          <w:szCs w:val="22"/>
        </w:rPr>
      </w:pPr>
    </w:p>
    <w:p w:rsidR="007B2E23" w:rsidRDefault="007B2E23" w:rsidP="00FB024F">
      <w:pPr>
        <w:keepNext/>
        <w:keepLines/>
        <w:autoSpaceDE w:val="0"/>
        <w:autoSpaceDN w:val="0"/>
        <w:adjustRightInd w:val="0"/>
        <w:ind w:left="1440" w:right="180" w:hanging="360"/>
        <w:rPr>
          <w:color w:val="000000"/>
          <w:sz w:val="22"/>
          <w:szCs w:val="22"/>
        </w:rPr>
      </w:pPr>
      <w:r>
        <w:rPr>
          <w:sz w:val="22"/>
          <w:szCs w:val="22"/>
        </w:rPr>
        <w:t>(b)</w:t>
      </w:r>
      <w:r>
        <w:rPr>
          <w:sz w:val="22"/>
          <w:szCs w:val="22"/>
        </w:rPr>
        <w:tab/>
      </w:r>
      <w:r w:rsidRPr="00606D87">
        <w:rPr>
          <w:color w:val="000000"/>
          <w:sz w:val="22"/>
          <w:szCs w:val="22"/>
        </w:rPr>
        <w:t>The minimum 100 foot s</w:t>
      </w:r>
      <w:r>
        <w:rPr>
          <w:color w:val="000000"/>
          <w:sz w:val="22"/>
          <w:szCs w:val="22"/>
        </w:rPr>
        <w:t xml:space="preserve">etback specified in </w:t>
      </w:r>
      <w:r w:rsidR="006333F1">
        <w:rPr>
          <w:color w:val="000000"/>
          <w:sz w:val="22"/>
          <w:szCs w:val="22"/>
        </w:rPr>
        <w:t>S</w:t>
      </w:r>
      <w:r>
        <w:rPr>
          <w:color w:val="000000"/>
          <w:sz w:val="22"/>
          <w:szCs w:val="22"/>
        </w:rPr>
        <w:t xml:space="preserve">ection </w:t>
      </w:r>
      <w:r w:rsidR="006333F1">
        <w:rPr>
          <w:color w:val="000000"/>
          <w:sz w:val="22"/>
          <w:szCs w:val="22"/>
        </w:rPr>
        <w:t>15(</w:t>
      </w:r>
      <w:r w:rsidR="007B4D56">
        <w:rPr>
          <w:color w:val="000000"/>
          <w:sz w:val="22"/>
          <w:szCs w:val="22"/>
        </w:rPr>
        <w:t>O</w:t>
      </w:r>
      <w:r w:rsidR="006333F1">
        <w:rPr>
          <w:color w:val="000000"/>
          <w:sz w:val="22"/>
          <w:szCs w:val="22"/>
        </w:rPr>
        <w:t>-1)(5)</w:t>
      </w:r>
      <w:r>
        <w:rPr>
          <w:color w:val="000000"/>
          <w:sz w:val="22"/>
          <w:szCs w:val="22"/>
        </w:rPr>
        <w:t>(a)(</w:t>
      </w:r>
      <w:proofErr w:type="spellStart"/>
      <w:r>
        <w:rPr>
          <w:color w:val="000000"/>
          <w:sz w:val="22"/>
          <w:szCs w:val="22"/>
        </w:rPr>
        <w:t>i</w:t>
      </w:r>
      <w:proofErr w:type="spellEnd"/>
      <w:r>
        <w:rPr>
          <w:color w:val="000000"/>
          <w:sz w:val="22"/>
          <w:szCs w:val="22"/>
        </w:rPr>
        <w:t>)</w:t>
      </w:r>
      <w:r w:rsidRPr="00606D87">
        <w:rPr>
          <w:color w:val="000000"/>
          <w:sz w:val="22"/>
          <w:szCs w:val="22"/>
        </w:rPr>
        <w:t xml:space="preserve"> above may be</w:t>
      </w:r>
      <w:r>
        <w:rPr>
          <w:color w:val="000000"/>
          <w:sz w:val="22"/>
          <w:szCs w:val="22"/>
        </w:rPr>
        <w:t xml:space="preserve"> </w:t>
      </w:r>
      <w:r w:rsidRPr="00606D87">
        <w:rPr>
          <w:color w:val="000000"/>
          <w:sz w:val="22"/>
          <w:szCs w:val="22"/>
        </w:rPr>
        <w:t xml:space="preserve">reduced to no less than 50 feet, </w:t>
      </w:r>
      <w:r w:rsidR="006333F1">
        <w:rPr>
          <w:color w:val="000000"/>
          <w:sz w:val="22"/>
          <w:szCs w:val="22"/>
        </w:rPr>
        <w:t xml:space="preserve">horizontal </w:t>
      </w:r>
      <w:r w:rsidR="006D13B9">
        <w:rPr>
          <w:color w:val="000000"/>
          <w:sz w:val="22"/>
          <w:szCs w:val="22"/>
        </w:rPr>
        <w:t>distance, and</w:t>
      </w:r>
      <w:r>
        <w:rPr>
          <w:color w:val="000000"/>
          <w:sz w:val="22"/>
          <w:szCs w:val="22"/>
        </w:rPr>
        <w:t xml:space="preserve"> the 50 foot </w:t>
      </w:r>
      <w:r w:rsidRPr="00606D87">
        <w:rPr>
          <w:color w:val="000000"/>
          <w:sz w:val="22"/>
          <w:szCs w:val="22"/>
        </w:rPr>
        <w:t>s</w:t>
      </w:r>
      <w:r>
        <w:rPr>
          <w:color w:val="000000"/>
          <w:sz w:val="22"/>
          <w:szCs w:val="22"/>
        </w:rPr>
        <w:t xml:space="preserve">etback specified in </w:t>
      </w:r>
      <w:r w:rsidR="006333F1">
        <w:rPr>
          <w:color w:val="000000"/>
          <w:sz w:val="22"/>
          <w:szCs w:val="22"/>
        </w:rPr>
        <w:t>S</w:t>
      </w:r>
      <w:r w:rsidR="005855CC">
        <w:rPr>
          <w:color w:val="000000"/>
          <w:sz w:val="22"/>
          <w:szCs w:val="22"/>
        </w:rPr>
        <w:t>ection </w:t>
      </w:r>
      <w:r w:rsidR="006333F1">
        <w:rPr>
          <w:color w:val="000000"/>
          <w:sz w:val="22"/>
          <w:szCs w:val="22"/>
        </w:rPr>
        <w:t>15(</w:t>
      </w:r>
      <w:r w:rsidR="007B4D56">
        <w:rPr>
          <w:color w:val="000000"/>
          <w:sz w:val="22"/>
          <w:szCs w:val="22"/>
        </w:rPr>
        <w:t>O</w:t>
      </w:r>
      <w:r w:rsidR="005855CC">
        <w:rPr>
          <w:color w:val="000000"/>
          <w:sz w:val="22"/>
          <w:szCs w:val="22"/>
        </w:rPr>
        <w:noBreakHyphen/>
      </w:r>
      <w:r w:rsidR="006333F1">
        <w:rPr>
          <w:color w:val="000000"/>
          <w:sz w:val="22"/>
          <w:szCs w:val="22"/>
        </w:rPr>
        <w:t>1)(5)</w:t>
      </w:r>
      <w:r>
        <w:rPr>
          <w:color w:val="000000"/>
          <w:sz w:val="22"/>
          <w:szCs w:val="22"/>
        </w:rPr>
        <w:t>(a)(ii)</w:t>
      </w:r>
      <w:r w:rsidRPr="00606D87">
        <w:rPr>
          <w:color w:val="000000"/>
          <w:sz w:val="22"/>
          <w:szCs w:val="22"/>
        </w:rPr>
        <w:t xml:space="preserve"> above may be</w:t>
      </w:r>
      <w:r>
        <w:rPr>
          <w:color w:val="000000"/>
          <w:sz w:val="22"/>
          <w:szCs w:val="22"/>
        </w:rPr>
        <w:t xml:space="preserve"> </w:t>
      </w:r>
      <w:r w:rsidRPr="00606D87">
        <w:rPr>
          <w:color w:val="000000"/>
          <w:sz w:val="22"/>
          <w:szCs w:val="22"/>
        </w:rPr>
        <w:t>re</w:t>
      </w:r>
      <w:r>
        <w:rPr>
          <w:color w:val="000000"/>
          <w:sz w:val="22"/>
          <w:szCs w:val="22"/>
        </w:rPr>
        <w:t>duced to no less than 25</w:t>
      </w:r>
      <w:r w:rsidRPr="00606D87">
        <w:rPr>
          <w:color w:val="000000"/>
          <w:sz w:val="22"/>
          <w:szCs w:val="22"/>
        </w:rPr>
        <w:t xml:space="preserve"> feet</w:t>
      </w:r>
      <w:r w:rsidR="006333F1">
        <w:rPr>
          <w:color w:val="000000"/>
          <w:sz w:val="22"/>
          <w:szCs w:val="22"/>
        </w:rPr>
        <w:t>, horizontal distance,</w:t>
      </w:r>
      <w:r>
        <w:rPr>
          <w:color w:val="000000"/>
          <w:sz w:val="22"/>
          <w:szCs w:val="22"/>
        </w:rPr>
        <w:t xml:space="preserve"> </w:t>
      </w:r>
      <w:r w:rsidRPr="00606D87">
        <w:rPr>
          <w:color w:val="000000"/>
          <w:sz w:val="22"/>
          <w:szCs w:val="22"/>
        </w:rPr>
        <w:t>if, prior to construction, the landowner or the</w:t>
      </w:r>
      <w:r>
        <w:rPr>
          <w:color w:val="000000"/>
          <w:sz w:val="22"/>
          <w:szCs w:val="22"/>
        </w:rPr>
        <w:t xml:space="preserve"> </w:t>
      </w:r>
      <w:r w:rsidRPr="00606D87">
        <w:rPr>
          <w:color w:val="000000"/>
          <w:sz w:val="22"/>
          <w:szCs w:val="22"/>
        </w:rPr>
        <w:t xml:space="preserve">landowner’s designated agent demonstrates to the </w:t>
      </w:r>
      <w:r w:rsidR="007B4D56">
        <w:rPr>
          <w:color w:val="000000"/>
          <w:sz w:val="22"/>
          <w:szCs w:val="22"/>
        </w:rPr>
        <w:t>Planning Board</w:t>
      </w:r>
      <w:r w:rsidRPr="00606D87">
        <w:rPr>
          <w:color w:val="000000"/>
          <w:sz w:val="22"/>
          <w:szCs w:val="22"/>
        </w:rPr>
        <w:t>’s satisfaction that</w:t>
      </w:r>
      <w:r>
        <w:rPr>
          <w:color w:val="000000"/>
          <w:sz w:val="22"/>
          <w:szCs w:val="22"/>
        </w:rPr>
        <w:t xml:space="preserve"> </w:t>
      </w:r>
      <w:r w:rsidRPr="00606D87">
        <w:rPr>
          <w:color w:val="000000"/>
          <w:sz w:val="22"/>
          <w:szCs w:val="22"/>
        </w:rPr>
        <w:t>no reasonable alternative exists and that appropriate techniques will be used</w:t>
      </w:r>
      <w:r>
        <w:rPr>
          <w:color w:val="000000"/>
          <w:sz w:val="22"/>
          <w:szCs w:val="22"/>
        </w:rPr>
        <w:t xml:space="preserve"> </w:t>
      </w:r>
      <w:r w:rsidRPr="00606D87">
        <w:rPr>
          <w:color w:val="000000"/>
          <w:sz w:val="22"/>
          <w:szCs w:val="22"/>
        </w:rPr>
        <w:t>to prevent sedimentation of the water body</w:t>
      </w:r>
      <w:r>
        <w:rPr>
          <w:color w:val="000000"/>
          <w:sz w:val="22"/>
          <w:szCs w:val="22"/>
        </w:rPr>
        <w:t>, tributary stream, or wetland</w:t>
      </w:r>
      <w:r w:rsidRPr="00606D87">
        <w:rPr>
          <w:color w:val="000000"/>
          <w:sz w:val="22"/>
          <w:szCs w:val="22"/>
        </w:rPr>
        <w:t>. Such techniques may include,</w:t>
      </w:r>
      <w:r>
        <w:rPr>
          <w:color w:val="000000"/>
          <w:sz w:val="22"/>
          <w:szCs w:val="22"/>
        </w:rPr>
        <w:t xml:space="preserve"> </w:t>
      </w:r>
      <w:r w:rsidRPr="00606D87">
        <w:rPr>
          <w:color w:val="000000"/>
          <w:sz w:val="22"/>
          <w:szCs w:val="22"/>
        </w:rPr>
        <w:t>but are not limited to, the installation of settling basins, and/or the effective</w:t>
      </w:r>
      <w:r>
        <w:rPr>
          <w:color w:val="000000"/>
          <w:sz w:val="22"/>
          <w:szCs w:val="22"/>
        </w:rPr>
        <w:t xml:space="preserve"> </w:t>
      </w:r>
      <w:r w:rsidRPr="00606D87">
        <w:rPr>
          <w:color w:val="000000"/>
          <w:sz w:val="22"/>
          <w:szCs w:val="22"/>
        </w:rPr>
        <w:t>use of additional ditch relief culverts and turnouts placed to avoid</w:t>
      </w:r>
      <w:r>
        <w:rPr>
          <w:color w:val="000000"/>
          <w:sz w:val="22"/>
          <w:szCs w:val="22"/>
        </w:rPr>
        <w:t xml:space="preserve"> </w:t>
      </w:r>
      <w:r w:rsidRPr="00606D87">
        <w:rPr>
          <w:color w:val="000000"/>
          <w:sz w:val="22"/>
          <w:szCs w:val="22"/>
        </w:rPr>
        <w:t>sedimentation of the water body</w:t>
      </w:r>
      <w:r>
        <w:rPr>
          <w:color w:val="000000"/>
          <w:sz w:val="22"/>
          <w:szCs w:val="22"/>
        </w:rPr>
        <w:t>, tributary stream or wetland</w:t>
      </w:r>
      <w:r w:rsidRPr="00606D87">
        <w:rPr>
          <w:color w:val="000000"/>
          <w:sz w:val="22"/>
          <w:szCs w:val="22"/>
        </w:rPr>
        <w:t>. If, despite such precautions, sedimentation</w:t>
      </w:r>
      <w:r>
        <w:rPr>
          <w:color w:val="000000"/>
          <w:sz w:val="22"/>
          <w:szCs w:val="22"/>
        </w:rPr>
        <w:t xml:space="preserve"> </w:t>
      </w:r>
      <w:r w:rsidRPr="00606D87">
        <w:rPr>
          <w:color w:val="000000"/>
          <w:sz w:val="22"/>
          <w:szCs w:val="22"/>
        </w:rPr>
        <w:t>or the disruption of shoreline integrity occurs, such conditions must be</w:t>
      </w:r>
      <w:r>
        <w:rPr>
          <w:color w:val="000000"/>
          <w:sz w:val="22"/>
          <w:szCs w:val="22"/>
        </w:rPr>
        <w:t xml:space="preserve"> </w:t>
      </w:r>
      <w:r w:rsidRPr="00606D87">
        <w:rPr>
          <w:color w:val="000000"/>
          <w:sz w:val="22"/>
          <w:szCs w:val="22"/>
        </w:rPr>
        <w:t>corrected.</w:t>
      </w:r>
    </w:p>
    <w:p w:rsidR="007B2E23" w:rsidRDefault="007B2E23" w:rsidP="005E36D8">
      <w:pPr>
        <w:autoSpaceDE w:val="0"/>
        <w:autoSpaceDN w:val="0"/>
        <w:adjustRightInd w:val="0"/>
        <w:ind w:left="1080" w:hanging="360"/>
        <w:rPr>
          <w:color w:val="000000"/>
          <w:sz w:val="22"/>
          <w:szCs w:val="22"/>
        </w:rPr>
      </w:pPr>
    </w:p>
    <w:p w:rsidR="007B2E23" w:rsidRPr="00606D87" w:rsidRDefault="007B2E23" w:rsidP="00FB024F">
      <w:pPr>
        <w:autoSpaceDE w:val="0"/>
        <w:autoSpaceDN w:val="0"/>
        <w:adjustRightInd w:val="0"/>
        <w:ind w:left="1440" w:hanging="360"/>
        <w:rPr>
          <w:color w:val="000000"/>
          <w:sz w:val="22"/>
          <w:szCs w:val="22"/>
        </w:rPr>
      </w:pPr>
      <w:r>
        <w:rPr>
          <w:color w:val="000000"/>
          <w:sz w:val="22"/>
          <w:szCs w:val="22"/>
        </w:rPr>
        <w:t>(c)</w:t>
      </w:r>
      <w:r>
        <w:rPr>
          <w:color w:val="000000"/>
          <w:sz w:val="22"/>
          <w:szCs w:val="22"/>
        </w:rPr>
        <w:tab/>
      </w:r>
      <w:r w:rsidRPr="00606D87">
        <w:rPr>
          <w:color w:val="000000"/>
          <w:sz w:val="22"/>
          <w:szCs w:val="22"/>
        </w:rPr>
        <w:t>On slopes of 10 percent or greater, the land management road setback must be</w:t>
      </w:r>
      <w:r>
        <w:rPr>
          <w:color w:val="000000"/>
          <w:sz w:val="22"/>
          <w:szCs w:val="22"/>
        </w:rPr>
        <w:t xml:space="preserve"> </w:t>
      </w:r>
      <w:r w:rsidRPr="00606D87">
        <w:rPr>
          <w:color w:val="000000"/>
          <w:sz w:val="22"/>
          <w:szCs w:val="22"/>
        </w:rPr>
        <w:t xml:space="preserve">increased by at least 20 feet, </w:t>
      </w:r>
      <w:r w:rsidR="006333F1">
        <w:rPr>
          <w:color w:val="000000"/>
          <w:sz w:val="22"/>
          <w:szCs w:val="22"/>
        </w:rPr>
        <w:t xml:space="preserve">horizontal distance, </w:t>
      </w:r>
      <w:r w:rsidRPr="00606D87">
        <w:rPr>
          <w:color w:val="000000"/>
          <w:sz w:val="22"/>
          <w:szCs w:val="22"/>
        </w:rPr>
        <w:t>plus an additional 10 feet</w:t>
      </w:r>
      <w:r w:rsidR="006333F1">
        <w:rPr>
          <w:color w:val="000000"/>
          <w:sz w:val="22"/>
          <w:szCs w:val="22"/>
        </w:rPr>
        <w:t>, horizontal distance,</w:t>
      </w:r>
      <w:r w:rsidRPr="00606D87">
        <w:rPr>
          <w:color w:val="000000"/>
          <w:sz w:val="22"/>
          <w:szCs w:val="22"/>
        </w:rPr>
        <w:t xml:space="preserve"> for each 5 percent</w:t>
      </w:r>
      <w:r>
        <w:rPr>
          <w:color w:val="000000"/>
          <w:sz w:val="22"/>
          <w:szCs w:val="22"/>
        </w:rPr>
        <w:t xml:space="preserve"> </w:t>
      </w:r>
      <w:r w:rsidRPr="00606D87">
        <w:rPr>
          <w:color w:val="000000"/>
          <w:sz w:val="22"/>
          <w:szCs w:val="22"/>
        </w:rPr>
        <w:t>increase in slope above 10 per</w:t>
      </w:r>
      <w:r>
        <w:rPr>
          <w:color w:val="000000"/>
          <w:sz w:val="22"/>
          <w:szCs w:val="22"/>
        </w:rPr>
        <w:t>cent</w:t>
      </w:r>
      <w:r w:rsidRPr="00606D87">
        <w:rPr>
          <w:color w:val="000000"/>
          <w:sz w:val="22"/>
          <w:szCs w:val="22"/>
        </w:rPr>
        <w:t>.</w:t>
      </w:r>
    </w:p>
    <w:p w:rsidR="007B2E23" w:rsidRDefault="007B2E23" w:rsidP="00FB024F">
      <w:pPr>
        <w:autoSpaceDE w:val="0"/>
        <w:autoSpaceDN w:val="0"/>
        <w:adjustRightInd w:val="0"/>
        <w:ind w:left="144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Pr>
          <w:color w:val="000000"/>
          <w:sz w:val="22"/>
          <w:szCs w:val="22"/>
        </w:rPr>
        <w:t>(d)</w:t>
      </w:r>
      <w:r>
        <w:rPr>
          <w:color w:val="000000"/>
          <w:sz w:val="22"/>
          <w:szCs w:val="22"/>
        </w:rPr>
        <w:tab/>
      </w:r>
      <w:r w:rsidRPr="00606D87">
        <w:rPr>
          <w:color w:val="000000"/>
          <w:sz w:val="22"/>
          <w:szCs w:val="22"/>
        </w:rPr>
        <w:t xml:space="preserve">New land management roads are not </w:t>
      </w:r>
      <w:r w:rsidR="006333F1">
        <w:rPr>
          <w:color w:val="000000"/>
          <w:sz w:val="22"/>
          <w:szCs w:val="22"/>
        </w:rPr>
        <w:t>allowed</w:t>
      </w:r>
      <w:r w:rsidRPr="00606D87">
        <w:rPr>
          <w:color w:val="000000"/>
          <w:sz w:val="22"/>
          <w:szCs w:val="22"/>
        </w:rPr>
        <w:t xml:space="preserve"> within the </w:t>
      </w:r>
      <w:proofErr w:type="spellStart"/>
      <w:r w:rsidRPr="00606D87">
        <w:rPr>
          <w:color w:val="000000"/>
          <w:sz w:val="22"/>
          <w:szCs w:val="22"/>
        </w:rPr>
        <w:t>shoreland</w:t>
      </w:r>
      <w:proofErr w:type="spellEnd"/>
      <w:r w:rsidRPr="00606D87">
        <w:rPr>
          <w:color w:val="000000"/>
          <w:sz w:val="22"/>
          <w:szCs w:val="22"/>
        </w:rPr>
        <w:t xml:space="preserve"> area along</w:t>
      </w:r>
      <w:r>
        <w:rPr>
          <w:color w:val="000000"/>
          <w:sz w:val="22"/>
          <w:szCs w:val="22"/>
        </w:rPr>
        <w:t xml:space="preserve"> </w:t>
      </w:r>
      <w:r w:rsidRPr="00606D87">
        <w:rPr>
          <w:color w:val="000000"/>
          <w:sz w:val="22"/>
          <w:szCs w:val="22"/>
        </w:rPr>
        <w:t>Significant River Segments as identified in 38 M</w:t>
      </w:r>
      <w:r w:rsidR="00B002B1">
        <w:rPr>
          <w:color w:val="000000"/>
          <w:sz w:val="22"/>
          <w:szCs w:val="22"/>
        </w:rPr>
        <w:t>.</w:t>
      </w:r>
      <w:r w:rsidRPr="00606D87">
        <w:rPr>
          <w:color w:val="000000"/>
          <w:sz w:val="22"/>
          <w:szCs w:val="22"/>
        </w:rPr>
        <w:t>R</w:t>
      </w:r>
      <w:r w:rsidR="00B002B1">
        <w:rPr>
          <w:color w:val="000000"/>
          <w:sz w:val="22"/>
          <w:szCs w:val="22"/>
        </w:rPr>
        <w:t>.</w:t>
      </w:r>
      <w:r w:rsidRPr="00606D87">
        <w:rPr>
          <w:color w:val="000000"/>
          <w:sz w:val="22"/>
          <w:szCs w:val="22"/>
        </w:rPr>
        <w:t>S</w:t>
      </w:r>
      <w:r w:rsidR="00B002B1">
        <w:rPr>
          <w:color w:val="000000"/>
          <w:sz w:val="22"/>
          <w:szCs w:val="22"/>
        </w:rPr>
        <w:t>.</w:t>
      </w:r>
      <w:r w:rsidRPr="00606D87">
        <w:rPr>
          <w:color w:val="000000"/>
          <w:sz w:val="22"/>
          <w:szCs w:val="22"/>
        </w:rPr>
        <w:t>A</w:t>
      </w:r>
      <w:r w:rsidR="00B002B1">
        <w:rPr>
          <w:color w:val="000000"/>
          <w:sz w:val="22"/>
          <w:szCs w:val="22"/>
        </w:rPr>
        <w:t>.</w:t>
      </w:r>
      <w:r w:rsidRPr="00606D87">
        <w:rPr>
          <w:color w:val="000000"/>
          <w:sz w:val="22"/>
          <w:szCs w:val="22"/>
        </w:rPr>
        <w:t xml:space="preserve"> </w:t>
      </w:r>
      <w:r w:rsidR="00B002B1">
        <w:rPr>
          <w:color w:val="000000"/>
          <w:sz w:val="22"/>
          <w:szCs w:val="22"/>
        </w:rPr>
        <w:t>section 437,</w:t>
      </w:r>
      <w:r w:rsidRPr="00606D87">
        <w:rPr>
          <w:color w:val="000000"/>
          <w:sz w:val="22"/>
          <w:szCs w:val="22"/>
        </w:rPr>
        <w:t xml:space="preserve"> nor in </w:t>
      </w:r>
      <w:r>
        <w:rPr>
          <w:color w:val="000000"/>
          <w:sz w:val="22"/>
          <w:szCs w:val="22"/>
        </w:rPr>
        <w:t xml:space="preserve">a </w:t>
      </w:r>
      <w:r w:rsidRPr="00606D87">
        <w:rPr>
          <w:color w:val="000000"/>
          <w:sz w:val="22"/>
          <w:szCs w:val="22"/>
        </w:rPr>
        <w:t>Resource Protection District, unless, prior to construction, the landowner or the</w:t>
      </w:r>
      <w:r>
        <w:rPr>
          <w:color w:val="000000"/>
          <w:sz w:val="22"/>
          <w:szCs w:val="22"/>
        </w:rPr>
        <w:t xml:space="preserve"> </w:t>
      </w:r>
      <w:r w:rsidRPr="00606D87">
        <w:rPr>
          <w:color w:val="000000"/>
          <w:sz w:val="22"/>
          <w:szCs w:val="22"/>
        </w:rPr>
        <w:t xml:space="preserve">landowner’s designated agent makes a clear demonstration to the </w:t>
      </w:r>
      <w:r>
        <w:rPr>
          <w:color w:val="000000"/>
          <w:sz w:val="22"/>
          <w:szCs w:val="22"/>
        </w:rPr>
        <w:t xml:space="preserve">Planning Board’s </w:t>
      </w:r>
      <w:r w:rsidRPr="00606D87">
        <w:rPr>
          <w:color w:val="000000"/>
          <w:sz w:val="22"/>
          <w:szCs w:val="22"/>
        </w:rPr>
        <w:t xml:space="preserve">satisfaction that no reasonable alternative route exists outside the </w:t>
      </w:r>
      <w:proofErr w:type="spellStart"/>
      <w:r w:rsidRPr="00606D87">
        <w:rPr>
          <w:color w:val="000000"/>
          <w:sz w:val="22"/>
          <w:szCs w:val="22"/>
        </w:rPr>
        <w:t>shoreland</w:t>
      </w:r>
      <w:proofErr w:type="spellEnd"/>
      <w:r>
        <w:rPr>
          <w:color w:val="000000"/>
          <w:sz w:val="22"/>
          <w:szCs w:val="22"/>
        </w:rPr>
        <w:t xml:space="preserve"> </w:t>
      </w:r>
      <w:r w:rsidRPr="00606D87">
        <w:rPr>
          <w:color w:val="000000"/>
          <w:sz w:val="22"/>
          <w:szCs w:val="22"/>
        </w:rPr>
        <w:t>zone, and that the new road must be set back as far as practicable from the</w:t>
      </w:r>
      <w:r>
        <w:rPr>
          <w:color w:val="000000"/>
          <w:sz w:val="22"/>
          <w:szCs w:val="22"/>
        </w:rPr>
        <w:t xml:space="preserve"> </w:t>
      </w:r>
      <w:r w:rsidRPr="00606D87">
        <w:rPr>
          <w:color w:val="000000"/>
          <w:sz w:val="22"/>
          <w:szCs w:val="22"/>
        </w:rPr>
        <w:t>normal high</w:t>
      </w:r>
      <w:r>
        <w:rPr>
          <w:color w:val="000000"/>
          <w:sz w:val="22"/>
          <w:szCs w:val="22"/>
        </w:rPr>
        <w:t>-</w:t>
      </w:r>
      <w:r w:rsidRPr="00606D87">
        <w:rPr>
          <w:color w:val="000000"/>
          <w:sz w:val="22"/>
          <w:szCs w:val="22"/>
        </w:rPr>
        <w:t>water line and screened from the river by existing vegetation.</w:t>
      </w:r>
    </w:p>
    <w:p w:rsidR="007B2E23" w:rsidRPr="00606D87" w:rsidRDefault="007B2E23" w:rsidP="005E36D8">
      <w:pPr>
        <w:autoSpaceDE w:val="0"/>
        <w:autoSpaceDN w:val="0"/>
        <w:adjustRightInd w:val="0"/>
        <w:ind w:left="1080"/>
        <w:rPr>
          <w:color w:val="000000"/>
          <w:sz w:val="22"/>
          <w:szCs w:val="22"/>
        </w:rPr>
      </w:pPr>
    </w:p>
    <w:p w:rsidR="007B2E23" w:rsidRDefault="007B2E23" w:rsidP="00FB024F">
      <w:pPr>
        <w:autoSpaceDE w:val="0"/>
        <w:autoSpaceDN w:val="0"/>
        <w:adjustRightInd w:val="0"/>
        <w:ind w:left="1440" w:hanging="360"/>
        <w:rPr>
          <w:color w:val="000000"/>
          <w:sz w:val="22"/>
          <w:szCs w:val="22"/>
        </w:rPr>
      </w:pPr>
      <w:r w:rsidRPr="00182C58">
        <w:rPr>
          <w:bCs/>
          <w:color w:val="000000"/>
          <w:sz w:val="22"/>
          <w:szCs w:val="22"/>
        </w:rPr>
        <w:t>(e)</w:t>
      </w:r>
      <w:r w:rsidR="0005724B">
        <w:rPr>
          <w:b/>
          <w:bCs/>
          <w:color w:val="000000"/>
          <w:sz w:val="22"/>
          <w:szCs w:val="22"/>
        </w:rPr>
        <w:tab/>
      </w:r>
      <w:r w:rsidRPr="00606D87">
        <w:rPr>
          <w:color w:val="000000"/>
          <w:sz w:val="22"/>
          <w:szCs w:val="22"/>
        </w:rPr>
        <w:t>Ditches, culverts, bridges, dips, water turnouts and other water</w:t>
      </w:r>
      <w:r>
        <w:rPr>
          <w:color w:val="000000"/>
          <w:sz w:val="22"/>
          <w:szCs w:val="22"/>
        </w:rPr>
        <w:t xml:space="preserve"> </w:t>
      </w:r>
      <w:r w:rsidRPr="00606D87">
        <w:rPr>
          <w:color w:val="000000"/>
          <w:sz w:val="22"/>
          <w:szCs w:val="22"/>
        </w:rPr>
        <w:t>control installations associated with roads must be maintained on a regular basis to</w:t>
      </w:r>
      <w:r>
        <w:rPr>
          <w:color w:val="000000"/>
          <w:sz w:val="22"/>
          <w:szCs w:val="22"/>
        </w:rPr>
        <w:t xml:space="preserve"> </w:t>
      </w:r>
      <w:r w:rsidRPr="00606D87">
        <w:rPr>
          <w:color w:val="000000"/>
          <w:sz w:val="22"/>
          <w:szCs w:val="22"/>
        </w:rPr>
        <w:t>assure effective functioning. Drainage structures shall deliver a dispersed flow of</w:t>
      </w:r>
      <w:r>
        <w:rPr>
          <w:color w:val="000000"/>
          <w:sz w:val="22"/>
          <w:szCs w:val="22"/>
        </w:rPr>
        <w:t xml:space="preserve"> </w:t>
      </w:r>
      <w:r w:rsidRPr="00606D87">
        <w:rPr>
          <w:color w:val="000000"/>
          <w:sz w:val="22"/>
          <w:szCs w:val="22"/>
        </w:rPr>
        <w:t xml:space="preserve">water into an </w:t>
      </w:r>
      <w:proofErr w:type="spellStart"/>
      <w:r w:rsidRPr="00606D87">
        <w:rPr>
          <w:color w:val="000000"/>
          <w:sz w:val="22"/>
          <w:szCs w:val="22"/>
        </w:rPr>
        <w:t>unscarified</w:t>
      </w:r>
      <w:proofErr w:type="spellEnd"/>
      <w:r w:rsidRPr="00606D87">
        <w:rPr>
          <w:color w:val="000000"/>
          <w:sz w:val="22"/>
          <w:szCs w:val="22"/>
        </w:rPr>
        <w:t xml:space="preserve"> filter strip no less than the width indicated in the </w:t>
      </w:r>
      <w:r>
        <w:rPr>
          <w:color w:val="000000"/>
          <w:sz w:val="22"/>
          <w:szCs w:val="22"/>
        </w:rPr>
        <w:t>setback requirements in Section 15(</w:t>
      </w:r>
      <w:r w:rsidR="007B4D56">
        <w:rPr>
          <w:color w:val="000000"/>
          <w:sz w:val="22"/>
          <w:szCs w:val="22"/>
        </w:rPr>
        <w:t>O</w:t>
      </w:r>
      <w:r w:rsidR="006333F1">
        <w:rPr>
          <w:color w:val="000000"/>
          <w:sz w:val="22"/>
          <w:szCs w:val="22"/>
        </w:rPr>
        <w:t>-1</w:t>
      </w:r>
      <w:r>
        <w:rPr>
          <w:color w:val="000000"/>
          <w:sz w:val="22"/>
          <w:szCs w:val="22"/>
        </w:rPr>
        <w:t>)(7)</w:t>
      </w:r>
      <w:r w:rsidRPr="00606D87">
        <w:rPr>
          <w:color w:val="000000"/>
          <w:sz w:val="22"/>
          <w:szCs w:val="22"/>
        </w:rPr>
        <w:t xml:space="preserve">. Where such </w:t>
      </w:r>
      <w:r>
        <w:rPr>
          <w:color w:val="000000"/>
          <w:sz w:val="22"/>
          <w:szCs w:val="22"/>
        </w:rPr>
        <w:t xml:space="preserve">a </w:t>
      </w:r>
      <w:r w:rsidRPr="00606D87">
        <w:rPr>
          <w:color w:val="000000"/>
          <w:sz w:val="22"/>
          <w:szCs w:val="22"/>
        </w:rPr>
        <w:t>filter strip is impracticable,</w:t>
      </w:r>
      <w:r>
        <w:rPr>
          <w:color w:val="000000"/>
          <w:sz w:val="22"/>
          <w:szCs w:val="22"/>
        </w:rPr>
        <w:t xml:space="preserve"> </w:t>
      </w:r>
      <w:r w:rsidRPr="00606D87">
        <w:rPr>
          <w:color w:val="000000"/>
          <w:sz w:val="22"/>
          <w:szCs w:val="22"/>
        </w:rPr>
        <w:t>appropriate techniques shall be used to avoid sedimentation of the water body</w:t>
      </w:r>
      <w:r>
        <w:rPr>
          <w:color w:val="000000"/>
          <w:sz w:val="22"/>
          <w:szCs w:val="22"/>
        </w:rPr>
        <w:t>, tributary stream,</w:t>
      </w:r>
      <w:r w:rsidRPr="00606D87">
        <w:rPr>
          <w:color w:val="000000"/>
          <w:sz w:val="22"/>
          <w:szCs w:val="22"/>
        </w:rPr>
        <w:t xml:space="preserve"> or</w:t>
      </w:r>
      <w:r>
        <w:rPr>
          <w:color w:val="000000"/>
          <w:sz w:val="22"/>
          <w:szCs w:val="22"/>
        </w:rPr>
        <w:t xml:space="preserve"> </w:t>
      </w:r>
      <w:r w:rsidRPr="00606D87">
        <w:rPr>
          <w:color w:val="000000"/>
          <w:sz w:val="22"/>
          <w:szCs w:val="22"/>
        </w:rPr>
        <w:t>wetland. Such techniques may include the installation of sump holes or settling</w:t>
      </w:r>
      <w:r>
        <w:rPr>
          <w:color w:val="000000"/>
          <w:sz w:val="22"/>
          <w:szCs w:val="22"/>
        </w:rPr>
        <w:t xml:space="preserve"> </w:t>
      </w:r>
      <w:r w:rsidRPr="00606D87">
        <w:rPr>
          <w:color w:val="000000"/>
          <w:sz w:val="22"/>
          <w:szCs w:val="22"/>
        </w:rPr>
        <w:t>basins, and/or the effective use of</w:t>
      </w:r>
      <w:r w:rsidRPr="008D5729">
        <w:rPr>
          <w:color w:val="000000"/>
          <w:sz w:val="22"/>
          <w:szCs w:val="22"/>
        </w:rPr>
        <w:t xml:space="preserve"> </w:t>
      </w:r>
      <w:r w:rsidRPr="00606D87">
        <w:rPr>
          <w:color w:val="000000"/>
          <w:sz w:val="22"/>
          <w:szCs w:val="22"/>
        </w:rPr>
        <w:t>additional ditch relief culverts and ditch water</w:t>
      </w:r>
      <w:r>
        <w:rPr>
          <w:color w:val="000000"/>
          <w:sz w:val="22"/>
          <w:szCs w:val="22"/>
        </w:rPr>
        <w:t xml:space="preserve"> </w:t>
      </w:r>
      <w:r w:rsidRPr="00606D87">
        <w:rPr>
          <w:color w:val="000000"/>
          <w:sz w:val="22"/>
          <w:szCs w:val="22"/>
        </w:rPr>
        <w:t>turnouts placed to avoid sedimentation of the water body</w:t>
      </w:r>
      <w:r>
        <w:rPr>
          <w:color w:val="000000"/>
          <w:sz w:val="22"/>
          <w:szCs w:val="22"/>
        </w:rPr>
        <w:t>, tributary stream,</w:t>
      </w:r>
      <w:r w:rsidRPr="00606D87">
        <w:rPr>
          <w:color w:val="000000"/>
          <w:sz w:val="22"/>
          <w:szCs w:val="22"/>
        </w:rPr>
        <w:t xml:space="preserve"> or wetland. If, despite</w:t>
      </w:r>
      <w:r>
        <w:rPr>
          <w:color w:val="000000"/>
          <w:sz w:val="22"/>
          <w:szCs w:val="22"/>
        </w:rPr>
        <w:t xml:space="preserve"> </w:t>
      </w:r>
      <w:r w:rsidRPr="00606D87">
        <w:rPr>
          <w:color w:val="000000"/>
          <w:sz w:val="22"/>
          <w:szCs w:val="22"/>
        </w:rPr>
        <w:t>such precautions, sedimentation or the disruption of shoreline integrity occurs, such</w:t>
      </w:r>
      <w:r>
        <w:rPr>
          <w:color w:val="000000"/>
          <w:sz w:val="22"/>
          <w:szCs w:val="22"/>
        </w:rPr>
        <w:t xml:space="preserve"> </w:t>
      </w:r>
      <w:r w:rsidRPr="00606D87">
        <w:rPr>
          <w:color w:val="000000"/>
          <w:sz w:val="22"/>
          <w:szCs w:val="22"/>
        </w:rPr>
        <w:t>conditions must be corrected.</w:t>
      </w:r>
    </w:p>
    <w:p w:rsidR="007B2E23" w:rsidRPr="00182C58" w:rsidRDefault="007B2E23" w:rsidP="00FB024F">
      <w:pPr>
        <w:autoSpaceDE w:val="0"/>
        <w:autoSpaceDN w:val="0"/>
        <w:adjustRightInd w:val="0"/>
        <w:ind w:left="144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sidRPr="00182C58">
        <w:rPr>
          <w:bCs/>
          <w:color w:val="000000"/>
          <w:sz w:val="22"/>
          <w:szCs w:val="22"/>
        </w:rPr>
        <w:t>(f)</w:t>
      </w:r>
      <w:r w:rsidR="0005724B">
        <w:rPr>
          <w:bCs/>
          <w:color w:val="000000"/>
          <w:sz w:val="22"/>
          <w:szCs w:val="22"/>
        </w:rPr>
        <w:tab/>
      </w:r>
      <w:r w:rsidRPr="003C391A">
        <w:rPr>
          <w:b/>
          <w:bCs/>
          <w:color w:val="000000"/>
          <w:sz w:val="22"/>
          <w:szCs w:val="22"/>
        </w:rPr>
        <w:t>Road closeout and discontinuance</w:t>
      </w:r>
      <w:r w:rsidRPr="00182C58">
        <w:rPr>
          <w:bCs/>
          <w:color w:val="000000"/>
          <w:sz w:val="22"/>
          <w:szCs w:val="22"/>
        </w:rPr>
        <w:t>.</w:t>
      </w:r>
      <w:r w:rsidRPr="00606D87">
        <w:rPr>
          <w:b/>
          <w:bCs/>
          <w:color w:val="000000"/>
          <w:sz w:val="22"/>
          <w:szCs w:val="22"/>
        </w:rPr>
        <w:t xml:space="preserve"> </w:t>
      </w:r>
      <w:r w:rsidRPr="00606D87">
        <w:rPr>
          <w:color w:val="000000"/>
          <w:sz w:val="22"/>
          <w:szCs w:val="22"/>
        </w:rPr>
        <w:t>Maintenance of the water control</w:t>
      </w:r>
      <w:r>
        <w:rPr>
          <w:color w:val="000000"/>
          <w:sz w:val="22"/>
          <w:szCs w:val="22"/>
        </w:rPr>
        <w:t xml:space="preserve"> </w:t>
      </w:r>
      <w:r w:rsidRPr="00606D87">
        <w:rPr>
          <w:color w:val="000000"/>
          <w:sz w:val="22"/>
          <w:szCs w:val="22"/>
        </w:rPr>
        <w:t xml:space="preserve">installations required </w:t>
      </w:r>
      <w:r w:rsidR="006333F1">
        <w:rPr>
          <w:color w:val="000000"/>
          <w:sz w:val="22"/>
          <w:szCs w:val="22"/>
        </w:rPr>
        <w:t>in Section 15(</w:t>
      </w:r>
      <w:r w:rsidR="007B4D56">
        <w:rPr>
          <w:color w:val="000000"/>
          <w:sz w:val="22"/>
          <w:szCs w:val="22"/>
        </w:rPr>
        <w:t>O</w:t>
      </w:r>
      <w:r w:rsidR="006333F1">
        <w:rPr>
          <w:color w:val="000000"/>
          <w:sz w:val="22"/>
          <w:szCs w:val="22"/>
        </w:rPr>
        <w:t>-1</w:t>
      </w:r>
      <w:proofErr w:type="gramStart"/>
      <w:r w:rsidR="006333F1">
        <w:rPr>
          <w:color w:val="000000"/>
          <w:sz w:val="22"/>
          <w:szCs w:val="22"/>
        </w:rPr>
        <w:t>)(</w:t>
      </w:r>
      <w:proofErr w:type="gramEnd"/>
      <w:r w:rsidR="006333F1">
        <w:rPr>
          <w:color w:val="000000"/>
          <w:sz w:val="22"/>
          <w:szCs w:val="22"/>
        </w:rPr>
        <w:t xml:space="preserve">5)(e) </w:t>
      </w:r>
      <w:r w:rsidRPr="00606D87">
        <w:rPr>
          <w:color w:val="000000"/>
          <w:sz w:val="22"/>
          <w:szCs w:val="22"/>
        </w:rPr>
        <w:t>must continue until use of the road is discontinued and</w:t>
      </w:r>
      <w:r>
        <w:rPr>
          <w:color w:val="000000"/>
          <w:sz w:val="22"/>
          <w:szCs w:val="22"/>
        </w:rPr>
        <w:t xml:space="preserve"> </w:t>
      </w:r>
      <w:r w:rsidRPr="00606D87">
        <w:rPr>
          <w:color w:val="000000"/>
          <w:sz w:val="22"/>
          <w:szCs w:val="22"/>
        </w:rPr>
        <w:t>the road is put to bed by effective installation of water bars or other adequate road</w:t>
      </w:r>
      <w:r>
        <w:rPr>
          <w:color w:val="000000"/>
          <w:sz w:val="22"/>
          <w:szCs w:val="22"/>
        </w:rPr>
        <w:t xml:space="preserve"> </w:t>
      </w:r>
      <w:r w:rsidRPr="00606D87">
        <w:rPr>
          <w:color w:val="000000"/>
          <w:sz w:val="22"/>
          <w:szCs w:val="22"/>
        </w:rPr>
        <w:t>drainage structures at appropriate intervals, constructed to avoid surface water</w:t>
      </w:r>
      <w:r>
        <w:rPr>
          <w:color w:val="000000"/>
          <w:sz w:val="22"/>
          <w:szCs w:val="22"/>
        </w:rPr>
        <w:t xml:space="preserve"> </w:t>
      </w:r>
      <w:r w:rsidRPr="00606D87">
        <w:rPr>
          <w:color w:val="000000"/>
          <w:sz w:val="22"/>
          <w:szCs w:val="22"/>
        </w:rPr>
        <w:t xml:space="preserve">flowing over or under the water bar, and extending </w:t>
      </w:r>
      <w:r>
        <w:rPr>
          <w:color w:val="000000"/>
          <w:sz w:val="22"/>
          <w:szCs w:val="22"/>
        </w:rPr>
        <w:t xml:space="preserve">a </w:t>
      </w:r>
      <w:r w:rsidRPr="00606D87">
        <w:rPr>
          <w:color w:val="000000"/>
          <w:sz w:val="22"/>
          <w:szCs w:val="22"/>
        </w:rPr>
        <w:t>sufficient distance beyond the</w:t>
      </w:r>
      <w:r>
        <w:rPr>
          <w:color w:val="000000"/>
          <w:sz w:val="22"/>
          <w:szCs w:val="22"/>
        </w:rPr>
        <w:t xml:space="preserve"> </w:t>
      </w:r>
      <w:r w:rsidRPr="00606D87">
        <w:rPr>
          <w:color w:val="000000"/>
          <w:sz w:val="22"/>
          <w:szCs w:val="22"/>
        </w:rPr>
        <w:t>traveled way so that water does not reenter the road surface.</w:t>
      </w:r>
    </w:p>
    <w:p w:rsidR="007B2E23" w:rsidRPr="00606D87" w:rsidRDefault="007B2E23" w:rsidP="00FB024F">
      <w:pPr>
        <w:autoSpaceDE w:val="0"/>
        <w:autoSpaceDN w:val="0"/>
        <w:adjustRightInd w:val="0"/>
        <w:ind w:left="144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sidRPr="00182C58">
        <w:rPr>
          <w:bCs/>
          <w:color w:val="000000"/>
          <w:sz w:val="22"/>
          <w:szCs w:val="22"/>
        </w:rPr>
        <w:t>(g)</w:t>
      </w:r>
      <w:r w:rsidR="0005724B">
        <w:rPr>
          <w:bCs/>
          <w:color w:val="000000"/>
          <w:sz w:val="22"/>
          <w:szCs w:val="22"/>
        </w:rPr>
        <w:tab/>
      </w:r>
      <w:r w:rsidRPr="003C391A">
        <w:rPr>
          <w:b/>
          <w:bCs/>
          <w:color w:val="000000"/>
          <w:sz w:val="22"/>
          <w:szCs w:val="22"/>
        </w:rPr>
        <w:t>Upgrading existing roads</w:t>
      </w:r>
      <w:r w:rsidRPr="00182C58">
        <w:rPr>
          <w:bCs/>
          <w:color w:val="000000"/>
          <w:sz w:val="22"/>
          <w:szCs w:val="22"/>
        </w:rPr>
        <w:t>.</w:t>
      </w:r>
      <w:r w:rsidRPr="00606D87">
        <w:rPr>
          <w:b/>
          <w:bCs/>
          <w:color w:val="000000"/>
          <w:sz w:val="22"/>
          <w:szCs w:val="22"/>
        </w:rPr>
        <w:t xml:space="preserve"> </w:t>
      </w:r>
      <w:r w:rsidRPr="00606D87">
        <w:rPr>
          <w:color w:val="000000"/>
          <w:sz w:val="22"/>
          <w:szCs w:val="22"/>
        </w:rPr>
        <w:t>Extension or enlargement of presently existing</w:t>
      </w:r>
      <w:r w:rsidR="00DE479D">
        <w:rPr>
          <w:color w:val="000000"/>
          <w:sz w:val="22"/>
          <w:szCs w:val="22"/>
        </w:rPr>
        <w:t xml:space="preserve"> </w:t>
      </w:r>
      <w:r w:rsidRPr="00606D87">
        <w:rPr>
          <w:color w:val="000000"/>
          <w:sz w:val="22"/>
          <w:szCs w:val="22"/>
        </w:rPr>
        <w:t xml:space="preserve">roads must conform to the provisions of </w:t>
      </w:r>
      <w:r w:rsidR="006333F1">
        <w:rPr>
          <w:color w:val="000000"/>
          <w:sz w:val="22"/>
          <w:szCs w:val="22"/>
        </w:rPr>
        <w:t>S</w:t>
      </w:r>
      <w:r w:rsidRPr="00606D87">
        <w:rPr>
          <w:color w:val="000000"/>
          <w:sz w:val="22"/>
          <w:szCs w:val="22"/>
        </w:rPr>
        <w:t>ection</w:t>
      </w:r>
      <w:r w:rsidR="006333F1">
        <w:rPr>
          <w:color w:val="000000"/>
          <w:sz w:val="22"/>
          <w:szCs w:val="22"/>
        </w:rPr>
        <w:t xml:space="preserve"> 15(</w:t>
      </w:r>
      <w:r w:rsidR="007B4D56">
        <w:rPr>
          <w:color w:val="000000"/>
          <w:sz w:val="22"/>
          <w:szCs w:val="22"/>
        </w:rPr>
        <w:t>O</w:t>
      </w:r>
      <w:r w:rsidR="006333F1">
        <w:rPr>
          <w:color w:val="000000"/>
          <w:sz w:val="22"/>
          <w:szCs w:val="22"/>
        </w:rPr>
        <w:t>-1)</w:t>
      </w:r>
      <w:r w:rsidRPr="00606D87">
        <w:rPr>
          <w:color w:val="000000"/>
          <w:sz w:val="22"/>
          <w:szCs w:val="22"/>
        </w:rPr>
        <w:t>. Any nonconforming existing</w:t>
      </w:r>
      <w:r w:rsidR="00DE479D">
        <w:rPr>
          <w:color w:val="000000"/>
          <w:sz w:val="22"/>
          <w:szCs w:val="22"/>
        </w:rPr>
        <w:t xml:space="preserve"> </w:t>
      </w:r>
      <w:r w:rsidRPr="00606D87">
        <w:rPr>
          <w:color w:val="000000"/>
          <w:sz w:val="22"/>
          <w:szCs w:val="22"/>
        </w:rPr>
        <w:t>road may continue to exist and to be maintained, as long as the nonconforming</w:t>
      </w:r>
      <w:r w:rsidR="00DE479D">
        <w:rPr>
          <w:color w:val="000000"/>
          <w:sz w:val="22"/>
          <w:szCs w:val="22"/>
        </w:rPr>
        <w:t xml:space="preserve"> </w:t>
      </w:r>
      <w:r>
        <w:rPr>
          <w:color w:val="000000"/>
          <w:sz w:val="22"/>
          <w:szCs w:val="22"/>
        </w:rPr>
        <w:t>c</w:t>
      </w:r>
      <w:r w:rsidRPr="00606D87">
        <w:rPr>
          <w:color w:val="000000"/>
          <w:sz w:val="22"/>
          <w:szCs w:val="22"/>
        </w:rPr>
        <w:t>onditions are not made more nonconforming.</w:t>
      </w:r>
    </w:p>
    <w:p w:rsidR="007B2E23" w:rsidRPr="00182C58" w:rsidRDefault="007B2E23" w:rsidP="00FB024F">
      <w:pPr>
        <w:autoSpaceDE w:val="0"/>
        <w:autoSpaceDN w:val="0"/>
        <w:adjustRightInd w:val="0"/>
        <w:ind w:left="1440" w:hanging="360"/>
        <w:rPr>
          <w:color w:val="000000"/>
          <w:sz w:val="22"/>
          <w:szCs w:val="22"/>
        </w:rPr>
      </w:pPr>
    </w:p>
    <w:p w:rsidR="007B2E23" w:rsidRDefault="007B2E23" w:rsidP="00FB024F">
      <w:pPr>
        <w:tabs>
          <w:tab w:val="left" w:pos="4140"/>
        </w:tabs>
        <w:autoSpaceDE w:val="0"/>
        <w:autoSpaceDN w:val="0"/>
        <w:adjustRightInd w:val="0"/>
        <w:ind w:left="1440" w:hanging="360"/>
        <w:rPr>
          <w:color w:val="000000"/>
          <w:sz w:val="22"/>
          <w:szCs w:val="22"/>
        </w:rPr>
      </w:pPr>
      <w:r w:rsidRPr="00182C58">
        <w:rPr>
          <w:bCs/>
          <w:color w:val="000000"/>
          <w:sz w:val="22"/>
          <w:szCs w:val="22"/>
        </w:rPr>
        <w:t>(h)</w:t>
      </w:r>
      <w:r w:rsidR="00CC4993">
        <w:rPr>
          <w:bCs/>
          <w:color w:val="000000"/>
          <w:sz w:val="22"/>
          <w:szCs w:val="22"/>
        </w:rPr>
        <w:tab/>
      </w:r>
      <w:r w:rsidRPr="003C391A">
        <w:rPr>
          <w:b/>
          <w:bCs/>
          <w:color w:val="000000"/>
          <w:sz w:val="22"/>
          <w:szCs w:val="22"/>
        </w:rPr>
        <w:t>Exception</w:t>
      </w:r>
      <w:r w:rsidRPr="00182B02">
        <w:rPr>
          <w:bCs/>
          <w:color w:val="000000"/>
          <w:sz w:val="22"/>
          <w:szCs w:val="22"/>
        </w:rPr>
        <w:t>.</w:t>
      </w:r>
      <w:r w:rsidRPr="00606D87">
        <w:rPr>
          <w:b/>
          <w:bCs/>
          <w:color w:val="000000"/>
          <w:sz w:val="22"/>
          <w:szCs w:val="22"/>
        </w:rPr>
        <w:t xml:space="preserve"> </w:t>
      </w:r>
      <w:r w:rsidRPr="00606D87">
        <w:rPr>
          <w:color w:val="000000"/>
          <w:sz w:val="22"/>
          <w:szCs w:val="22"/>
        </w:rPr>
        <w:t>Extension or enlargement of presently existing roads need not conform</w:t>
      </w:r>
      <w:r w:rsidR="00DE479D">
        <w:rPr>
          <w:color w:val="000000"/>
          <w:sz w:val="22"/>
          <w:szCs w:val="22"/>
        </w:rPr>
        <w:t xml:space="preserve"> </w:t>
      </w:r>
      <w:r w:rsidRPr="00606D87">
        <w:rPr>
          <w:color w:val="000000"/>
          <w:sz w:val="22"/>
          <w:szCs w:val="22"/>
        </w:rPr>
        <w:t>to the setb</w:t>
      </w:r>
      <w:r>
        <w:rPr>
          <w:color w:val="000000"/>
          <w:sz w:val="22"/>
          <w:szCs w:val="22"/>
        </w:rPr>
        <w:t>ack requirements of Section 15(</w:t>
      </w:r>
      <w:r w:rsidR="007B4D56">
        <w:rPr>
          <w:color w:val="000000"/>
          <w:sz w:val="22"/>
          <w:szCs w:val="22"/>
        </w:rPr>
        <w:t>O</w:t>
      </w:r>
      <w:r w:rsidR="006333F1">
        <w:rPr>
          <w:color w:val="000000"/>
          <w:sz w:val="22"/>
          <w:szCs w:val="22"/>
        </w:rPr>
        <w:t>-1</w:t>
      </w:r>
      <w:proofErr w:type="gramStart"/>
      <w:r>
        <w:rPr>
          <w:color w:val="000000"/>
          <w:sz w:val="22"/>
          <w:szCs w:val="22"/>
        </w:rPr>
        <w:t>)(</w:t>
      </w:r>
      <w:proofErr w:type="gramEnd"/>
      <w:r>
        <w:rPr>
          <w:color w:val="000000"/>
          <w:sz w:val="22"/>
          <w:szCs w:val="22"/>
        </w:rPr>
        <w:t xml:space="preserve">5)(a) </w:t>
      </w:r>
      <w:r w:rsidRPr="00606D87">
        <w:rPr>
          <w:color w:val="000000"/>
          <w:sz w:val="22"/>
          <w:szCs w:val="22"/>
        </w:rPr>
        <w:t>if, prior to extension or enlargement, the</w:t>
      </w:r>
      <w:r>
        <w:rPr>
          <w:color w:val="000000"/>
          <w:sz w:val="22"/>
          <w:szCs w:val="22"/>
        </w:rPr>
        <w:t xml:space="preserve"> l</w:t>
      </w:r>
      <w:r w:rsidRPr="00606D87">
        <w:rPr>
          <w:color w:val="000000"/>
          <w:sz w:val="22"/>
          <w:szCs w:val="22"/>
        </w:rPr>
        <w:t xml:space="preserve">andowner or the landowner’s designated agent demonstrates to the </w:t>
      </w:r>
      <w:r>
        <w:rPr>
          <w:color w:val="000000"/>
          <w:sz w:val="22"/>
          <w:szCs w:val="22"/>
        </w:rPr>
        <w:t>Planning Board’</w:t>
      </w:r>
      <w:r w:rsidRPr="00606D87">
        <w:rPr>
          <w:color w:val="000000"/>
          <w:sz w:val="22"/>
          <w:szCs w:val="22"/>
        </w:rPr>
        <w:t>s</w:t>
      </w:r>
      <w:r>
        <w:rPr>
          <w:color w:val="000000"/>
          <w:sz w:val="22"/>
          <w:szCs w:val="22"/>
        </w:rPr>
        <w:t xml:space="preserve"> </w:t>
      </w:r>
      <w:r w:rsidRPr="00606D87">
        <w:rPr>
          <w:color w:val="000000"/>
          <w:sz w:val="22"/>
          <w:szCs w:val="22"/>
        </w:rPr>
        <w:t>satisfaction that no reasonable alternative exists and that appropriate techniques will</w:t>
      </w:r>
      <w:r>
        <w:rPr>
          <w:color w:val="000000"/>
          <w:sz w:val="22"/>
          <w:szCs w:val="22"/>
        </w:rPr>
        <w:t xml:space="preserve"> </w:t>
      </w:r>
      <w:r w:rsidRPr="00606D87">
        <w:rPr>
          <w:color w:val="000000"/>
          <w:sz w:val="22"/>
          <w:szCs w:val="22"/>
        </w:rPr>
        <w:t>be used to prevent sedimentation of the water body</w:t>
      </w:r>
      <w:r>
        <w:rPr>
          <w:color w:val="000000"/>
          <w:sz w:val="22"/>
          <w:szCs w:val="22"/>
        </w:rPr>
        <w:t>, tributary stream, or wetland</w:t>
      </w:r>
      <w:r w:rsidRPr="00606D87">
        <w:rPr>
          <w:color w:val="000000"/>
          <w:sz w:val="22"/>
          <w:szCs w:val="22"/>
        </w:rPr>
        <w:t>. Such techniques may include,</w:t>
      </w:r>
      <w:r>
        <w:rPr>
          <w:color w:val="000000"/>
          <w:sz w:val="22"/>
          <w:szCs w:val="22"/>
        </w:rPr>
        <w:t xml:space="preserve"> </w:t>
      </w:r>
      <w:r w:rsidRPr="00606D87">
        <w:rPr>
          <w:color w:val="000000"/>
          <w:sz w:val="22"/>
          <w:szCs w:val="22"/>
        </w:rPr>
        <w:t>but are not limited to, the installation of settling basins, and/or the effective use of</w:t>
      </w:r>
      <w:r>
        <w:rPr>
          <w:color w:val="000000"/>
          <w:sz w:val="22"/>
          <w:szCs w:val="22"/>
        </w:rPr>
        <w:t xml:space="preserve"> </w:t>
      </w:r>
      <w:r w:rsidRPr="00606D87">
        <w:rPr>
          <w:color w:val="000000"/>
          <w:sz w:val="22"/>
          <w:szCs w:val="22"/>
        </w:rPr>
        <w:t>additional ditch relief culverts and turnouts placed to avoid sedimentation of the</w:t>
      </w:r>
      <w:r>
        <w:rPr>
          <w:color w:val="000000"/>
          <w:sz w:val="22"/>
          <w:szCs w:val="22"/>
        </w:rPr>
        <w:t xml:space="preserve"> </w:t>
      </w:r>
      <w:r w:rsidRPr="00606D87">
        <w:rPr>
          <w:color w:val="000000"/>
          <w:sz w:val="22"/>
          <w:szCs w:val="22"/>
        </w:rPr>
        <w:t>water body</w:t>
      </w:r>
      <w:r>
        <w:rPr>
          <w:color w:val="000000"/>
          <w:sz w:val="22"/>
          <w:szCs w:val="22"/>
        </w:rPr>
        <w:t>, tributary stream, or wetland</w:t>
      </w:r>
      <w:r w:rsidRPr="00606D87">
        <w:rPr>
          <w:color w:val="000000"/>
          <w:sz w:val="22"/>
          <w:szCs w:val="22"/>
        </w:rPr>
        <w:t>. If, despite such precautions, sedimentation or the disruption of</w:t>
      </w:r>
      <w:r>
        <w:rPr>
          <w:color w:val="000000"/>
          <w:sz w:val="22"/>
          <w:szCs w:val="22"/>
        </w:rPr>
        <w:t xml:space="preserve"> </w:t>
      </w:r>
      <w:r w:rsidRPr="00606D87">
        <w:rPr>
          <w:color w:val="000000"/>
          <w:sz w:val="22"/>
          <w:szCs w:val="22"/>
        </w:rPr>
        <w:t>shoreline integrity occurs, such conditions must be corrected.</w:t>
      </w:r>
    </w:p>
    <w:p w:rsidR="007B2E23" w:rsidRDefault="007B2E23" w:rsidP="00FB024F">
      <w:pPr>
        <w:tabs>
          <w:tab w:val="left" w:pos="1530"/>
        </w:tabs>
        <w:autoSpaceDE w:val="0"/>
        <w:autoSpaceDN w:val="0"/>
        <w:adjustRightInd w:val="0"/>
        <w:ind w:left="1440" w:hanging="360"/>
        <w:rPr>
          <w:color w:val="000000"/>
          <w:sz w:val="22"/>
          <w:szCs w:val="22"/>
        </w:rPr>
      </w:pPr>
    </w:p>
    <w:p w:rsidR="007B2E23" w:rsidRPr="00606D87" w:rsidRDefault="007B2E23" w:rsidP="00FB024F">
      <w:pPr>
        <w:tabs>
          <w:tab w:val="left" w:pos="1530"/>
        </w:tabs>
        <w:autoSpaceDE w:val="0"/>
        <w:autoSpaceDN w:val="0"/>
        <w:adjustRightInd w:val="0"/>
        <w:ind w:left="1440" w:hanging="360"/>
        <w:rPr>
          <w:color w:val="000000"/>
          <w:sz w:val="22"/>
          <w:szCs w:val="22"/>
        </w:rPr>
      </w:pPr>
      <w:r w:rsidRPr="00182C58">
        <w:rPr>
          <w:bCs/>
          <w:color w:val="000000"/>
          <w:sz w:val="22"/>
          <w:szCs w:val="22"/>
        </w:rPr>
        <w:t>(</w:t>
      </w:r>
      <w:proofErr w:type="spellStart"/>
      <w:r w:rsidRPr="00182C58">
        <w:rPr>
          <w:bCs/>
          <w:color w:val="000000"/>
          <w:sz w:val="22"/>
          <w:szCs w:val="22"/>
        </w:rPr>
        <w:t>i</w:t>
      </w:r>
      <w:proofErr w:type="spellEnd"/>
      <w:r w:rsidRPr="00182C58">
        <w:rPr>
          <w:bCs/>
          <w:color w:val="000000"/>
          <w:sz w:val="22"/>
          <w:szCs w:val="22"/>
        </w:rPr>
        <w:t>)</w:t>
      </w:r>
      <w:r w:rsidR="00CC4993">
        <w:rPr>
          <w:bCs/>
          <w:color w:val="000000"/>
          <w:sz w:val="22"/>
          <w:szCs w:val="22"/>
        </w:rPr>
        <w:tab/>
      </w:r>
      <w:r w:rsidRPr="003C391A">
        <w:rPr>
          <w:b/>
          <w:bCs/>
          <w:color w:val="000000"/>
          <w:sz w:val="22"/>
          <w:szCs w:val="22"/>
        </w:rPr>
        <w:t>Additional measures</w:t>
      </w:r>
      <w:r w:rsidRPr="00182C58">
        <w:rPr>
          <w:bCs/>
          <w:color w:val="000000"/>
          <w:sz w:val="22"/>
          <w:szCs w:val="22"/>
        </w:rPr>
        <w:t>.</w:t>
      </w:r>
      <w:r w:rsidRPr="00606D87">
        <w:rPr>
          <w:b/>
          <w:bCs/>
          <w:color w:val="000000"/>
          <w:sz w:val="22"/>
          <w:szCs w:val="22"/>
        </w:rPr>
        <w:t xml:space="preserve"> </w:t>
      </w:r>
      <w:r w:rsidRPr="00606D87">
        <w:rPr>
          <w:color w:val="000000"/>
          <w:sz w:val="22"/>
          <w:szCs w:val="22"/>
        </w:rPr>
        <w:t>In addition to the foregoing minimum requirements,</w:t>
      </w:r>
      <w:r w:rsidR="00CC4993">
        <w:rPr>
          <w:color w:val="000000"/>
          <w:sz w:val="22"/>
          <w:szCs w:val="22"/>
        </w:rPr>
        <w:t xml:space="preserve"> </w:t>
      </w:r>
      <w:r w:rsidRPr="00606D87">
        <w:rPr>
          <w:color w:val="000000"/>
          <w:sz w:val="22"/>
          <w:szCs w:val="22"/>
        </w:rPr>
        <w:t xml:space="preserve">persons undertaking construction and maintenance of roads and </w:t>
      </w:r>
      <w:r>
        <w:rPr>
          <w:color w:val="000000"/>
          <w:sz w:val="22"/>
          <w:szCs w:val="22"/>
        </w:rPr>
        <w:t xml:space="preserve">river, </w:t>
      </w:r>
      <w:r w:rsidRPr="00606D87">
        <w:rPr>
          <w:color w:val="000000"/>
          <w:sz w:val="22"/>
          <w:szCs w:val="22"/>
        </w:rPr>
        <w:t xml:space="preserve">stream </w:t>
      </w:r>
      <w:r>
        <w:rPr>
          <w:color w:val="000000"/>
          <w:sz w:val="22"/>
          <w:szCs w:val="22"/>
        </w:rPr>
        <w:t xml:space="preserve">and tributary stream </w:t>
      </w:r>
      <w:r w:rsidRPr="00606D87">
        <w:rPr>
          <w:color w:val="000000"/>
          <w:sz w:val="22"/>
          <w:szCs w:val="22"/>
        </w:rPr>
        <w:t>crossings</w:t>
      </w:r>
      <w:r>
        <w:rPr>
          <w:color w:val="000000"/>
          <w:sz w:val="22"/>
          <w:szCs w:val="22"/>
        </w:rPr>
        <w:t xml:space="preserve"> </w:t>
      </w:r>
      <w:r w:rsidRPr="00606D87">
        <w:rPr>
          <w:color w:val="000000"/>
          <w:sz w:val="22"/>
          <w:szCs w:val="22"/>
        </w:rPr>
        <w:t>must take reasonable measures to avoid sedimentation of surface waters.</w:t>
      </w:r>
    </w:p>
    <w:p w:rsidR="007B2E23" w:rsidRDefault="007B2E23" w:rsidP="00FB024F">
      <w:pPr>
        <w:tabs>
          <w:tab w:val="left" w:pos="1530"/>
        </w:tabs>
        <w:autoSpaceDE w:val="0"/>
        <w:autoSpaceDN w:val="0"/>
        <w:adjustRightInd w:val="0"/>
        <w:ind w:left="1440" w:hanging="360"/>
        <w:rPr>
          <w:rFonts w:eastAsia="Batang"/>
          <w:color w:val="000000"/>
          <w:sz w:val="22"/>
          <w:szCs w:val="22"/>
        </w:rPr>
      </w:pPr>
    </w:p>
    <w:p w:rsidR="007B2E23" w:rsidRDefault="007B2E23" w:rsidP="00FB024F">
      <w:pPr>
        <w:autoSpaceDE w:val="0"/>
        <w:autoSpaceDN w:val="0"/>
        <w:adjustRightInd w:val="0"/>
        <w:ind w:left="1080" w:hanging="360"/>
        <w:rPr>
          <w:color w:val="000000"/>
          <w:sz w:val="22"/>
          <w:szCs w:val="22"/>
        </w:rPr>
      </w:pPr>
      <w:r>
        <w:rPr>
          <w:rFonts w:eastAsia="Batang"/>
          <w:color w:val="000000"/>
          <w:sz w:val="22"/>
          <w:szCs w:val="22"/>
        </w:rPr>
        <w:t>(6)</w:t>
      </w:r>
      <w:r>
        <w:rPr>
          <w:rFonts w:eastAsia="Batang"/>
          <w:color w:val="000000"/>
          <w:sz w:val="22"/>
          <w:szCs w:val="22"/>
        </w:rPr>
        <w:tab/>
      </w:r>
      <w:r w:rsidRPr="003C391A">
        <w:rPr>
          <w:rFonts w:eastAsia="Batang"/>
          <w:b/>
          <w:color w:val="000000"/>
          <w:sz w:val="22"/>
          <w:szCs w:val="22"/>
        </w:rPr>
        <w:t xml:space="preserve">Crossings of </w:t>
      </w:r>
      <w:proofErr w:type="spellStart"/>
      <w:r w:rsidRPr="003C391A">
        <w:rPr>
          <w:rFonts w:eastAsia="Batang"/>
          <w:b/>
          <w:color w:val="000000"/>
          <w:sz w:val="22"/>
          <w:szCs w:val="22"/>
        </w:rPr>
        <w:t>waterbodies</w:t>
      </w:r>
      <w:proofErr w:type="spellEnd"/>
      <w:r>
        <w:rPr>
          <w:rFonts w:eastAsia="Batang"/>
          <w:color w:val="000000"/>
          <w:sz w:val="22"/>
          <w:szCs w:val="22"/>
        </w:rPr>
        <w:t>.</w:t>
      </w:r>
      <w:r w:rsidR="00C05E42">
        <w:rPr>
          <w:rFonts w:eastAsia="Batang"/>
          <w:color w:val="000000"/>
          <w:sz w:val="22"/>
          <w:szCs w:val="22"/>
        </w:rPr>
        <w:t xml:space="preserve"> </w:t>
      </w:r>
      <w:r>
        <w:rPr>
          <w:rFonts w:eastAsia="Batang"/>
          <w:color w:val="000000"/>
          <w:sz w:val="22"/>
          <w:szCs w:val="22"/>
        </w:rPr>
        <w:t xml:space="preserve">Crossings of rivers, streams, and tributary streams </w:t>
      </w:r>
      <w:r w:rsidRPr="00606D87">
        <w:rPr>
          <w:color w:val="000000"/>
          <w:sz w:val="22"/>
          <w:szCs w:val="22"/>
        </w:rPr>
        <w:t>must allow for fish passage at all times of the year, must not</w:t>
      </w:r>
      <w:r>
        <w:rPr>
          <w:color w:val="000000"/>
          <w:sz w:val="22"/>
          <w:szCs w:val="22"/>
        </w:rPr>
        <w:t xml:space="preserve"> </w:t>
      </w:r>
      <w:r w:rsidRPr="00606D87">
        <w:rPr>
          <w:color w:val="000000"/>
          <w:sz w:val="22"/>
          <w:szCs w:val="22"/>
        </w:rPr>
        <w:t>impound water, and must allow for the maintenance of</w:t>
      </w:r>
      <w:r>
        <w:rPr>
          <w:color w:val="000000"/>
          <w:sz w:val="22"/>
          <w:szCs w:val="22"/>
        </w:rPr>
        <w:t xml:space="preserve"> normal </w:t>
      </w:r>
      <w:r w:rsidRPr="00606D87">
        <w:rPr>
          <w:color w:val="000000"/>
          <w:sz w:val="22"/>
          <w:szCs w:val="22"/>
        </w:rPr>
        <w:t>flows.</w:t>
      </w:r>
    </w:p>
    <w:p w:rsidR="007B2E23" w:rsidRPr="00606D87" w:rsidRDefault="007B2E23" w:rsidP="005E36D8">
      <w:pPr>
        <w:autoSpaceDE w:val="0"/>
        <w:autoSpaceDN w:val="0"/>
        <w:adjustRightInd w:val="0"/>
        <w:ind w:left="720" w:hanging="360"/>
        <w:rPr>
          <w:color w:val="000000"/>
          <w:sz w:val="22"/>
          <w:szCs w:val="22"/>
        </w:rPr>
      </w:pPr>
    </w:p>
    <w:p w:rsidR="007B2E23" w:rsidRDefault="007B2E23" w:rsidP="005A785E">
      <w:pPr>
        <w:autoSpaceDE w:val="0"/>
        <w:autoSpaceDN w:val="0"/>
        <w:adjustRightInd w:val="0"/>
        <w:ind w:left="1440" w:right="-180" w:hanging="360"/>
        <w:rPr>
          <w:color w:val="000000"/>
          <w:sz w:val="22"/>
          <w:szCs w:val="22"/>
        </w:rPr>
      </w:pPr>
      <w:r>
        <w:rPr>
          <w:color w:val="000000"/>
          <w:sz w:val="22"/>
          <w:szCs w:val="22"/>
        </w:rPr>
        <w:t>(a)</w:t>
      </w:r>
      <w:r w:rsidR="00CC4993">
        <w:rPr>
          <w:color w:val="000000"/>
          <w:sz w:val="22"/>
          <w:szCs w:val="22"/>
        </w:rPr>
        <w:tab/>
      </w:r>
      <w:r w:rsidRPr="003C391A">
        <w:rPr>
          <w:b/>
          <w:color w:val="000000"/>
          <w:sz w:val="22"/>
          <w:szCs w:val="22"/>
        </w:rPr>
        <w:t>Determination of flow</w:t>
      </w:r>
      <w:r w:rsidRPr="00606D87">
        <w:rPr>
          <w:color w:val="000000"/>
          <w:sz w:val="22"/>
          <w:szCs w:val="22"/>
        </w:rPr>
        <w:t>. Provided they are properly applied and used for the</w:t>
      </w:r>
      <w:r>
        <w:rPr>
          <w:color w:val="000000"/>
          <w:sz w:val="22"/>
          <w:szCs w:val="22"/>
        </w:rPr>
        <w:t xml:space="preserve"> </w:t>
      </w:r>
      <w:r w:rsidRPr="00606D87">
        <w:rPr>
          <w:color w:val="000000"/>
          <w:sz w:val="22"/>
          <w:szCs w:val="22"/>
        </w:rPr>
        <w:t>circumstances for which they are designed, methods including but not limited</w:t>
      </w:r>
      <w:r>
        <w:rPr>
          <w:color w:val="000000"/>
          <w:sz w:val="22"/>
          <w:szCs w:val="22"/>
        </w:rPr>
        <w:t xml:space="preserve"> </w:t>
      </w:r>
      <w:r w:rsidRPr="00606D87">
        <w:rPr>
          <w:color w:val="000000"/>
          <w:sz w:val="22"/>
          <w:szCs w:val="22"/>
        </w:rPr>
        <w:t xml:space="preserve">to the following are acceptable as </w:t>
      </w:r>
      <w:r>
        <w:rPr>
          <w:color w:val="000000"/>
          <w:sz w:val="22"/>
          <w:szCs w:val="22"/>
        </w:rPr>
        <w:t xml:space="preserve">a </w:t>
      </w:r>
      <w:r w:rsidRPr="00606D87">
        <w:rPr>
          <w:color w:val="000000"/>
          <w:sz w:val="22"/>
          <w:szCs w:val="22"/>
        </w:rPr>
        <w:t>means of calculating the 10</w:t>
      </w:r>
      <w:r>
        <w:rPr>
          <w:color w:val="000000"/>
          <w:sz w:val="22"/>
          <w:szCs w:val="22"/>
        </w:rPr>
        <w:t xml:space="preserve"> </w:t>
      </w:r>
      <w:r w:rsidRPr="00606D87">
        <w:rPr>
          <w:color w:val="000000"/>
          <w:sz w:val="22"/>
          <w:szCs w:val="22"/>
        </w:rPr>
        <w:t xml:space="preserve">year and 25 year frequency water flows and thereby determining </w:t>
      </w:r>
      <w:r w:rsidR="006333F1">
        <w:rPr>
          <w:color w:val="000000"/>
          <w:sz w:val="22"/>
          <w:szCs w:val="22"/>
        </w:rPr>
        <w:t xml:space="preserve">water </w:t>
      </w:r>
      <w:r w:rsidRPr="00606D87">
        <w:rPr>
          <w:color w:val="000000"/>
          <w:sz w:val="22"/>
          <w:szCs w:val="22"/>
        </w:rPr>
        <w:t>crossing</w:t>
      </w:r>
      <w:r>
        <w:rPr>
          <w:color w:val="000000"/>
          <w:sz w:val="22"/>
          <w:szCs w:val="22"/>
        </w:rPr>
        <w:t xml:space="preserve"> </w:t>
      </w:r>
      <w:r w:rsidRPr="00606D87">
        <w:rPr>
          <w:color w:val="000000"/>
          <w:sz w:val="22"/>
          <w:szCs w:val="22"/>
        </w:rPr>
        <w:t xml:space="preserve">sizes as required in </w:t>
      </w:r>
      <w:r w:rsidR="006333F1">
        <w:rPr>
          <w:color w:val="000000"/>
          <w:sz w:val="22"/>
          <w:szCs w:val="22"/>
        </w:rPr>
        <w:t>S</w:t>
      </w:r>
      <w:r w:rsidRPr="00606D87">
        <w:rPr>
          <w:color w:val="000000"/>
          <w:sz w:val="22"/>
          <w:szCs w:val="22"/>
        </w:rPr>
        <w:t>ection</w:t>
      </w:r>
      <w:r w:rsidR="006333F1">
        <w:rPr>
          <w:color w:val="000000"/>
          <w:sz w:val="22"/>
          <w:szCs w:val="22"/>
        </w:rPr>
        <w:t xml:space="preserve"> 15(</w:t>
      </w:r>
      <w:r w:rsidR="007B4D56">
        <w:rPr>
          <w:color w:val="000000"/>
          <w:sz w:val="22"/>
          <w:szCs w:val="22"/>
        </w:rPr>
        <w:t>O</w:t>
      </w:r>
      <w:r w:rsidR="006333F1">
        <w:rPr>
          <w:color w:val="000000"/>
          <w:sz w:val="22"/>
          <w:szCs w:val="22"/>
        </w:rPr>
        <w:t>-1):</w:t>
      </w:r>
      <w:r w:rsidRPr="00606D87">
        <w:rPr>
          <w:color w:val="000000"/>
          <w:sz w:val="22"/>
          <w:szCs w:val="22"/>
        </w:rPr>
        <w:t xml:space="preserve"> The United States Geological Survey</w:t>
      </w:r>
      <w:r>
        <w:rPr>
          <w:color w:val="000000"/>
          <w:sz w:val="22"/>
          <w:szCs w:val="22"/>
        </w:rPr>
        <w:t xml:space="preserve"> </w:t>
      </w:r>
      <w:r w:rsidRPr="00606D87">
        <w:rPr>
          <w:color w:val="000000"/>
          <w:sz w:val="22"/>
          <w:szCs w:val="22"/>
        </w:rPr>
        <w:t xml:space="preserve">(USGS) Methods; specifically: </w:t>
      </w:r>
      <w:proofErr w:type="spellStart"/>
      <w:r w:rsidRPr="00606D87">
        <w:rPr>
          <w:color w:val="000000"/>
          <w:sz w:val="22"/>
          <w:szCs w:val="22"/>
        </w:rPr>
        <w:t>Hodgkins</w:t>
      </w:r>
      <w:proofErr w:type="spellEnd"/>
      <w:r w:rsidRPr="00606D87">
        <w:rPr>
          <w:color w:val="000000"/>
          <w:sz w:val="22"/>
          <w:szCs w:val="22"/>
        </w:rPr>
        <w:t xml:space="preserve">, G. 1999. </w:t>
      </w:r>
      <w:proofErr w:type="gramStart"/>
      <w:r w:rsidRPr="00606D87">
        <w:rPr>
          <w:color w:val="000000"/>
          <w:sz w:val="22"/>
          <w:szCs w:val="22"/>
        </w:rPr>
        <w:t>Estimating the</w:t>
      </w:r>
      <w:r>
        <w:rPr>
          <w:color w:val="000000"/>
          <w:sz w:val="22"/>
          <w:szCs w:val="22"/>
        </w:rPr>
        <w:t xml:space="preserve"> </w:t>
      </w:r>
      <w:r w:rsidRPr="00606D87">
        <w:rPr>
          <w:color w:val="000000"/>
          <w:sz w:val="22"/>
          <w:szCs w:val="22"/>
        </w:rPr>
        <w:t>Magnitude of Peak Flows for Streams in Maine for Selected Recurrence</w:t>
      </w:r>
      <w:r>
        <w:rPr>
          <w:color w:val="000000"/>
          <w:sz w:val="22"/>
          <w:szCs w:val="22"/>
        </w:rPr>
        <w:t xml:space="preserve"> </w:t>
      </w:r>
      <w:r w:rsidRPr="00606D87">
        <w:rPr>
          <w:color w:val="000000"/>
          <w:sz w:val="22"/>
          <w:szCs w:val="22"/>
        </w:rPr>
        <w:t>Intervals.</w:t>
      </w:r>
      <w:proofErr w:type="gramEnd"/>
      <w:r w:rsidRPr="00606D87">
        <w:rPr>
          <w:color w:val="000000"/>
          <w:sz w:val="22"/>
          <w:szCs w:val="22"/>
        </w:rPr>
        <w:t xml:space="preserve"> </w:t>
      </w:r>
      <w:proofErr w:type="gramStart"/>
      <w:r w:rsidRPr="00606D87">
        <w:rPr>
          <w:color w:val="000000"/>
          <w:sz w:val="22"/>
          <w:szCs w:val="22"/>
        </w:rPr>
        <w:t>U.S. Geological Survey.</w:t>
      </w:r>
      <w:proofErr w:type="gramEnd"/>
      <w:r w:rsidRPr="00606D87">
        <w:rPr>
          <w:color w:val="000000"/>
          <w:sz w:val="22"/>
          <w:szCs w:val="22"/>
        </w:rPr>
        <w:t xml:space="preserve"> Water Resources Investigations Report</w:t>
      </w:r>
      <w:r>
        <w:rPr>
          <w:color w:val="000000"/>
          <w:sz w:val="22"/>
          <w:szCs w:val="22"/>
        </w:rPr>
        <w:t xml:space="preserve"> </w:t>
      </w:r>
      <w:r w:rsidRPr="00606D87">
        <w:rPr>
          <w:color w:val="000000"/>
          <w:sz w:val="22"/>
          <w:szCs w:val="22"/>
        </w:rPr>
        <w:t xml:space="preserve">99-4008. </w:t>
      </w:r>
      <w:proofErr w:type="gramStart"/>
      <w:r w:rsidRPr="00606D87">
        <w:rPr>
          <w:color w:val="000000"/>
          <w:sz w:val="22"/>
          <w:szCs w:val="22"/>
        </w:rPr>
        <w:t>45 pp.</w:t>
      </w:r>
      <w:proofErr w:type="gramEnd"/>
    </w:p>
    <w:p w:rsidR="007B2E23" w:rsidRPr="00606D87" w:rsidRDefault="007B2E23" w:rsidP="005E36D8">
      <w:pPr>
        <w:autoSpaceDE w:val="0"/>
        <w:autoSpaceDN w:val="0"/>
        <w:adjustRightInd w:val="0"/>
        <w:ind w:left="144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Pr>
          <w:color w:val="000000"/>
          <w:sz w:val="22"/>
          <w:szCs w:val="22"/>
        </w:rPr>
        <w:t>(b)</w:t>
      </w:r>
      <w:r w:rsidR="00CC4993">
        <w:rPr>
          <w:color w:val="000000"/>
          <w:sz w:val="22"/>
          <w:szCs w:val="22"/>
        </w:rPr>
        <w:tab/>
      </w:r>
      <w:r w:rsidRPr="003C391A">
        <w:rPr>
          <w:b/>
          <w:color w:val="000000"/>
          <w:sz w:val="22"/>
          <w:szCs w:val="22"/>
        </w:rPr>
        <w:t xml:space="preserve">Upgrading existing </w:t>
      </w:r>
      <w:r w:rsidR="006333F1" w:rsidRPr="003C391A">
        <w:rPr>
          <w:b/>
          <w:color w:val="000000"/>
          <w:sz w:val="22"/>
          <w:szCs w:val="22"/>
        </w:rPr>
        <w:t xml:space="preserve">water </w:t>
      </w:r>
      <w:r w:rsidRPr="003C391A">
        <w:rPr>
          <w:b/>
          <w:color w:val="000000"/>
          <w:sz w:val="22"/>
          <w:szCs w:val="22"/>
        </w:rPr>
        <w:t>crossings</w:t>
      </w:r>
      <w:r w:rsidRPr="00606D87">
        <w:rPr>
          <w:color w:val="000000"/>
          <w:sz w:val="22"/>
          <w:szCs w:val="22"/>
        </w:rPr>
        <w:t>. Extension or enlargement of presently existing</w:t>
      </w:r>
      <w:r>
        <w:rPr>
          <w:color w:val="000000"/>
          <w:sz w:val="22"/>
          <w:szCs w:val="22"/>
        </w:rPr>
        <w:t xml:space="preserve"> </w:t>
      </w:r>
      <w:r w:rsidR="006333F1">
        <w:rPr>
          <w:color w:val="000000"/>
          <w:sz w:val="22"/>
          <w:szCs w:val="22"/>
        </w:rPr>
        <w:t xml:space="preserve">water </w:t>
      </w:r>
      <w:r w:rsidRPr="00606D87">
        <w:rPr>
          <w:color w:val="000000"/>
          <w:sz w:val="22"/>
          <w:szCs w:val="22"/>
        </w:rPr>
        <w:t xml:space="preserve">crossings must conform to the provisions of </w:t>
      </w:r>
      <w:r w:rsidR="006333F1">
        <w:rPr>
          <w:color w:val="000000"/>
          <w:sz w:val="22"/>
          <w:szCs w:val="22"/>
        </w:rPr>
        <w:t>S</w:t>
      </w:r>
      <w:r w:rsidRPr="00606D87">
        <w:rPr>
          <w:color w:val="000000"/>
          <w:sz w:val="22"/>
          <w:szCs w:val="22"/>
        </w:rPr>
        <w:t>ection</w:t>
      </w:r>
      <w:r w:rsidR="006333F1">
        <w:rPr>
          <w:color w:val="000000"/>
          <w:sz w:val="22"/>
          <w:szCs w:val="22"/>
        </w:rPr>
        <w:t xml:space="preserve"> 15(</w:t>
      </w:r>
      <w:r w:rsidR="007B4D56">
        <w:rPr>
          <w:color w:val="000000"/>
          <w:sz w:val="22"/>
          <w:szCs w:val="22"/>
        </w:rPr>
        <w:t>O</w:t>
      </w:r>
      <w:r w:rsidR="006333F1">
        <w:rPr>
          <w:color w:val="000000"/>
          <w:sz w:val="22"/>
          <w:szCs w:val="22"/>
        </w:rPr>
        <w:t>-1)</w:t>
      </w:r>
      <w:r w:rsidRPr="00606D87">
        <w:rPr>
          <w:color w:val="000000"/>
          <w:sz w:val="22"/>
          <w:szCs w:val="22"/>
        </w:rPr>
        <w:t>. Any nonconforming</w:t>
      </w:r>
      <w:r>
        <w:rPr>
          <w:color w:val="000000"/>
          <w:sz w:val="22"/>
          <w:szCs w:val="22"/>
        </w:rPr>
        <w:t xml:space="preserve"> </w:t>
      </w:r>
      <w:r w:rsidRPr="00606D87">
        <w:rPr>
          <w:color w:val="000000"/>
          <w:sz w:val="22"/>
          <w:szCs w:val="22"/>
        </w:rPr>
        <w:t xml:space="preserve">existing </w:t>
      </w:r>
      <w:r w:rsidR="006333F1">
        <w:rPr>
          <w:color w:val="000000"/>
          <w:sz w:val="22"/>
          <w:szCs w:val="22"/>
        </w:rPr>
        <w:t xml:space="preserve">water </w:t>
      </w:r>
      <w:r w:rsidRPr="00606D87">
        <w:rPr>
          <w:color w:val="000000"/>
          <w:sz w:val="22"/>
          <w:szCs w:val="22"/>
        </w:rPr>
        <w:t>crossing may continue to exist and be maintained, as long as the</w:t>
      </w:r>
      <w:r>
        <w:rPr>
          <w:color w:val="000000"/>
          <w:sz w:val="22"/>
          <w:szCs w:val="22"/>
        </w:rPr>
        <w:t xml:space="preserve"> </w:t>
      </w:r>
      <w:r w:rsidRPr="00606D87">
        <w:rPr>
          <w:color w:val="000000"/>
          <w:sz w:val="22"/>
          <w:szCs w:val="22"/>
        </w:rPr>
        <w:t>nonconforming conditions are not made more nonconforming; however, any</w:t>
      </w:r>
      <w:r>
        <w:rPr>
          <w:color w:val="000000"/>
          <w:sz w:val="22"/>
          <w:szCs w:val="22"/>
        </w:rPr>
        <w:t xml:space="preserve"> </w:t>
      </w:r>
      <w:r w:rsidRPr="00606D87">
        <w:rPr>
          <w:color w:val="000000"/>
          <w:sz w:val="22"/>
          <w:szCs w:val="22"/>
        </w:rPr>
        <w:t>maintenance or repair work done below the normal high</w:t>
      </w:r>
      <w:r>
        <w:rPr>
          <w:color w:val="000000"/>
          <w:sz w:val="22"/>
          <w:szCs w:val="22"/>
        </w:rPr>
        <w:t>-</w:t>
      </w:r>
      <w:r w:rsidRPr="00606D87">
        <w:rPr>
          <w:color w:val="000000"/>
          <w:sz w:val="22"/>
          <w:szCs w:val="22"/>
        </w:rPr>
        <w:t>water line must</w:t>
      </w:r>
      <w:r>
        <w:rPr>
          <w:color w:val="000000"/>
          <w:sz w:val="22"/>
          <w:szCs w:val="22"/>
        </w:rPr>
        <w:t xml:space="preserve"> </w:t>
      </w:r>
      <w:r w:rsidRPr="00606D87">
        <w:rPr>
          <w:color w:val="000000"/>
          <w:sz w:val="22"/>
          <w:szCs w:val="22"/>
        </w:rPr>
        <w:t xml:space="preserve">conform to the provisions of </w:t>
      </w:r>
      <w:r w:rsidR="006333F1">
        <w:rPr>
          <w:color w:val="000000"/>
          <w:sz w:val="22"/>
          <w:szCs w:val="22"/>
        </w:rPr>
        <w:t>S</w:t>
      </w:r>
      <w:r w:rsidRPr="00606D87">
        <w:rPr>
          <w:color w:val="000000"/>
          <w:sz w:val="22"/>
          <w:szCs w:val="22"/>
        </w:rPr>
        <w:t>ection</w:t>
      </w:r>
      <w:r w:rsidR="008675CA">
        <w:rPr>
          <w:color w:val="000000"/>
          <w:sz w:val="22"/>
          <w:szCs w:val="22"/>
        </w:rPr>
        <w:t xml:space="preserve"> </w:t>
      </w:r>
      <w:r w:rsidR="006333F1">
        <w:rPr>
          <w:color w:val="000000"/>
          <w:sz w:val="22"/>
          <w:szCs w:val="22"/>
        </w:rPr>
        <w:t>15(</w:t>
      </w:r>
      <w:r w:rsidR="007B4D56">
        <w:rPr>
          <w:color w:val="000000"/>
          <w:sz w:val="22"/>
          <w:szCs w:val="22"/>
        </w:rPr>
        <w:t>O</w:t>
      </w:r>
      <w:r w:rsidR="006333F1">
        <w:rPr>
          <w:color w:val="000000"/>
          <w:sz w:val="22"/>
          <w:szCs w:val="22"/>
        </w:rPr>
        <w:t>-1)</w:t>
      </w:r>
      <w:r w:rsidR="004C5F0E">
        <w:rPr>
          <w:color w:val="000000"/>
          <w:sz w:val="22"/>
          <w:szCs w:val="22"/>
        </w:rPr>
        <w:t>.</w:t>
      </w:r>
    </w:p>
    <w:p w:rsidR="007B2E23" w:rsidRDefault="007B2E23" w:rsidP="00FB024F">
      <w:pPr>
        <w:tabs>
          <w:tab w:val="left" w:pos="1530"/>
        </w:tabs>
        <w:autoSpaceDE w:val="0"/>
        <w:autoSpaceDN w:val="0"/>
        <w:adjustRightInd w:val="0"/>
        <w:ind w:left="1440" w:hanging="360"/>
        <w:rPr>
          <w:color w:val="000000"/>
          <w:sz w:val="22"/>
          <w:szCs w:val="22"/>
        </w:rPr>
      </w:pPr>
    </w:p>
    <w:p w:rsidR="007B2E23" w:rsidRDefault="007B2E23" w:rsidP="00FB024F">
      <w:pPr>
        <w:tabs>
          <w:tab w:val="left" w:pos="630"/>
          <w:tab w:val="left" w:pos="1200"/>
          <w:tab w:val="left" w:pos="2400"/>
          <w:tab w:val="left" w:pos="3600"/>
          <w:tab w:val="left" w:pos="4800"/>
          <w:tab w:val="left" w:pos="6000"/>
          <w:tab w:val="left" w:pos="7200"/>
        </w:tabs>
        <w:spacing w:line="240" w:lineRule="atLeast"/>
        <w:ind w:left="1440" w:hanging="360"/>
        <w:rPr>
          <w:sz w:val="22"/>
          <w:szCs w:val="22"/>
        </w:rPr>
      </w:pPr>
      <w:r>
        <w:rPr>
          <w:sz w:val="22"/>
          <w:szCs w:val="22"/>
        </w:rPr>
        <w:t>(c)</w:t>
      </w:r>
      <w:r>
        <w:rPr>
          <w:sz w:val="22"/>
          <w:szCs w:val="22"/>
        </w:rPr>
        <w:tab/>
      </w:r>
      <w:r w:rsidRPr="003C391A">
        <w:rPr>
          <w:b/>
          <w:sz w:val="22"/>
          <w:szCs w:val="22"/>
        </w:rPr>
        <w:t>Other Agency Permits</w:t>
      </w:r>
      <w:r w:rsidRPr="008220BD">
        <w:rPr>
          <w:sz w:val="22"/>
          <w:szCs w:val="22"/>
        </w:rPr>
        <w:t>.</w:t>
      </w:r>
      <w:r w:rsidR="00C05E42">
        <w:rPr>
          <w:sz w:val="22"/>
          <w:szCs w:val="22"/>
        </w:rPr>
        <w:t xml:space="preserve"> </w:t>
      </w:r>
      <w:r w:rsidRPr="008220BD">
        <w:rPr>
          <w:sz w:val="22"/>
          <w:szCs w:val="22"/>
        </w:rPr>
        <w:t xml:space="preserve">Any timber harvesting and related activities involving the design, construction, and maintenance of crossings on </w:t>
      </w:r>
      <w:proofErr w:type="spellStart"/>
      <w:r w:rsidRPr="008220BD">
        <w:rPr>
          <w:sz w:val="22"/>
          <w:szCs w:val="22"/>
        </w:rPr>
        <w:t>waterbodies</w:t>
      </w:r>
      <w:proofErr w:type="spellEnd"/>
      <w:r>
        <w:rPr>
          <w:sz w:val="22"/>
          <w:szCs w:val="22"/>
        </w:rPr>
        <w:t xml:space="preserve"> </w:t>
      </w:r>
      <w:r w:rsidRPr="008220BD">
        <w:rPr>
          <w:sz w:val="22"/>
          <w:szCs w:val="22"/>
        </w:rPr>
        <w:t xml:space="preserve">other than a </w:t>
      </w:r>
      <w:r>
        <w:rPr>
          <w:sz w:val="22"/>
          <w:szCs w:val="22"/>
        </w:rPr>
        <w:t xml:space="preserve">river, </w:t>
      </w:r>
      <w:r w:rsidRPr="008220BD">
        <w:rPr>
          <w:sz w:val="22"/>
          <w:szCs w:val="22"/>
        </w:rPr>
        <w:t>stream</w:t>
      </w:r>
      <w:r>
        <w:rPr>
          <w:sz w:val="22"/>
          <w:szCs w:val="22"/>
        </w:rPr>
        <w:t xml:space="preserve"> or tributary stream </w:t>
      </w:r>
      <w:r w:rsidRPr="008220BD">
        <w:rPr>
          <w:sz w:val="22"/>
          <w:szCs w:val="22"/>
        </w:rPr>
        <w:t>may require a permit from the Land Use Regulation Commission, the Department of Environmental Protection, or the US Army Corps of Engineers.</w:t>
      </w:r>
    </w:p>
    <w:p w:rsidR="006333F1" w:rsidRDefault="006333F1" w:rsidP="00FB024F">
      <w:pPr>
        <w:tabs>
          <w:tab w:val="left" w:pos="630"/>
          <w:tab w:val="left" w:pos="1200"/>
          <w:tab w:val="left" w:pos="2400"/>
          <w:tab w:val="left" w:pos="3600"/>
          <w:tab w:val="left" w:pos="4800"/>
          <w:tab w:val="left" w:pos="6000"/>
          <w:tab w:val="left" w:pos="7200"/>
        </w:tabs>
        <w:spacing w:line="240" w:lineRule="atLeast"/>
        <w:ind w:left="1440" w:hanging="360"/>
        <w:rPr>
          <w:sz w:val="22"/>
          <w:szCs w:val="22"/>
        </w:rPr>
      </w:pPr>
    </w:p>
    <w:p w:rsidR="006333F1" w:rsidRDefault="006333F1" w:rsidP="00FB024F">
      <w:pPr>
        <w:tabs>
          <w:tab w:val="left" w:pos="630"/>
          <w:tab w:val="left" w:pos="1200"/>
          <w:tab w:val="left" w:pos="2400"/>
          <w:tab w:val="left" w:pos="3600"/>
          <w:tab w:val="left" w:pos="4800"/>
          <w:tab w:val="left" w:pos="6000"/>
          <w:tab w:val="left" w:pos="7200"/>
        </w:tabs>
        <w:spacing w:line="240" w:lineRule="atLeast"/>
        <w:ind w:left="1440" w:hanging="360"/>
        <w:rPr>
          <w:sz w:val="22"/>
          <w:szCs w:val="22"/>
        </w:rPr>
      </w:pPr>
      <w:r>
        <w:rPr>
          <w:sz w:val="22"/>
          <w:szCs w:val="22"/>
        </w:rPr>
        <w:t>(d)</w:t>
      </w:r>
      <w:r>
        <w:rPr>
          <w:sz w:val="22"/>
          <w:szCs w:val="22"/>
        </w:rPr>
        <w:tab/>
        <w:t xml:space="preserve">Any timber </w:t>
      </w:r>
      <w:r w:rsidR="002A54CC">
        <w:rPr>
          <w:sz w:val="22"/>
          <w:szCs w:val="22"/>
        </w:rPr>
        <w:t>harvesting and related activities involving the design, construction, and maintenance of crossings of freshwater wetlands identified by the Department of Inland Fisheries and Wildlife as essential wildlife habitat require prior consultation with the Department of Inland Fisheries and Wildlife.</w:t>
      </w:r>
    </w:p>
    <w:p w:rsidR="007B2E23" w:rsidRDefault="007B2E23" w:rsidP="00FB024F">
      <w:pPr>
        <w:tabs>
          <w:tab w:val="left" w:pos="630"/>
          <w:tab w:val="left" w:pos="1200"/>
          <w:tab w:val="left" w:pos="2400"/>
          <w:tab w:val="left" w:pos="3600"/>
          <w:tab w:val="left" w:pos="4800"/>
          <w:tab w:val="left" w:pos="6000"/>
          <w:tab w:val="left" w:pos="7200"/>
        </w:tabs>
        <w:spacing w:line="240" w:lineRule="atLeast"/>
        <w:ind w:left="1440" w:hanging="360"/>
        <w:rPr>
          <w:sz w:val="22"/>
          <w:szCs w:val="22"/>
        </w:rPr>
      </w:pPr>
    </w:p>
    <w:p w:rsidR="007B2E23" w:rsidRDefault="007B2E23" w:rsidP="00FB024F">
      <w:pPr>
        <w:autoSpaceDE w:val="0"/>
        <w:autoSpaceDN w:val="0"/>
        <w:adjustRightInd w:val="0"/>
        <w:ind w:left="1440" w:hanging="360"/>
        <w:rPr>
          <w:color w:val="000000"/>
          <w:sz w:val="22"/>
          <w:szCs w:val="22"/>
        </w:rPr>
      </w:pPr>
      <w:r>
        <w:rPr>
          <w:sz w:val="22"/>
          <w:szCs w:val="22"/>
        </w:rPr>
        <w:t>(</w:t>
      </w:r>
      <w:r w:rsidR="002A54CC">
        <w:rPr>
          <w:sz w:val="22"/>
          <w:szCs w:val="22"/>
        </w:rPr>
        <w:t>e</w:t>
      </w:r>
      <w:r>
        <w:rPr>
          <w:sz w:val="22"/>
          <w:szCs w:val="22"/>
        </w:rPr>
        <w:t>)</w:t>
      </w:r>
      <w:r>
        <w:rPr>
          <w:sz w:val="22"/>
          <w:szCs w:val="22"/>
        </w:rPr>
        <w:tab/>
      </w:r>
      <w:r w:rsidRPr="003C391A">
        <w:rPr>
          <w:b/>
          <w:sz w:val="22"/>
          <w:szCs w:val="22"/>
        </w:rPr>
        <w:t>Notice to Bureau of Forestry</w:t>
      </w:r>
      <w:r>
        <w:rPr>
          <w:sz w:val="22"/>
          <w:szCs w:val="22"/>
        </w:rPr>
        <w:t>.</w:t>
      </w:r>
      <w:r w:rsidR="00C05E42">
        <w:rPr>
          <w:sz w:val="22"/>
          <w:szCs w:val="22"/>
        </w:rPr>
        <w:t xml:space="preserve"> </w:t>
      </w:r>
      <w:r w:rsidRPr="00606D87">
        <w:rPr>
          <w:color w:val="000000"/>
          <w:sz w:val="22"/>
          <w:szCs w:val="22"/>
        </w:rPr>
        <w:t>Written notice of all water crossing</w:t>
      </w:r>
      <w:r>
        <w:rPr>
          <w:color w:val="000000"/>
          <w:sz w:val="22"/>
          <w:szCs w:val="22"/>
        </w:rPr>
        <w:t xml:space="preserve"> </w:t>
      </w:r>
      <w:r w:rsidRPr="00606D87">
        <w:rPr>
          <w:color w:val="000000"/>
          <w:sz w:val="22"/>
          <w:szCs w:val="22"/>
        </w:rPr>
        <w:t>construction</w:t>
      </w:r>
      <w:r w:rsidR="00C05E42">
        <w:rPr>
          <w:color w:val="000000"/>
          <w:sz w:val="22"/>
          <w:szCs w:val="22"/>
        </w:rPr>
        <w:t xml:space="preserve"> </w:t>
      </w:r>
      <w:r w:rsidR="002A54CC">
        <w:rPr>
          <w:color w:val="000000"/>
          <w:sz w:val="22"/>
          <w:szCs w:val="22"/>
        </w:rPr>
        <w:t xml:space="preserve">maintenance, alteration and replacement </w:t>
      </w:r>
      <w:r w:rsidRPr="00606D87">
        <w:rPr>
          <w:color w:val="000000"/>
          <w:sz w:val="22"/>
          <w:szCs w:val="22"/>
        </w:rPr>
        <w:t xml:space="preserve">activities in </w:t>
      </w:r>
      <w:proofErr w:type="spellStart"/>
      <w:r w:rsidRPr="00606D87">
        <w:rPr>
          <w:color w:val="000000"/>
          <w:sz w:val="22"/>
          <w:szCs w:val="22"/>
        </w:rPr>
        <w:t>shoreland</w:t>
      </w:r>
      <w:proofErr w:type="spellEnd"/>
      <w:r w:rsidRPr="00606D87">
        <w:rPr>
          <w:color w:val="000000"/>
          <w:sz w:val="22"/>
          <w:szCs w:val="22"/>
        </w:rPr>
        <w:t xml:space="preserve"> areas must be</w:t>
      </w:r>
      <w:r>
        <w:rPr>
          <w:color w:val="000000"/>
          <w:sz w:val="22"/>
          <w:szCs w:val="22"/>
        </w:rPr>
        <w:t xml:space="preserve"> </w:t>
      </w:r>
      <w:r w:rsidRPr="00606D87">
        <w:rPr>
          <w:color w:val="000000"/>
          <w:sz w:val="22"/>
          <w:szCs w:val="22"/>
        </w:rPr>
        <w:t>g</w:t>
      </w:r>
      <w:r>
        <w:rPr>
          <w:color w:val="000000"/>
          <w:sz w:val="22"/>
          <w:szCs w:val="22"/>
        </w:rPr>
        <w:t xml:space="preserve">iven to the Bureau prior to the </w:t>
      </w:r>
      <w:r w:rsidRPr="00606D87">
        <w:rPr>
          <w:color w:val="000000"/>
          <w:sz w:val="22"/>
          <w:szCs w:val="22"/>
        </w:rPr>
        <w:t>commencement of such activities</w:t>
      </w:r>
      <w:r w:rsidR="007B4D56">
        <w:rPr>
          <w:color w:val="000000"/>
          <w:sz w:val="22"/>
          <w:szCs w:val="22"/>
        </w:rPr>
        <w:t>.</w:t>
      </w:r>
      <w:r w:rsidR="00C05E42">
        <w:rPr>
          <w:color w:val="000000"/>
          <w:sz w:val="22"/>
          <w:szCs w:val="22"/>
        </w:rPr>
        <w:t xml:space="preserve"> </w:t>
      </w:r>
      <w:r w:rsidR="007B4D56">
        <w:rPr>
          <w:color w:val="000000"/>
          <w:sz w:val="22"/>
          <w:szCs w:val="22"/>
        </w:rPr>
        <w:t>Such notice must contain all information required by the Bureau, including:</w:t>
      </w:r>
    </w:p>
    <w:p w:rsidR="007B4D56" w:rsidRDefault="007B4D56" w:rsidP="00FB024F">
      <w:pPr>
        <w:autoSpaceDE w:val="0"/>
        <w:autoSpaceDN w:val="0"/>
        <w:adjustRightInd w:val="0"/>
        <w:ind w:left="1440" w:hanging="360"/>
        <w:rPr>
          <w:color w:val="000000"/>
          <w:sz w:val="22"/>
          <w:szCs w:val="22"/>
        </w:rPr>
      </w:pPr>
    </w:p>
    <w:p w:rsidR="007B4D56" w:rsidRDefault="007B4D56" w:rsidP="00FB024F">
      <w:pPr>
        <w:autoSpaceDE w:val="0"/>
        <w:autoSpaceDN w:val="0"/>
        <w:adjustRightInd w:val="0"/>
        <w:ind w:left="1987" w:hanging="547"/>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r>
      <w:proofErr w:type="gramStart"/>
      <w:r>
        <w:rPr>
          <w:color w:val="000000"/>
          <w:sz w:val="22"/>
          <w:szCs w:val="22"/>
        </w:rPr>
        <w:t>a</w:t>
      </w:r>
      <w:proofErr w:type="gramEnd"/>
      <w:r>
        <w:rPr>
          <w:color w:val="000000"/>
          <w:sz w:val="22"/>
          <w:szCs w:val="22"/>
        </w:rPr>
        <w:t xml:space="preserve"> map showing the location of all proposed permanent crossings;</w:t>
      </w:r>
    </w:p>
    <w:p w:rsidR="00FB024F" w:rsidRDefault="00FB024F" w:rsidP="00FB024F">
      <w:pPr>
        <w:autoSpaceDE w:val="0"/>
        <w:autoSpaceDN w:val="0"/>
        <w:adjustRightInd w:val="0"/>
        <w:ind w:left="1987" w:hanging="547"/>
        <w:rPr>
          <w:color w:val="000000"/>
          <w:sz w:val="22"/>
          <w:szCs w:val="22"/>
        </w:rPr>
      </w:pPr>
    </w:p>
    <w:p w:rsidR="007B4D56" w:rsidRDefault="007B4D56" w:rsidP="00FB024F">
      <w:pPr>
        <w:autoSpaceDE w:val="0"/>
        <w:autoSpaceDN w:val="0"/>
        <w:adjustRightInd w:val="0"/>
        <w:ind w:left="1987" w:hanging="547"/>
        <w:rPr>
          <w:color w:val="000000"/>
          <w:sz w:val="22"/>
          <w:szCs w:val="22"/>
        </w:rPr>
      </w:pPr>
      <w:r>
        <w:rPr>
          <w:color w:val="000000"/>
          <w:sz w:val="22"/>
          <w:szCs w:val="22"/>
        </w:rPr>
        <w:t>(ii)</w:t>
      </w:r>
      <w:r>
        <w:rPr>
          <w:color w:val="000000"/>
          <w:sz w:val="22"/>
          <w:szCs w:val="22"/>
        </w:rPr>
        <w:tab/>
      </w:r>
      <w:proofErr w:type="gramStart"/>
      <w:r>
        <w:rPr>
          <w:color w:val="000000"/>
          <w:sz w:val="22"/>
          <w:szCs w:val="22"/>
        </w:rPr>
        <w:t>the</w:t>
      </w:r>
      <w:proofErr w:type="gramEnd"/>
      <w:r>
        <w:rPr>
          <w:color w:val="000000"/>
          <w:sz w:val="22"/>
          <w:szCs w:val="22"/>
        </w:rPr>
        <w:t xml:space="preserve"> GPS location of all </w:t>
      </w:r>
      <w:r w:rsidR="002E173E">
        <w:rPr>
          <w:color w:val="000000"/>
          <w:sz w:val="22"/>
          <w:szCs w:val="22"/>
        </w:rPr>
        <w:t>proposed</w:t>
      </w:r>
      <w:r>
        <w:rPr>
          <w:color w:val="000000"/>
          <w:sz w:val="22"/>
          <w:szCs w:val="22"/>
        </w:rPr>
        <w:t xml:space="preserve"> </w:t>
      </w:r>
      <w:r w:rsidR="002E173E">
        <w:rPr>
          <w:color w:val="000000"/>
          <w:sz w:val="22"/>
          <w:szCs w:val="22"/>
        </w:rPr>
        <w:t>permanent</w:t>
      </w:r>
      <w:r>
        <w:rPr>
          <w:color w:val="000000"/>
          <w:sz w:val="22"/>
          <w:szCs w:val="22"/>
        </w:rPr>
        <w:t xml:space="preserve"> crossings;</w:t>
      </w:r>
    </w:p>
    <w:p w:rsidR="00FB024F" w:rsidRDefault="00FB024F" w:rsidP="00FB024F">
      <w:pPr>
        <w:autoSpaceDE w:val="0"/>
        <w:autoSpaceDN w:val="0"/>
        <w:adjustRightInd w:val="0"/>
        <w:ind w:left="1987" w:hanging="547"/>
        <w:rPr>
          <w:color w:val="000000"/>
          <w:sz w:val="22"/>
          <w:szCs w:val="22"/>
        </w:rPr>
      </w:pPr>
    </w:p>
    <w:p w:rsidR="007B4D56" w:rsidRDefault="007B4D56" w:rsidP="00FB024F">
      <w:pPr>
        <w:autoSpaceDE w:val="0"/>
        <w:autoSpaceDN w:val="0"/>
        <w:adjustRightInd w:val="0"/>
        <w:ind w:left="1987" w:hanging="547"/>
        <w:rPr>
          <w:color w:val="000000"/>
          <w:sz w:val="22"/>
          <w:szCs w:val="22"/>
        </w:rPr>
      </w:pPr>
      <w:r>
        <w:rPr>
          <w:color w:val="000000"/>
          <w:sz w:val="22"/>
          <w:szCs w:val="22"/>
        </w:rPr>
        <w:t>(iii)</w:t>
      </w:r>
      <w:r>
        <w:rPr>
          <w:color w:val="000000"/>
          <w:sz w:val="22"/>
          <w:szCs w:val="22"/>
        </w:rPr>
        <w:tab/>
        <w:t>for any temporary or permanent crossing that requires a permit from state or federal agencies, a copy of the approved permit or permits; and</w:t>
      </w:r>
    </w:p>
    <w:p w:rsidR="00FB024F" w:rsidRDefault="00FB024F" w:rsidP="00FB024F">
      <w:pPr>
        <w:autoSpaceDE w:val="0"/>
        <w:autoSpaceDN w:val="0"/>
        <w:adjustRightInd w:val="0"/>
        <w:ind w:left="1987" w:hanging="547"/>
        <w:rPr>
          <w:color w:val="000000"/>
          <w:sz w:val="22"/>
          <w:szCs w:val="22"/>
        </w:rPr>
      </w:pPr>
    </w:p>
    <w:p w:rsidR="007B4D56" w:rsidRDefault="007B4D56" w:rsidP="00FB024F">
      <w:pPr>
        <w:autoSpaceDE w:val="0"/>
        <w:autoSpaceDN w:val="0"/>
        <w:adjustRightInd w:val="0"/>
        <w:ind w:left="1987" w:hanging="547"/>
        <w:rPr>
          <w:color w:val="000000"/>
          <w:sz w:val="22"/>
          <w:szCs w:val="22"/>
        </w:rPr>
      </w:pPr>
      <w:r>
        <w:rPr>
          <w:color w:val="000000"/>
          <w:sz w:val="22"/>
          <w:szCs w:val="22"/>
        </w:rPr>
        <w:t>(iv)</w:t>
      </w:r>
      <w:r>
        <w:rPr>
          <w:color w:val="000000"/>
          <w:sz w:val="22"/>
          <w:szCs w:val="22"/>
        </w:rPr>
        <w:tab/>
      </w:r>
      <w:proofErr w:type="gramStart"/>
      <w:r>
        <w:rPr>
          <w:color w:val="000000"/>
          <w:sz w:val="22"/>
          <w:szCs w:val="22"/>
        </w:rPr>
        <w:t>a</w:t>
      </w:r>
      <w:proofErr w:type="gramEnd"/>
      <w:r>
        <w:rPr>
          <w:color w:val="000000"/>
          <w:sz w:val="22"/>
          <w:szCs w:val="22"/>
        </w:rPr>
        <w:t xml:space="preserve"> statement signed by the responsible party that all temporary and permanent crossings will be constructed, maintained, and </w:t>
      </w:r>
      <w:r w:rsidR="002E173E">
        <w:rPr>
          <w:color w:val="000000"/>
          <w:sz w:val="22"/>
          <w:szCs w:val="22"/>
        </w:rPr>
        <w:t>closed</w:t>
      </w:r>
      <w:r>
        <w:rPr>
          <w:color w:val="000000"/>
          <w:sz w:val="22"/>
          <w:szCs w:val="22"/>
        </w:rPr>
        <w:t xml:space="preserve"> out in accordance with the requirements of this Section.</w:t>
      </w:r>
    </w:p>
    <w:p w:rsidR="007B2E23" w:rsidRDefault="007B2E23" w:rsidP="005E36D8">
      <w:pPr>
        <w:tabs>
          <w:tab w:val="left" w:pos="630"/>
          <w:tab w:val="left" w:pos="1200"/>
          <w:tab w:val="left" w:pos="2400"/>
          <w:tab w:val="left" w:pos="3600"/>
          <w:tab w:val="left" w:pos="4800"/>
          <w:tab w:val="left" w:pos="6000"/>
          <w:tab w:val="left" w:pos="7200"/>
        </w:tabs>
        <w:spacing w:line="240" w:lineRule="atLeast"/>
        <w:ind w:left="108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Pr>
          <w:color w:val="000000"/>
          <w:sz w:val="22"/>
          <w:szCs w:val="22"/>
        </w:rPr>
        <w:t>(</w:t>
      </w:r>
      <w:r w:rsidR="002A54CC">
        <w:rPr>
          <w:color w:val="000000"/>
          <w:sz w:val="22"/>
          <w:szCs w:val="22"/>
        </w:rPr>
        <w:t>f</w:t>
      </w:r>
      <w:r>
        <w:rPr>
          <w:color w:val="000000"/>
          <w:sz w:val="22"/>
          <w:szCs w:val="22"/>
        </w:rPr>
        <w:t>)</w:t>
      </w:r>
      <w:r>
        <w:rPr>
          <w:color w:val="000000"/>
          <w:sz w:val="22"/>
          <w:szCs w:val="22"/>
        </w:rPr>
        <w:tab/>
      </w:r>
      <w:r w:rsidR="002A54CC" w:rsidRPr="003C391A">
        <w:rPr>
          <w:b/>
          <w:color w:val="000000"/>
          <w:sz w:val="22"/>
          <w:szCs w:val="22"/>
        </w:rPr>
        <w:t>Water c</w:t>
      </w:r>
      <w:r w:rsidRPr="003C391A">
        <w:rPr>
          <w:b/>
          <w:color w:val="000000"/>
          <w:sz w:val="22"/>
          <w:szCs w:val="22"/>
        </w:rPr>
        <w:t>rossing standards</w:t>
      </w:r>
      <w:r>
        <w:rPr>
          <w:color w:val="000000"/>
          <w:sz w:val="22"/>
          <w:szCs w:val="22"/>
        </w:rPr>
        <w:t xml:space="preserve">. All crossings of </w:t>
      </w:r>
      <w:r w:rsidRPr="00606D87">
        <w:rPr>
          <w:color w:val="000000"/>
          <w:sz w:val="22"/>
          <w:szCs w:val="22"/>
        </w:rPr>
        <w:t>rivers</w:t>
      </w:r>
      <w:r w:rsidR="00C05E42">
        <w:rPr>
          <w:color w:val="000000"/>
          <w:sz w:val="22"/>
          <w:szCs w:val="22"/>
        </w:rPr>
        <w:t xml:space="preserve"> </w:t>
      </w:r>
      <w:r w:rsidRPr="00606D87">
        <w:rPr>
          <w:color w:val="000000"/>
          <w:sz w:val="22"/>
          <w:szCs w:val="22"/>
        </w:rPr>
        <w:t>require a bridge or culvert sized according to the</w:t>
      </w:r>
      <w:r>
        <w:rPr>
          <w:color w:val="000000"/>
          <w:sz w:val="22"/>
          <w:szCs w:val="22"/>
        </w:rPr>
        <w:t xml:space="preserve"> </w:t>
      </w:r>
      <w:r w:rsidRPr="00606D87">
        <w:rPr>
          <w:color w:val="000000"/>
          <w:sz w:val="22"/>
          <w:szCs w:val="22"/>
        </w:rPr>
        <w:t xml:space="preserve">requirements of </w:t>
      </w:r>
      <w:r w:rsidR="002A54CC">
        <w:rPr>
          <w:color w:val="000000"/>
          <w:sz w:val="22"/>
          <w:szCs w:val="22"/>
        </w:rPr>
        <w:t>S</w:t>
      </w:r>
      <w:r w:rsidRPr="00606D87">
        <w:rPr>
          <w:color w:val="000000"/>
          <w:sz w:val="22"/>
          <w:szCs w:val="22"/>
        </w:rPr>
        <w:t>ection</w:t>
      </w:r>
      <w:r>
        <w:rPr>
          <w:color w:val="000000"/>
          <w:sz w:val="22"/>
          <w:szCs w:val="22"/>
        </w:rPr>
        <w:t xml:space="preserve"> </w:t>
      </w:r>
      <w:r w:rsidR="002A54CC">
        <w:rPr>
          <w:color w:val="000000"/>
          <w:sz w:val="22"/>
          <w:szCs w:val="22"/>
        </w:rPr>
        <w:t>15</w:t>
      </w:r>
      <w:r>
        <w:rPr>
          <w:color w:val="000000"/>
          <w:sz w:val="22"/>
          <w:szCs w:val="22"/>
        </w:rPr>
        <w:t>(</w:t>
      </w:r>
      <w:r w:rsidR="007B4D56">
        <w:rPr>
          <w:color w:val="000000"/>
          <w:sz w:val="22"/>
          <w:szCs w:val="22"/>
        </w:rPr>
        <w:t>O</w:t>
      </w:r>
      <w:r w:rsidR="002A54CC">
        <w:rPr>
          <w:color w:val="000000"/>
          <w:sz w:val="22"/>
          <w:szCs w:val="22"/>
        </w:rPr>
        <w:t>-1</w:t>
      </w:r>
      <w:proofErr w:type="gramStart"/>
      <w:r w:rsidR="002A54CC">
        <w:rPr>
          <w:color w:val="000000"/>
          <w:sz w:val="22"/>
          <w:szCs w:val="22"/>
        </w:rPr>
        <w:t>)(</w:t>
      </w:r>
      <w:proofErr w:type="gramEnd"/>
      <w:r w:rsidR="002A54CC">
        <w:rPr>
          <w:color w:val="000000"/>
          <w:sz w:val="22"/>
          <w:szCs w:val="22"/>
        </w:rPr>
        <w:t>6)(g)</w:t>
      </w:r>
      <w:r>
        <w:rPr>
          <w:color w:val="000000"/>
          <w:sz w:val="22"/>
          <w:szCs w:val="22"/>
        </w:rPr>
        <w:t>)</w:t>
      </w:r>
      <w:r w:rsidRPr="00606D87">
        <w:rPr>
          <w:color w:val="000000"/>
          <w:sz w:val="22"/>
          <w:szCs w:val="22"/>
        </w:rPr>
        <w:t xml:space="preserve"> below.</w:t>
      </w:r>
      <w:r>
        <w:rPr>
          <w:color w:val="000000"/>
          <w:sz w:val="22"/>
          <w:szCs w:val="22"/>
        </w:rPr>
        <w:t xml:space="preserve"> S</w:t>
      </w:r>
      <w:r w:rsidRPr="00606D87">
        <w:rPr>
          <w:color w:val="000000"/>
          <w:sz w:val="22"/>
          <w:szCs w:val="22"/>
        </w:rPr>
        <w:t xml:space="preserve">treams </w:t>
      </w:r>
      <w:r>
        <w:rPr>
          <w:color w:val="000000"/>
          <w:sz w:val="22"/>
          <w:szCs w:val="22"/>
        </w:rPr>
        <w:t>and tributary streams</w:t>
      </w:r>
      <w:r w:rsidRPr="00606D87">
        <w:rPr>
          <w:color w:val="000000"/>
          <w:sz w:val="22"/>
          <w:szCs w:val="22"/>
        </w:rPr>
        <w:t xml:space="preserve"> may be crossed using</w:t>
      </w:r>
      <w:r>
        <w:rPr>
          <w:color w:val="000000"/>
          <w:sz w:val="22"/>
          <w:szCs w:val="22"/>
        </w:rPr>
        <w:t xml:space="preserve"> </w:t>
      </w:r>
      <w:r w:rsidRPr="00606D87">
        <w:rPr>
          <w:color w:val="000000"/>
          <w:sz w:val="22"/>
          <w:szCs w:val="22"/>
        </w:rPr>
        <w:t>temporary structures that</w:t>
      </w:r>
      <w:r>
        <w:rPr>
          <w:color w:val="000000"/>
          <w:sz w:val="22"/>
          <w:szCs w:val="22"/>
        </w:rPr>
        <w:t xml:space="preserve"> are not bridges or culverts</w:t>
      </w:r>
      <w:r w:rsidRPr="00606D87">
        <w:rPr>
          <w:color w:val="000000"/>
          <w:sz w:val="22"/>
          <w:szCs w:val="22"/>
        </w:rPr>
        <w:t xml:space="preserve"> </w:t>
      </w:r>
      <w:r>
        <w:rPr>
          <w:color w:val="000000"/>
          <w:sz w:val="22"/>
          <w:szCs w:val="22"/>
        </w:rPr>
        <w:t>provided:</w:t>
      </w:r>
    </w:p>
    <w:p w:rsidR="007B2E23" w:rsidRDefault="007B2E23" w:rsidP="005E36D8">
      <w:pPr>
        <w:autoSpaceDE w:val="0"/>
        <w:autoSpaceDN w:val="0"/>
        <w:adjustRightInd w:val="0"/>
        <w:ind w:left="1080"/>
        <w:rPr>
          <w:color w:val="000000"/>
          <w:sz w:val="22"/>
          <w:szCs w:val="22"/>
        </w:rPr>
      </w:pPr>
    </w:p>
    <w:p w:rsidR="007B2E23" w:rsidRDefault="007B2E23" w:rsidP="00FB024F">
      <w:pPr>
        <w:autoSpaceDE w:val="0"/>
        <w:autoSpaceDN w:val="0"/>
        <w:adjustRightInd w:val="0"/>
        <w:ind w:left="1800" w:hanging="360"/>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sidR="0005724B">
        <w:rPr>
          <w:color w:val="000000"/>
          <w:sz w:val="22"/>
          <w:szCs w:val="22"/>
        </w:rPr>
        <w:tab/>
      </w:r>
      <w:proofErr w:type="gramStart"/>
      <w:r>
        <w:rPr>
          <w:color w:val="000000"/>
          <w:sz w:val="22"/>
          <w:szCs w:val="22"/>
        </w:rPr>
        <w:t>concentrated</w:t>
      </w:r>
      <w:proofErr w:type="gramEnd"/>
      <w:r>
        <w:rPr>
          <w:color w:val="000000"/>
          <w:sz w:val="22"/>
          <w:szCs w:val="22"/>
        </w:rPr>
        <w:t xml:space="preserve"> water runoff does not enter the stream or tributary stream;</w:t>
      </w:r>
    </w:p>
    <w:p w:rsidR="00FB024F" w:rsidRPr="00606D87" w:rsidRDefault="00FB024F" w:rsidP="00FB024F">
      <w:pPr>
        <w:autoSpaceDE w:val="0"/>
        <w:autoSpaceDN w:val="0"/>
        <w:adjustRightInd w:val="0"/>
        <w:ind w:left="1800" w:hanging="360"/>
        <w:rPr>
          <w:color w:val="000000"/>
          <w:sz w:val="22"/>
          <w:szCs w:val="22"/>
        </w:rPr>
      </w:pPr>
    </w:p>
    <w:p w:rsidR="00C05E42" w:rsidRDefault="007B2E23" w:rsidP="00FB024F">
      <w:pPr>
        <w:autoSpaceDE w:val="0"/>
        <w:autoSpaceDN w:val="0"/>
        <w:adjustRightInd w:val="0"/>
        <w:ind w:left="1800" w:hanging="360"/>
        <w:rPr>
          <w:color w:val="000000"/>
          <w:sz w:val="22"/>
          <w:szCs w:val="22"/>
        </w:rPr>
      </w:pPr>
      <w:r>
        <w:rPr>
          <w:color w:val="000000"/>
          <w:sz w:val="22"/>
          <w:szCs w:val="22"/>
        </w:rPr>
        <w:t>(ii)</w:t>
      </w:r>
      <w:r w:rsidR="0005724B">
        <w:rPr>
          <w:color w:val="000000"/>
          <w:sz w:val="22"/>
          <w:szCs w:val="22"/>
        </w:rPr>
        <w:tab/>
      </w:r>
      <w:proofErr w:type="gramStart"/>
      <w:r w:rsidRPr="00606D87">
        <w:rPr>
          <w:color w:val="000000"/>
          <w:sz w:val="22"/>
          <w:szCs w:val="22"/>
        </w:rPr>
        <w:t>sedimentation</w:t>
      </w:r>
      <w:proofErr w:type="gramEnd"/>
      <w:r w:rsidRPr="00606D87">
        <w:rPr>
          <w:color w:val="000000"/>
          <w:sz w:val="22"/>
          <w:szCs w:val="22"/>
        </w:rPr>
        <w:t xml:space="preserve"> of surface waters is reasonably avoided</w:t>
      </w:r>
      <w:r>
        <w:rPr>
          <w:color w:val="000000"/>
          <w:sz w:val="22"/>
          <w:szCs w:val="22"/>
        </w:rPr>
        <w:t>;</w:t>
      </w:r>
    </w:p>
    <w:p w:rsidR="00FB024F" w:rsidRDefault="00FB024F" w:rsidP="005E36D8">
      <w:pPr>
        <w:autoSpaceDE w:val="0"/>
        <w:autoSpaceDN w:val="0"/>
        <w:adjustRightInd w:val="0"/>
        <w:ind w:left="1080"/>
        <w:rPr>
          <w:color w:val="000000"/>
          <w:sz w:val="22"/>
          <w:szCs w:val="22"/>
        </w:rPr>
      </w:pPr>
    </w:p>
    <w:p w:rsidR="00C05E42" w:rsidRDefault="007B2E23" w:rsidP="00FB024F">
      <w:pPr>
        <w:autoSpaceDE w:val="0"/>
        <w:autoSpaceDN w:val="0"/>
        <w:adjustRightInd w:val="0"/>
        <w:ind w:left="1800" w:hanging="360"/>
        <w:rPr>
          <w:color w:val="000000"/>
          <w:sz w:val="22"/>
          <w:szCs w:val="22"/>
        </w:rPr>
      </w:pPr>
      <w:r>
        <w:rPr>
          <w:color w:val="000000"/>
          <w:sz w:val="22"/>
          <w:szCs w:val="22"/>
        </w:rPr>
        <w:t>(iii)</w:t>
      </w:r>
      <w:r w:rsidRPr="00606D87">
        <w:rPr>
          <w:color w:val="000000"/>
          <w:sz w:val="22"/>
          <w:szCs w:val="22"/>
        </w:rPr>
        <w:t xml:space="preserve"> </w:t>
      </w:r>
      <w:proofErr w:type="gramStart"/>
      <w:r w:rsidRPr="00606D87">
        <w:rPr>
          <w:color w:val="000000"/>
          <w:sz w:val="22"/>
          <w:szCs w:val="22"/>
        </w:rPr>
        <w:t>there</w:t>
      </w:r>
      <w:proofErr w:type="gramEnd"/>
      <w:r w:rsidRPr="00606D87">
        <w:rPr>
          <w:color w:val="000000"/>
          <w:sz w:val="22"/>
          <w:szCs w:val="22"/>
        </w:rPr>
        <w:t xml:space="preserve"> is no substantial disturbance of the bank</w:t>
      </w:r>
      <w:r>
        <w:rPr>
          <w:color w:val="000000"/>
          <w:sz w:val="22"/>
          <w:szCs w:val="22"/>
        </w:rPr>
        <w:t>,</w:t>
      </w:r>
      <w:r w:rsidRPr="00606D87">
        <w:rPr>
          <w:color w:val="000000"/>
          <w:sz w:val="22"/>
          <w:szCs w:val="22"/>
        </w:rPr>
        <w:t xml:space="preserve"> or stream</w:t>
      </w:r>
      <w:r>
        <w:rPr>
          <w:color w:val="000000"/>
          <w:sz w:val="22"/>
          <w:szCs w:val="22"/>
        </w:rPr>
        <w:t xml:space="preserve"> or tributary stream</w:t>
      </w:r>
      <w:r w:rsidRPr="00606D87">
        <w:rPr>
          <w:color w:val="000000"/>
          <w:sz w:val="22"/>
          <w:szCs w:val="22"/>
        </w:rPr>
        <w:t xml:space="preserve"> channel;</w:t>
      </w:r>
    </w:p>
    <w:p w:rsidR="00FB024F" w:rsidRDefault="00FB024F" w:rsidP="00FB024F">
      <w:pPr>
        <w:autoSpaceDE w:val="0"/>
        <w:autoSpaceDN w:val="0"/>
        <w:adjustRightInd w:val="0"/>
        <w:ind w:left="1800" w:hanging="360"/>
        <w:rPr>
          <w:color w:val="000000"/>
          <w:sz w:val="22"/>
          <w:szCs w:val="22"/>
        </w:rPr>
      </w:pPr>
    </w:p>
    <w:p w:rsidR="00C05E42" w:rsidRPr="00FB024F" w:rsidRDefault="007B2E23" w:rsidP="00FB024F">
      <w:pPr>
        <w:autoSpaceDE w:val="0"/>
        <w:autoSpaceDN w:val="0"/>
        <w:adjustRightInd w:val="0"/>
        <w:ind w:left="1800" w:hanging="360"/>
        <w:rPr>
          <w:strike/>
          <w:color w:val="000000"/>
          <w:sz w:val="22"/>
          <w:szCs w:val="22"/>
        </w:rPr>
      </w:pPr>
      <w:r>
        <w:rPr>
          <w:color w:val="000000"/>
          <w:sz w:val="22"/>
          <w:szCs w:val="22"/>
        </w:rPr>
        <w:t>(iv)</w:t>
      </w:r>
      <w:r w:rsidRPr="00606D87">
        <w:rPr>
          <w:color w:val="000000"/>
          <w:sz w:val="22"/>
          <w:szCs w:val="22"/>
        </w:rPr>
        <w:t xml:space="preserve"> </w:t>
      </w:r>
      <w:proofErr w:type="gramStart"/>
      <w:r w:rsidRPr="00606D87">
        <w:rPr>
          <w:color w:val="000000"/>
          <w:sz w:val="22"/>
          <w:szCs w:val="22"/>
        </w:rPr>
        <w:t>fish</w:t>
      </w:r>
      <w:proofErr w:type="gramEnd"/>
      <w:r w:rsidRPr="00606D87">
        <w:rPr>
          <w:color w:val="000000"/>
          <w:sz w:val="22"/>
          <w:szCs w:val="22"/>
        </w:rPr>
        <w:t xml:space="preserve"> passage is not impeded; and</w:t>
      </w:r>
      <w:r w:rsidRPr="00FB024F">
        <w:rPr>
          <w:strike/>
          <w:color w:val="000000"/>
          <w:sz w:val="22"/>
          <w:szCs w:val="22"/>
        </w:rPr>
        <w:t>,</w:t>
      </w:r>
    </w:p>
    <w:p w:rsidR="00FB024F" w:rsidRDefault="00FB024F" w:rsidP="00FB024F">
      <w:pPr>
        <w:autoSpaceDE w:val="0"/>
        <w:autoSpaceDN w:val="0"/>
        <w:adjustRightInd w:val="0"/>
        <w:ind w:left="1800" w:hanging="360"/>
        <w:rPr>
          <w:color w:val="000000"/>
          <w:sz w:val="22"/>
          <w:szCs w:val="22"/>
        </w:rPr>
      </w:pPr>
    </w:p>
    <w:p w:rsidR="007B2E23" w:rsidRPr="00606D87" w:rsidRDefault="007B2E23" w:rsidP="00FB024F">
      <w:pPr>
        <w:autoSpaceDE w:val="0"/>
        <w:autoSpaceDN w:val="0"/>
        <w:adjustRightInd w:val="0"/>
        <w:ind w:left="1800" w:hanging="360"/>
        <w:rPr>
          <w:color w:val="000000"/>
          <w:sz w:val="22"/>
          <w:szCs w:val="22"/>
        </w:rPr>
      </w:pPr>
      <w:r>
        <w:rPr>
          <w:color w:val="000000"/>
          <w:sz w:val="22"/>
          <w:szCs w:val="22"/>
        </w:rPr>
        <w:t>(v)</w:t>
      </w:r>
      <w:r>
        <w:rPr>
          <w:color w:val="000000"/>
          <w:sz w:val="22"/>
          <w:szCs w:val="22"/>
        </w:rPr>
        <w:tab/>
      </w:r>
      <w:proofErr w:type="gramStart"/>
      <w:r w:rsidRPr="00606D87">
        <w:rPr>
          <w:color w:val="000000"/>
          <w:sz w:val="22"/>
          <w:szCs w:val="22"/>
        </w:rPr>
        <w:t>water</w:t>
      </w:r>
      <w:proofErr w:type="gramEnd"/>
      <w:r w:rsidRPr="00606D87">
        <w:rPr>
          <w:color w:val="000000"/>
          <w:sz w:val="22"/>
          <w:szCs w:val="22"/>
        </w:rPr>
        <w:t xml:space="preserve"> flow is not unreasonably impeded.</w:t>
      </w:r>
    </w:p>
    <w:p w:rsidR="00C05E42" w:rsidRDefault="00C05E42" w:rsidP="00FB024F">
      <w:pPr>
        <w:autoSpaceDE w:val="0"/>
        <w:autoSpaceDN w:val="0"/>
        <w:adjustRightInd w:val="0"/>
        <w:ind w:left="1800" w:hanging="360"/>
        <w:rPr>
          <w:color w:val="000000"/>
          <w:sz w:val="22"/>
          <w:szCs w:val="22"/>
        </w:rPr>
      </w:pPr>
    </w:p>
    <w:p w:rsidR="007B2E23" w:rsidRDefault="007B2E23" w:rsidP="00FB024F">
      <w:pPr>
        <w:autoSpaceDE w:val="0"/>
        <w:autoSpaceDN w:val="0"/>
        <w:adjustRightInd w:val="0"/>
        <w:ind w:left="1080"/>
        <w:rPr>
          <w:color w:val="000000"/>
          <w:sz w:val="22"/>
          <w:szCs w:val="22"/>
        </w:rPr>
      </w:pPr>
      <w:r>
        <w:rPr>
          <w:color w:val="000000"/>
          <w:sz w:val="22"/>
          <w:szCs w:val="22"/>
        </w:rPr>
        <w:t xml:space="preserve">Subject to </w:t>
      </w:r>
      <w:r w:rsidR="00B002B1">
        <w:rPr>
          <w:color w:val="000000"/>
          <w:sz w:val="22"/>
          <w:szCs w:val="22"/>
        </w:rPr>
        <w:t>Section 15(O-1)</w:t>
      </w:r>
      <w:r w:rsidR="008675CA">
        <w:rPr>
          <w:color w:val="000000"/>
          <w:sz w:val="22"/>
          <w:szCs w:val="22"/>
        </w:rPr>
        <w:t>(6)(f)</w:t>
      </w:r>
      <w:r w:rsidR="00B002B1">
        <w:rPr>
          <w:color w:val="000000"/>
          <w:sz w:val="22"/>
          <w:szCs w:val="22"/>
        </w:rPr>
        <w:t>(</w:t>
      </w:r>
      <w:proofErr w:type="spellStart"/>
      <w:r w:rsidR="00B002B1">
        <w:rPr>
          <w:color w:val="000000"/>
          <w:sz w:val="22"/>
          <w:szCs w:val="22"/>
        </w:rPr>
        <w:t>i</w:t>
      </w:r>
      <w:proofErr w:type="spellEnd"/>
      <w:r w:rsidR="00B002B1">
        <w:rPr>
          <w:color w:val="000000"/>
          <w:sz w:val="22"/>
          <w:szCs w:val="22"/>
        </w:rPr>
        <w:t>-v)</w:t>
      </w:r>
      <w:r>
        <w:rPr>
          <w:color w:val="000000"/>
          <w:sz w:val="22"/>
          <w:szCs w:val="22"/>
        </w:rPr>
        <w:t xml:space="preserve"> above, skid trail crossings of streams and tributary streams </w:t>
      </w:r>
      <w:r w:rsidRPr="00606D87">
        <w:rPr>
          <w:color w:val="000000"/>
          <w:sz w:val="22"/>
          <w:szCs w:val="22"/>
        </w:rPr>
        <w:t>when chann</w:t>
      </w:r>
      <w:r>
        <w:rPr>
          <w:color w:val="000000"/>
          <w:sz w:val="22"/>
          <w:szCs w:val="22"/>
        </w:rPr>
        <w:t>els of such streams and tributary streams are frozen and snow-covered</w:t>
      </w:r>
      <w:r w:rsidRPr="00606D87">
        <w:rPr>
          <w:color w:val="000000"/>
          <w:sz w:val="22"/>
          <w:szCs w:val="22"/>
        </w:rPr>
        <w:t xml:space="preserve"> or</w:t>
      </w:r>
      <w:r>
        <w:rPr>
          <w:color w:val="000000"/>
          <w:sz w:val="22"/>
          <w:szCs w:val="22"/>
        </w:rPr>
        <w:t xml:space="preserve"> </w:t>
      </w:r>
      <w:r w:rsidRPr="00606D87">
        <w:rPr>
          <w:color w:val="000000"/>
          <w:sz w:val="22"/>
          <w:szCs w:val="22"/>
        </w:rPr>
        <w:t>are c</w:t>
      </w:r>
      <w:r>
        <w:rPr>
          <w:color w:val="000000"/>
          <w:sz w:val="22"/>
          <w:szCs w:val="22"/>
        </w:rPr>
        <w:t xml:space="preserve">omposed of a hard surface which </w:t>
      </w:r>
      <w:r w:rsidRPr="00606D87">
        <w:rPr>
          <w:color w:val="000000"/>
          <w:sz w:val="22"/>
          <w:szCs w:val="22"/>
        </w:rPr>
        <w:t>will not</w:t>
      </w:r>
      <w:r>
        <w:rPr>
          <w:color w:val="000000"/>
          <w:sz w:val="22"/>
          <w:szCs w:val="22"/>
        </w:rPr>
        <w:t xml:space="preserve"> </w:t>
      </w:r>
      <w:r w:rsidRPr="00606D87">
        <w:rPr>
          <w:color w:val="000000"/>
          <w:sz w:val="22"/>
          <w:szCs w:val="22"/>
        </w:rPr>
        <w:t>be eroded or otherwise damaged</w:t>
      </w:r>
      <w:r>
        <w:rPr>
          <w:color w:val="000000"/>
          <w:sz w:val="22"/>
          <w:szCs w:val="22"/>
        </w:rPr>
        <w:t xml:space="preserve"> are not required to use permanent or temporary structures</w:t>
      </w:r>
      <w:r w:rsidRPr="00606D87">
        <w:rPr>
          <w:color w:val="000000"/>
          <w:sz w:val="22"/>
          <w:szCs w:val="22"/>
        </w:rPr>
        <w:t>.</w:t>
      </w:r>
    </w:p>
    <w:p w:rsidR="007B2E23" w:rsidRDefault="007B2E23" w:rsidP="005E36D8">
      <w:pPr>
        <w:autoSpaceDE w:val="0"/>
        <w:autoSpaceDN w:val="0"/>
        <w:adjustRightInd w:val="0"/>
        <w:ind w:left="108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Pr>
          <w:color w:val="000000"/>
          <w:sz w:val="22"/>
          <w:szCs w:val="22"/>
        </w:rPr>
        <w:t>(</w:t>
      </w:r>
      <w:r w:rsidR="002A54CC">
        <w:rPr>
          <w:color w:val="000000"/>
          <w:sz w:val="22"/>
          <w:szCs w:val="22"/>
        </w:rPr>
        <w:t>g</w:t>
      </w:r>
      <w:r>
        <w:rPr>
          <w:color w:val="000000"/>
          <w:sz w:val="22"/>
          <w:szCs w:val="22"/>
        </w:rPr>
        <w:t>)</w:t>
      </w:r>
      <w:r>
        <w:rPr>
          <w:color w:val="000000"/>
          <w:sz w:val="22"/>
          <w:szCs w:val="22"/>
        </w:rPr>
        <w:tab/>
      </w:r>
      <w:r w:rsidRPr="003C391A">
        <w:rPr>
          <w:b/>
          <w:color w:val="000000"/>
          <w:sz w:val="22"/>
          <w:szCs w:val="22"/>
        </w:rPr>
        <w:t>Bridge and Culvert Sizing</w:t>
      </w:r>
      <w:r w:rsidRPr="00606D87">
        <w:rPr>
          <w:color w:val="000000"/>
          <w:sz w:val="22"/>
          <w:szCs w:val="22"/>
        </w:rPr>
        <w:t xml:space="preserve">. </w:t>
      </w:r>
      <w:r>
        <w:rPr>
          <w:color w:val="000000"/>
          <w:sz w:val="22"/>
          <w:szCs w:val="22"/>
        </w:rPr>
        <w:t>For crossings of river, stream and tributary stream channels with a bridge or culvert,</w:t>
      </w:r>
      <w:r w:rsidRPr="00182B02">
        <w:rPr>
          <w:color w:val="000000"/>
          <w:sz w:val="22"/>
          <w:szCs w:val="22"/>
        </w:rPr>
        <w:t xml:space="preserve"> </w:t>
      </w:r>
      <w:r>
        <w:rPr>
          <w:color w:val="000000"/>
          <w:sz w:val="22"/>
          <w:szCs w:val="22"/>
        </w:rPr>
        <w:t>t</w:t>
      </w:r>
      <w:r w:rsidRPr="00606D87">
        <w:rPr>
          <w:color w:val="000000"/>
          <w:sz w:val="22"/>
          <w:szCs w:val="22"/>
        </w:rPr>
        <w:t xml:space="preserve">he following </w:t>
      </w:r>
      <w:r>
        <w:rPr>
          <w:color w:val="000000"/>
          <w:sz w:val="22"/>
          <w:szCs w:val="22"/>
        </w:rPr>
        <w:t>requirements apply</w:t>
      </w:r>
      <w:r w:rsidRPr="00606D87">
        <w:rPr>
          <w:color w:val="000000"/>
          <w:sz w:val="22"/>
          <w:szCs w:val="22"/>
        </w:rPr>
        <w:t>:</w:t>
      </w:r>
    </w:p>
    <w:p w:rsidR="007B2E23" w:rsidRPr="00606D87" w:rsidRDefault="007B2E23" w:rsidP="005E36D8">
      <w:pPr>
        <w:autoSpaceDE w:val="0"/>
        <w:autoSpaceDN w:val="0"/>
        <w:adjustRightInd w:val="0"/>
        <w:ind w:left="1080" w:hanging="360"/>
        <w:rPr>
          <w:color w:val="000000"/>
          <w:sz w:val="22"/>
          <w:szCs w:val="22"/>
        </w:rPr>
      </w:pPr>
    </w:p>
    <w:p w:rsidR="007B2E23" w:rsidRDefault="007B2E23" w:rsidP="009B1322">
      <w:pPr>
        <w:autoSpaceDE w:val="0"/>
        <w:autoSpaceDN w:val="0"/>
        <w:adjustRightInd w:val="0"/>
        <w:ind w:left="1800" w:hanging="540"/>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sidR="0005724B">
        <w:rPr>
          <w:color w:val="000000"/>
          <w:sz w:val="22"/>
          <w:szCs w:val="22"/>
        </w:rPr>
        <w:tab/>
      </w:r>
      <w:r w:rsidRPr="00E0444C">
        <w:rPr>
          <w:color w:val="000000"/>
          <w:sz w:val="22"/>
          <w:szCs w:val="22"/>
        </w:rPr>
        <w:t xml:space="preserve">Bridges and culverts must be installed and maintained to provide an opening sufficient in size and structure to accommodate </w:t>
      </w:r>
      <w:r w:rsidR="00FA6B62" w:rsidRPr="00E0444C">
        <w:rPr>
          <w:color w:val="000000"/>
          <w:sz w:val="22"/>
          <w:szCs w:val="22"/>
        </w:rPr>
        <w:t>25</w:t>
      </w:r>
      <w:r w:rsidRPr="00E0444C">
        <w:rPr>
          <w:color w:val="000000"/>
          <w:sz w:val="22"/>
          <w:szCs w:val="22"/>
        </w:rPr>
        <w:t xml:space="preserve"> year frequency water flows or with a cross-sectional area at least equal to </w:t>
      </w:r>
      <w:r w:rsidR="00FA6B62" w:rsidRPr="00E0444C">
        <w:rPr>
          <w:color w:val="000000"/>
          <w:sz w:val="22"/>
          <w:szCs w:val="22"/>
        </w:rPr>
        <w:t>3</w:t>
      </w:r>
      <w:r w:rsidRPr="00E0444C">
        <w:rPr>
          <w:color w:val="000000"/>
          <w:sz w:val="22"/>
          <w:szCs w:val="22"/>
        </w:rPr>
        <w:t xml:space="preserve"> times the cross-sectional area of the river, stream, or tributary stream channel.</w:t>
      </w:r>
    </w:p>
    <w:p w:rsidR="007B2E23" w:rsidRPr="00606D87" w:rsidRDefault="007B2E23" w:rsidP="00FB024F">
      <w:pPr>
        <w:autoSpaceDE w:val="0"/>
        <w:autoSpaceDN w:val="0"/>
        <w:adjustRightInd w:val="0"/>
        <w:ind w:left="1800" w:hanging="360"/>
        <w:rPr>
          <w:color w:val="000000"/>
          <w:sz w:val="22"/>
          <w:szCs w:val="22"/>
        </w:rPr>
      </w:pPr>
    </w:p>
    <w:p w:rsidR="007B2E23" w:rsidRPr="00606D87" w:rsidRDefault="007B2E23" w:rsidP="009B1322">
      <w:pPr>
        <w:autoSpaceDE w:val="0"/>
        <w:autoSpaceDN w:val="0"/>
        <w:adjustRightInd w:val="0"/>
        <w:ind w:left="1800" w:hanging="540"/>
        <w:rPr>
          <w:color w:val="000000"/>
          <w:sz w:val="22"/>
          <w:szCs w:val="22"/>
        </w:rPr>
      </w:pPr>
      <w:r>
        <w:rPr>
          <w:color w:val="000000"/>
          <w:sz w:val="22"/>
          <w:szCs w:val="22"/>
        </w:rPr>
        <w:t>(ii)</w:t>
      </w:r>
      <w:r w:rsidR="0005724B">
        <w:rPr>
          <w:color w:val="000000"/>
          <w:sz w:val="22"/>
          <w:szCs w:val="22"/>
        </w:rPr>
        <w:tab/>
      </w:r>
      <w:r w:rsidRPr="00606D87">
        <w:rPr>
          <w:color w:val="000000"/>
          <w:sz w:val="22"/>
          <w:szCs w:val="22"/>
        </w:rPr>
        <w:t>Temporary bridge and culvert sizes may be smaller than provided in</w:t>
      </w:r>
      <w:r>
        <w:rPr>
          <w:color w:val="000000"/>
          <w:sz w:val="22"/>
          <w:szCs w:val="22"/>
        </w:rPr>
        <w:t xml:space="preserve"> </w:t>
      </w:r>
      <w:r w:rsidR="002A54CC">
        <w:rPr>
          <w:color w:val="000000"/>
          <w:sz w:val="22"/>
          <w:szCs w:val="22"/>
        </w:rPr>
        <w:t>S</w:t>
      </w:r>
      <w:r>
        <w:rPr>
          <w:color w:val="000000"/>
          <w:sz w:val="22"/>
          <w:szCs w:val="22"/>
        </w:rPr>
        <w:t xml:space="preserve">ection </w:t>
      </w:r>
      <w:r w:rsidR="002A54CC">
        <w:rPr>
          <w:color w:val="000000"/>
          <w:sz w:val="22"/>
          <w:szCs w:val="22"/>
        </w:rPr>
        <w:t>15(</w:t>
      </w:r>
      <w:r w:rsidR="007B4D56">
        <w:rPr>
          <w:color w:val="000000"/>
          <w:sz w:val="22"/>
          <w:szCs w:val="22"/>
        </w:rPr>
        <w:t>O</w:t>
      </w:r>
      <w:r w:rsidR="009B1322">
        <w:rPr>
          <w:color w:val="000000"/>
          <w:sz w:val="22"/>
          <w:szCs w:val="22"/>
        </w:rPr>
        <w:noBreakHyphen/>
      </w:r>
      <w:r w:rsidR="002A54CC">
        <w:rPr>
          <w:color w:val="000000"/>
          <w:sz w:val="22"/>
          <w:szCs w:val="22"/>
        </w:rPr>
        <w:t>1</w:t>
      </w:r>
      <w:proofErr w:type="gramStart"/>
      <w:r w:rsidR="002A54CC">
        <w:rPr>
          <w:color w:val="000000"/>
          <w:sz w:val="22"/>
          <w:szCs w:val="22"/>
        </w:rPr>
        <w:t>)</w:t>
      </w:r>
      <w:r w:rsidR="00282A7C">
        <w:rPr>
          <w:color w:val="000000"/>
          <w:sz w:val="22"/>
          <w:szCs w:val="22"/>
        </w:rPr>
        <w:t>(</w:t>
      </w:r>
      <w:proofErr w:type="gramEnd"/>
      <w:r w:rsidR="00282A7C">
        <w:rPr>
          <w:color w:val="000000"/>
          <w:sz w:val="22"/>
          <w:szCs w:val="22"/>
        </w:rPr>
        <w:t>6)(g)</w:t>
      </w:r>
      <w:r>
        <w:rPr>
          <w:color w:val="000000"/>
          <w:sz w:val="22"/>
          <w:szCs w:val="22"/>
        </w:rPr>
        <w:t>(</w:t>
      </w:r>
      <w:proofErr w:type="spellStart"/>
      <w:r>
        <w:rPr>
          <w:color w:val="000000"/>
          <w:sz w:val="22"/>
          <w:szCs w:val="22"/>
        </w:rPr>
        <w:t>i</w:t>
      </w:r>
      <w:proofErr w:type="spellEnd"/>
      <w:r>
        <w:rPr>
          <w:color w:val="000000"/>
          <w:sz w:val="22"/>
          <w:szCs w:val="22"/>
        </w:rPr>
        <w:t>)</w:t>
      </w:r>
      <w:r w:rsidRPr="00606D87">
        <w:rPr>
          <w:color w:val="000000"/>
          <w:sz w:val="22"/>
          <w:szCs w:val="22"/>
        </w:rPr>
        <w:t xml:space="preserve"> if techniques are effectively employed such that in the</w:t>
      </w:r>
      <w:r>
        <w:rPr>
          <w:color w:val="000000"/>
          <w:sz w:val="22"/>
          <w:szCs w:val="22"/>
        </w:rPr>
        <w:t xml:space="preserve"> </w:t>
      </w:r>
      <w:r w:rsidRPr="00606D87">
        <w:rPr>
          <w:color w:val="000000"/>
          <w:sz w:val="22"/>
          <w:szCs w:val="22"/>
        </w:rPr>
        <w:t>event of culvert or bridge failure, the natural course of water flow is</w:t>
      </w:r>
      <w:r>
        <w:rPr>
          <w:color w:val="000000"/>
          <w:sz w:val="22"/>
          <w:szCs w:val="22"/>
        </w:rPr>
        <w:t xml:space="preserve"> </w:t>
      </w:r>
      <w:r w:rsidRPr="00606D87">
        <w:rPr>
          <w:color w:val="000000"/>
          <w:sz w:val="22"/>
          <w:szCs w:val="22"/>
        </w:rPr>
        <w:t xml:space="preserve">maintained and sedimentation of the water body </w:t>
      </w:r>
      <w:r>
        <w:rPr>
          <w:color w:val="000000"/>
          <w:sz w:val="22"/>
          <w:szCs w:val="22"/>
        </w:rPr>
        <w:t xml:space="preserve">or tributary stream </w:t>
      </w:r>
      <w:r w:rsidRPr="00606D87">
        <w:rPr>
          <w:color w:val="000000"/>
          <w:sz w:val="22"/>
          <w:szCs w:val="22"/>
        </w:rPr>
        <w:t>is avoided. Such</w:t>
      </w:r>
      <w:r>
        <w:rPr>
          <w:color w:val="000000"/>
          <w:sz w:val="22"/>
          <w:szCs w:val="22"/>
        </w:rPr>
        <w:t xml:space="preserve"> </w:t>
      </w:r>
      <w:r w:rsidRPr="00606D87">
        <w:rPr>
          <w:color w:val="000000"/>
          <w:sz w:val="22"/>
          <w:szCs w:val="22"/>
        </w:rPr>
        <w:t>crossing structures must be at least as wide as the channel and placed</w:t>
      </w:r>
      <w:r>
        <w:rPr>
          <w:color w:val="000000"/>
          <w:sz w:val="22"/>
          <w:szCs w:val="22"/>
        </w:rPr>
        <w:t xml:space="preserve"> </w:t>
      </w:r>
      <w:r w:rsidRPr="00606D87">
        <w:rPr>
          <w:color w:val="000000"/>
          <w:sz w:val="22"/>
          <w:szCs w:val="22"/>
        </w:rPr>
        <w:t>above the normal high</w:t>
      </w:r>
      <w:r>
        <w:rPr>
          <w:color w:val="000000"/>
          <w:sz w:val="22"/>
          <w:szCs w:val="22"/>
        </w:rPr>
        <w:t>-</w:t>
      </w:r>
      <w:r w:rsidRPr="00606D87">
        <w:rPr>
          <w:color w:val="000000"/>
          <w:sz w:val="22"/>
          <w:szCs w:val="22"/>
        </w:rPr>
        <w:t>water line. Techniques may include, but are not</w:t>
      </w:r>
      <w:r>
        <w:rPr>
          <w:color w:val="000000"/>
          <w:sz w:val="22"/>
          <w:szCs w:val="22"/>
        </w:rPr>
        <w:t xml:space="preserve"> </w:t>
      </w:r>
      <w:r w:rsidRPr="00606D87">
        <w:rPr>
          <w:color w:val="000000"/>
          <w:sz w:val="22"/>
          <w:szCs w:val="22"/>
        </w:rPr>
        <w:t>limited to, the effective use of any, a combination of, or all of the following:</w:t>
      </w:r>
    </w:p>
    <w:p w:rsidR="00CC4993" w:rsidRDefault="00CC4993" w:rsidP="005E36D8">
      <w:pPr>
        <w:tabs>
          <w:tab w:val="left" w:pos="1980"/>
        </w:tabs>
        <w:autoSpaceDE w:val="0"/>
        <w:autoSpaceDN w:val="0"/>
        <w:adjustRightInd w:val="0"/>
        <w:ind w:left="2160" w:hanging="360"/>
        <w:rPr>
          <w:color w:val="000000"/>
          <w:sz w:val="22"/>
          <w:szCs w:val="22"/>
        </w:rPr>
      </w:pPr>
    </w:p>
    <w:p w:rsidR="007B2E23" w:rsidRDefault="007B2E23" w:rsidP="005A785E">
      <w:pPr>
        <w:tabs>
          <w:tab w:val="left" w:pos="2160"/>
        </w:tabs>
        <w:autoSpaceDE w:val="0"/>
        <w:autoSpaceDN w:val="0"/>
        <w:adjustRightInd w:val="0"/>
        <w:ind w:left="2160" w:hanging="360"/>
        <w:rPr>
          <w:color w:val="000000"/>
          <w:sz w:val="22"/>
          <w:szCs w:val="22"/>
        </w:rPr>
      </w:pPr>
      <w:r>
        <w:rPr>
          <w:color w:val="000000"/>
          <w:sz w:val="22"/>
          <w:szCs w:val="22"/>
        </w:rPr>
        <w:t>1</w:t>
      </w:r>
      <w:r w:rsidR="00CC4993">
        <w:rPr>
          <w:color w:val="000000"/>
          <w:sz w:val="22"/>
          <w:szCs w:val="22"/>
        </w:rPr>
        <w:t>.</w:t>
      </w:r>
      <w:r w:rsidR="0005724B">
        <w:rPr>
          <w:color w:val="000000"/>
          <w:sz w:val="22"/>
          <w:szCs w:val="22"/>
        </w:rPr>
        <w:tab/>
      </w:r>
      <w:proofErr w:type="gramStart"/>
      <w:r w:rsidRPr="00606D87">
        <w:rPr>
          <w:color w:val="000000"/>
          <w:sz w:val="22"/>
          <w:szCs w:val="22"/>
        </w:rPr>
        <w:t>use</w:t>
      </w:r>
      <w:proofErr w:type="gramEnd"/>
      <w:r w:rsidRPr="00606D87">
        <w:rPr>
          <w:color w:val="000000"/>
          <w:sz w:val="22"/>
          <w:szCs w:val="22"/>
        </w:rPr>
        <w:t xml:space="preserve"> of temporary skidder bridges;</w:t>
      </w:r>
    </w:p>
    <w:p w:rsidR="00FB024F" w:rsidRPr="00606D87" w:rsidRDefault="00FB024F" w:rsidP="005A785E">
      <w:pPr>
        <w:tabs>
          <w:tab w:val="left" w:pos="2160"/>
        </w:tabs>
        <w:autoSpaceDE w:val="0"/>
        <w:autoSpaceDN w:val="0"/>
        <w:adjustRightInd w:val="0"/>
        <w:ind w:left="2160" w:hanging="360"/>
        <w:rPr>
          <w:color w:val="000000"/>
          <w:sz w:val="22"/>
          <w:szCs w:val="22"/>
        </w:rPr>
      </w:pPr>
    </w:p>
    <w:p w:rsidR="007B2E23" w:rsidRDefault="007B2E23" w:rsidP="005A785E">
      <w:pPr>
        <w:tabs>
          <w:tab w:val="left" w:pos="2160"/>
        </w:tabs>
        <w:autoSpaceDE w:val="0"/>
        <w:autoSpaceDN w:val="0"/>
        <w:adjustRightInd w:val="0"/>
        <w:ind w:left="2160" w:hanging="360"/>
        <w:rPr>
          <w:color w:val="000000"/>
          <w:sz w:val="22"/>
          <w:szCs w:val="22"/>
        </w:rPr>
      </w:pPr>
      <w:r>
        <w:rPr>
          <w:color w:val="000000"/>
          <w:sz w:val="22"/>
          <w:szCs w:val="22"/>
        </w:rPr>
        <w:t>2</w:t>
      </w:r>
      <w:r w:rsidRPr="00606D87">
        <w:rPr>
          <w:color w:val="000000"/>
          <w:sz w:val="22"/>
          <w:szCs w:val="22"/>
        </w:rPr>
        <w:t>.</w:t>
      </w:r>
      <w:r w:rsidR="0005724B">
        <w:rPr>
          <w:color w:val="000000"/>
          <w:sz w:val="22"/>
          <w:szCs w:val="22"/>
        </w:rPr>
        <w:tab/>
      </w:r>
      <w:proofErr w:type="gramStart"/>
      <w:r w:rsidRPr="00606D87">
        <w:rPr>
          <w:color w:val="000000"/>
          <w:sz w:val="22"/>
          <w:szCs w:val="22"/>
        </w:rPr>
        <w:t>removing</w:t>
      </w:r>
      <w:proofErr w:type="gramEnd"/>
      <w:r w:rsidRPr="00606D87">
        <w:rPr>
          <w:color w:val="000000"/>
          <w:sz w:val="22"/>
          <w:szCs w:val="22"/>
        </w:rPr>
        <w:t xml:space="preserve"> culverts prior to the onset of frozen ground conditions;</w:t>
      </w:r>
    </w:p>
    <w:p w:rsidR="00FB024F" w:rsidRPr="00606D87" w:rsidRDefault="00FB024F" w:rsidP="005A785E">
      <w:pPr>
        <w:tabs>
          <w:tab w:val="left" w:pos="2160"/>
        </w:tabs>
        <w:autoSpaceDE w:val="0"/>
        <w:autoSpaceDN w:val="0"/>
        <w:adjustRightInd w:val="0"/>
        <w:ind w:left="2160" w:hanging="360"/>
        <w:rPr>
          <w:color w:val="000000"/>
          <w:sz w:val="22"/>
          <w:szCs w:val="22"/>
        </w:rPr>
      </w:pPr>
    </w:p>
    <w:p w:rsidR="007B2E23" w:rsidRDefault="007B2E23" w:rsidP="005A785E">
      <w:pPr>
        <w:tabs>
          <w:tab w:val="left" w:pos="2160"/>
        </w:tabs>
        <w:autoSpaceDE w:val="0"/>
        <w:autoSpaceDN w:val="0"/>
        <w:adjustRightInd w:val="0"/>
        <w:ind w:left="2160" w:hanging="360"/>
        <w:rPr>
          <w:color w:val="000000"/>
          <w:sz w:val="22"/>
          <w:szCs w:val="22"/>
        </w:rPr>
      </w:pPr>
      <w:r>
        <w:rPr>
          <w:color w:val="000000"/>
          <w:sz w:val="22"/>
          <w:szCs w:val="22"/>
        </w:rPr>
        <w:t>3</w:t>
      </w:r>
      <w:r w:rsidRPr="00606D87">
        <w:rPr>
          <w:color w:val="000000"/>
          <w:sz w:val="22"/>
          <w:szCs w:val="22"/>
        </w:rPr>
        <w:t>.</w:t>
      </w:r>
      <w:r w:rsidR="0005724B">
        <w:rPr>
          <w:color w:val="000000"/>
          <w:sz w:val="22"/>
          <w:szCs w:val="22"/>
        </w:rPr>
        <w:tab/>
      </w:r>
      <w:proofErr w:type="gramStart"/>
      <w:r w:rsidRPr="00606D87">
        <w:rPr>
          <w:color w:val="000000"/>
          <w:sz w:val="22"/>
          <w:szCs w:val="22"/>
        </w:rPr>
        <w:t>using</w:t>
      </w:r>
      <w:proofErr w:type="gramEnd"/>
      <w:r w:rsidRPr="00606D87">
        <w:rPr>
          <w:color w:val="000000"/>
          <w:sz w:val="22"/>
          <w:szCs w:val="22"/>
        </w:rPr>
        <w:t xml:space="preserve"> water bars in conjunction with culverts;</w:t>
      </w:r>
    </w:p>
    <w:p w:rsidR="00FB024F" w:rsidRPr="00606D87" w:rsidRDefault="00FB024F" w:rsidP="005A785E">
      <w:pPr>
        <w:tabs>
          <w:tab w:val="left" w:pos="2160"/>
        </w:tabs>
        <w:autoSpaceDE w:val="0"/>
        <w:autoSpaceDN w:val="0"/>
        <w:adjustRightInd w:val="0"/>
        <w:ind w:left="2160" w:hanging="360"/>
        <w:rPr>
          <w:color w:val="000000"/>
          <w:sz w:val="22"/>
          <w:szCs w:val="22"/>
        </w:rPr>
      </w:pPr>
    </w:p>
    <w:p w:rsidR="007B2E23" w:rsidRDefault="007B2E23" w:rsidP="005A785E">
      <w:pPr>
        <w:tabs>
          <w:tab w:val="left" w:pos="2160"/>
        </w:tabs>
        <w:autoSpaceDE w:val="0"/>
        <w:autoSpaceDN w:val="0"/>
        <w:adjustRightInd w:val="0"/>
        <w:ind w:left="2160" w:hanging="360"/>
        <w:rPr>
          <w:color w:val="000000"/>
          <w:sz w:val="22"/>
          <w:szCs w:val="22"/>
        </w:rPr>
      </w:pPr>
      <w:r>
        <w:rPr>
          <w:color w:val="000000"/>
          <w:sz w:val="22"/>
          <w:szCs w:val="22"/>
        </w:rPr>
        <w:t>4</w:t>
      </w:r>
      <w:r w:rsidRPr="00606D87">
        <w:rPr>
          <w:color w:val="000000"/>
          <w:sz w:val="22"/>
          <w:szCs w:val="22"/>
        </w:rPr>
        <w:t>.</w:t>
      </w:r>
      <w:r w:rsidR="0005724B">
        <w:rPr>
          <w:color w:val="000000"/>
          <w:sz w:val="22"/>
          <w:szCs w:val="22"/>
        </w:rPr>
        <w:tab/>
      </w:r>
      <w:proofErr w:type="gramStart"/>
      <w:r w:rsidRPr="00606D87">
        <w:rPr>
          <w:color w:val="000000"/>
          <w:sz w:val="22"/>
          <w:szCs w:val="22"/>
        </w:rPr>
        <w:t>using</w:t>
      </w:r>
      <w:proofErr w:type="gramEnd"/>
      <w:r w:rsidRPr="00606D87">
        <w:rPr>
          <w:color w:val="000000"/>
          <w:sz w:val="22"/>
          <w:szCs w:val="22"/>
        </w:rPr>
        <w:t xml:space="preserve"> road dips in conjunction with culverts.</w:t>
      </w:r>
    </w:p>
    <w:p w:rsidR="007B2E23" w:rsidRPr="00606D87" w:rsidRDefault="007B2E23" w:rsidP="00FB024F">
      <w:pPr>
        <w:autoSpaceDE w:val="0"/>
        <w:autoSpaceDN w:val="0"/>
        <w:adjustRightInd w:val="0"/>
        <w:ind w:left="2160" w:hanging="360"/>
        <w:rPr>
          <w:color w:val="000000"/>
          <w:sz w:val="22"/>
          <w:szCs w:val="22"/>
        </w:rPr>
      </w:pPr>
    </w:p>
    <w:p w:rsidR="007B2E23" w:rsidRPr="00606D87" w:rsidRDefault="007B2E23" w:rsidP="005A785E">
      <w:pPr>
        <w:keepNext/>
        <w:keepLines/>
        <w:tabs>
          <w:tab w:val="left" w:pos="1800"/>
        </w:tabs>
        <w:autoSpaceDE w:val="0"/>
        <w:autoSpaceDN w:val="0"/>
        <w:adjustRightInd w:val="0"/>
        <w:ind w:left="2160" w:hanging="900"/>
        <w:rPr>
          <w:color w:val="000000"/>
          <w:sz w:val="22"/>
          <w:szCs w:val="22"/>
        </w:rPr>
      </w:pPr>
      <w:r>
        <w:rPr>
          <w:color w:val="000000"/>
          <w:sz w:val="22"/>
          <w:szCs w:val="22"/>
        </w:rPr>
        <w:t>(iii)</w:t>
      </w:r>
      <w:r w:rsidR="00CC4993">
        <w:rPr>
          <w:color w:val="000000"/>
          <w:sz w:val="22"/>
          <w:szCs w:val="22"/>
        </w:rPr>
        <w:tab/>
      </w:r>
      <w:r w:rsidRPr="00606D87">
        <w:rPr>
          <w:color w:val="000000"/>
          <w:sz w:val="22"/>
          <w:szCs w:val="22"/>
        </w:rPr>
        <w:t xml:space="preserve">Culverts utilized in </w:t>
      </w:r>
      <w:r>
        <w:rPr>
          <w:color w:val="000000"/>
          <w:sz w:val="22"/>
          <w:szCs w:val="22"/>
        </w:rPr>
        <w:t xml:space="preserve">river, </w:t>
      </w:r>
      <w:r w:rsidRPr="00606D87">
        <w:rPr>
          <w:color w:val="000000"/>
          <w:sz w:val="22"/>
          <w:szCs w:val="22"/>
        </w:rPr>
        <w:t xml:space="preserve">stream </w:t>
      </w:r>
      <w:r>
        <w:rPr>
          <w:color w:val="000000"/>
          <w:sz w:val="22"/>
          <w:szCs w:val="22"/>
        </w:rPr>
        <w:t xml:space="preserve">and tributary stream </w:t>
      </w:r>
      <w:r w:rsidRPr="00606D87">
        <w:rPr>
          <w:color w:val="000000"/>
          <w:sz w:val="22"/>
          <w:szCs w:val="22"/>
        </w:rPr>
        <w:t>crossings must:</w:t>
      </w:r>
    </w:p>
    <w:p w:rsidR="00CC4993" w:rsidRDefault="00CC4993" w:rsidP="005E36D8">
      <w:pPr>
        <w:keepNext/>
        <w:keepLines/>
        <w:autoSpaceDE w:val="0"/>
        <w:autoSpaceDN w:val="0"/>
        <w:adjustRightInd w:val="0"/>
        <w:ind w:left="2160" w:hanging="360"/>
        <w:rPr>
          <w:color w:val="000000"/>
          <w:sz w:val="22"/>
          <w:szCs w:val="22"/>
        </w:rPr>
      </w:pPr>
    </w:p>
    <w:p w:rsidR="007B2E23" w:rsidRDefault="007B2E23" w:rsidP="00FB024F">
      <w:pPr>
        <w:keepNext/>
        <w:keepLines/>
        <w:autoSpaceDE w:val="0"/>
        <w:autoSpaceDN w:val="0"/>
        <w:adjustRightInd w:val="0"/>
        <w:ind w:left="2160" w:hanging="360"/>
        <w:rPr>
          <w:color w:val="000000"/>
          <w:sz w:val="22"/>
          <w:szCs w:val="22"/>
        </w:rPr>
      </w:pPr>
      <w:r>
        <w:rPr>
          <w:color w:val="000000"/>
          <w:sz w:val="22"/>
          <w:szCs w:val="22"/>
        </w:rPr>
        <w:t>1.</w:t>
      </w:r>
      <w:r>
        <w:rPr>
          <w:color w:val="000000"/>
          <w:sz w:val="22"/>
          <w:szCs w:val="22"/>
        </w:rPr>
        <w:tab/>
      </w:r>
      <w:proofErr w:type="gramStart"/>
      <w:r w:rsidRPr="00606D87">
        <w:rPr>
          <w:color w:val="000000"/>
          <w:sz w:val="22"/>
          <w:szCs w:val="22"/>
        </w:rPr>
        <w:t>be</w:t>
      </w:r>
      <w:proofErr w:type="gramEnd"/>
      <w:r w:rsidRPr="00606D87">
        <w:rPr>
          <w:color w:val="000000"/>
          <w:sz w:val="22"/>
          <w:szCs w:val="22"/>
        </w:rPr>
        <w:t xml:space="preserve"> installed at or below</w:t>
      </w:r>
      <w:r>
        <w:rPr>
          <w:color w:val="000000"/>
          <w:sz w:val="22"/>
          <w:szCs w:val="22"/>
        </w:rPr>
        <w:t xml:space="preserve"> river, </w:t>
      </w:r>
      <w:r w:rsidRPr="00606D87">
        <w:rPr>
          <w:color w:val="000000"/>
          <w:sz w:val="22"/>
          <w:szCs w:val="22"/>
        </w:rPr>
        <w:t>stream</w:t>
      </w:r>
      <w:r>
        <w:rPr>
          <w:color w:val="000000"/>
          <w:sz w:val="22"/>
          <w:szCs w:val="22"/>
        </w:rPr>
        <w:t xml:space="preserve"> or tributary stream</w:t>
      </w:r>
      <w:r w:rsidRPr="00606D87">
        <w:rPr>
          <w:color w:val="000000"/>
          <w:sz w:val="22"/>
          <w:szCs w:val="22"/>
        </w:rPr>
        <w:t xml:space="preserve"> bed elevation;</w:t>
      </w:r>
    </w:p>
    <w:p w:rsidR="00FB024F" w:rsidRPr="00606D87" w:rsidRDefault="00FB024F" w:rsidP="00FB024F">
      <w:pPr>
        <w:keepNext/>
        <w:keepLines/>
        <w:autoSpaceDE w:val="0"/>
        <w:autoSpaceDN w:val="0"/>
        <w:adjustRightInd w:val="0"/>
        <w:ind w:left="2160" w:hanging="360"/>
        <w:rPr>
          <w:color w:val="000000"/>
          <w:sz w:val="22"/>
          <w:szCs w:val="22"/>
        </w:rPr>
      </w:pPr>
    </w:p>
    <w:p w:rsidR="007B2E23" w:rsidRDefault="007B2E23" w:rsidP="00FB024F">
      <w:pPr>
        <w:keepNext/>
        <w:keepLines/>
        <w:autoSpaceDE w:val="0"/>
        <w:autoSpaceDN w:val="0"/>
        <w:adjustRightInd w:val="0"/>
        <w:ind w:left="2160" w:hanging="360"/>
        <w:rPr>
          <w:color w:val="000000"/>
          <w:sz w:val="22"/>
          <w:szCs w:val="22"/>
        </w:rPr>
      </w:pPr>
      <w:r>
        <w:rPr>
          <w:color w:val="000000"/>
          <w:sz w:val="22"/>
          <w:szCs w:val="22"/>
        </w:rPr>
        <w:t>2.</w:t>
      </w:r>
      <w:r>
        <w:rPr>
          <w:color w:val="000000"/>
          <w:sz w:val="22"/>
          <w:szCs w:val="22"/>
        </w:rPr>
        <w:tab/>
      </w:r>
      <w:proofErr w:type="gramStart"/>
      <w:r w:rsidRPr="00606D87">
        <w:rPr>
          <w:color w:val="000000"/>
          <w:sz w:val="22"/>
          <w:szCs w:val="22"/>
        </w:rPr>
        <w:t>be</w:t>
      </w:r>
      <w:proofErr w:type="gramEnd"/>
      <w:r w:rsidRPr="00606D87">
        <w:rPr>
          <w:color w:val="000000"/>
          <w:sz w:val="22"/>
          <w:szCs w:val="22"/>
        </w:rPr>
        <w:t xml:space="preserve"> seated on firm ground;</w:t>
      </w:r>
    </w:p>
    <w:p w:rsidR="00FB024F" w:rsidRPr="00606D87" w:rsidRDefault="00FB024F" w:rsidP="00FB024F">
      <w:pPr>
        <w:keepNext/>
        <w:keepLines/>
        <w:autoSpaceDE w:val="0"/>
        <w:autoSpaceDN w:val="0"/>
        <w:adjustRightInd w:val="0"/>
        <w:ind w:left="2160" w:hanging="360"/>
        <w:rPr>
          <w:color w:val="000000"/>
          <w:sz w:val="22"/>
          <w:szCs w:val="22"/>
        </w:rPr>
      </w:pPr>
    </w:p>
    <w:p w:rsidR="007B2E23" w:rsidRDefault="007B2E23" w:rsidP="00FB024F">
      <w:pPr>
        <w:keepNext/>
        <w:keepLines/>
        <w:autoSpaceDE w:val="0"/>
        <w:autoSpaceDN w:val="0"/>
        <w:adjustRightInd w:val="0"/>
        <w:ind w:left="2160" w:hanging="360"/>
        <w:rPr>
          <w:color w:val="000000"/>
          <w:sz w:val="22"/>
          <w:szCs w:val="22"/>
        </w:rPr>
      </w:pPr>
      <w:r>
        <w:rPr>
          <w:color w:val="000000"/>
          <w:sz w:val="22"/>
          <w:szCs w:val="22"/>
        </w:rPr>
        <w:t>3.</w:t>
      </w:r>
      <w:r>
        <w:rPr>
          <w:color w:val="000000"/>
          <w:sz w:val="22"/>
          <w:szCs w:val="22"/>
        </w:rPr>
        <w:tab/>
      </w:r>
      <w:proofErr w:type="gramStart"/>
      <w:r w:rsidRPr="00606D87">
        <w:rPr>
          <w:color w:val="000000"/>
          <w:sz w:val="22"/>
          <w:szCs w:val="22"/>
        </w:rPr>
        <w:t>have</w:t>
      </w:r>
      <w:proofErr w:type="gramEnd"/>
      <w:r w:rsidRPr="00606D87">
        <w:rPr>
          <w:color w:val="000000"/>
          <w:sz w:val="22"/>
          <w:szCs w:val="22"/>
        </w:rPr>
        <w:t xml:space="preserve"> soil compacted at least halfway up the side of the culvert;</w:t>
      </w:r>
    </w:p>
    <w:p w:rsidR="00FB024F" w:rsidRPr="00606D87" w:rsidRDefault="00FB024F" w:rsidP="00FB024F">
      <w:pPr>
        <w:keepNext/>
        <w:keepLines/>
        <w:autoSpaceDE w:val="0"/>
        <w:autoSpaceDN w:val="0"/>
        <w:adjustRightInd w:val="0"/>
        <w:ind w:left="2160" w:hanging="360"/>
        <w:rPr>
          <w:color w:val="000000"/>
          <w:sz w:val="22"/>
          <w:szCs w:val="22"/>
        </w:rPr>
      </w:pPr>
    </w:p>
    <w:p w:rsidR="007B2E23" w:rsidRPr="00606D87" w:rsidRDefault="007B2E23" w:rsidP="00FB024F">
      <w:pPr>
        <w:autoSpaceDE w:val="0"/>
        <w:autoSpaceDN w:val="0"/>
        <w:adjustRightInd w:val="0"/>
        <w:ind w:left="2160" w:hanging="360"/>
        <w:rPr>
          <w:color w:val="000000"/>
          <w:sz w:val="22"/>
          <w:szCs w:val="22"/>
        </w:rPr>
      </w:pPr>
      <w:r>
        <w:rPr>
          <w:color w:val="000000"/>
          <w:sz w:val="22"/>
          <w:szCs w:val="22"/>
        </w:rPr>
        <w:t>4.</w:t>
      </w:r>
      <w:r>
        <w:rPr>
          <w:color w:val="000000"/>
          <w:sz w:val="22"/>
          <w:szCs w:val="22"/>
        </w:rPr>
        <w:tab/>
      </w:r>
      <w:proofErr w:type="gramStart"/>
      <w:r w:rsidRPr="00606D87">
        <w:rPr>
          <w:color w:val="000000"/>
          <w:sz w:val="22"/>
          <w:szCs w:val="22"/>
        </w:rPr>
        <w:t>be</w:t>
      </w:r>
      <w:proofErr w:type="gramEnd"/>
      <w:r w:rsidRPr="00606D87">
        <w:rPr>
          <w:color w:val="000000"/>
          <w:sz w:val="22"/>
          <w:szCs w:val="22"/>
        </w:rPr>
        <w:t xml:space="preserve"> covered by soil to a minimum depth of 1 foot or according to the</w:t>
      </w:r>
    </w:p>
    <w:p w:rsidR="007B2E23" w:rsidRDefault="00FB024F" w:rsidP="00FB024F">
      <w:pPr>
        <w:autoSpaceDE w:val="0"/>
        <w:autoSpaceDN w:val="0"/>
        <w:adjustRightInd w:val="0"/>
        <w:ind w:left="2160" w:hanging="360"/>
        <w:rPr>
          <w:color w:val="000000"/>
          <w:sz w:val="22"/>
          <w:szCs w:val="22"/>
        </w:rPr>
      </w:pPr>
      <w:r>
        <w:rPr>
          <w:color w:val="000000"/>
          <w:sz w:val="22"/>
          <w:szCs w:val="22"/>
        </w:rPr>
        <w:tab/>
      </w:r>
      <w:proofErr w:type="gramStart"/>
      <w:r w:rsidR="007B2E23" w:rsidRPr="00606D87">
        <w:rPr>
          <w:color w:val="000000"/>
          <w:sz w:val="22"/>
          <w:szCs w:val="22"/>
        </w:rPr>
        <w:t>culvert</w:t>
      </w:r>
      <w:proofErr w:type="gramEnd"/>
      <w:r w:rsidR="007B2E23" w:rsidRPr="00606D87">
        <w:rPr>
          <w:color w:val="000000"/>
          <w:sz w:val="22"/>
          <w:szCs w:val="22"/>
        </w:rPr>
        <w:t xml:space="preserve"> manufacturer's specifications, whichever is greater; and</w:t>
      </w:r>
    </w:p>
    <w:p w:rsidR="00FB024F" w:rsidRPr="00606D87" w:rsidRDefault="00FB024F" w:rsidP="00FB024F">
      <w:pPr>
        <w:autoSpaceDE w:val="0"/>
        <w:autoSpaceDN w:val="0"/>
        <w:adjustRightInd w:val="0"/>
        <w:ind w:left="2160" w:hanging="360"/>
        <w:rPr>
          <w:color w:val="000000"/>
          <w:sz w:val="22"/>
          <w:szCs w:val="22"/>
        </w:rPr>
      </w:pPr>
    </w:p>
    <w:p w:rsidR="007B2E23" w:rsidRPr="00606D87" w:rsidRDefault="007B2E23" w:rsidP="00FB024F">
      <w:pPr>
        <w:autoSpaceDE w:val="0"/>
        <w:autoSpaceDN w:val="0"/>
        <w:adjustRightInd w:val="0"/>
        <w:ind w:left="2160" w:hanging="360"/>
        <w:rPr>
          <w:color w:val="000000"/>
          <w:sz w:val="22"/>
          <w:szCs w:val="22"/>
        </w:rPr>
      </w:pPr>
      <w:r>
        <w:rPr>
          <w:color w:val="000000"/>
          <w:sz w:val="22"/>
          <w:szCs w:val="22"/>
        </w:rPr>
        <w:t>5.</w:t>
      </w:r>
      <w:r>
        <w:rPr>
          <w:color w:val="000000"/>
          <w:sz w:val="22"/>
          <w:szCs w:val="22"/>
        </w:rPr>
        <w:tab/>
      </w:r>
      <w:proofErr w:type="gramStart"/>
      <w:r w:rsidRPr="00606D87">
        <w:rPr>
          <w:color w:val="000000"/>
          <w:sz w:val="22"/>
          <w:szCs w:val="22"/>
        </w:rPr>
        <w:t>have</w:t>
      </w:r>
      <w:proofErr w:type="gramEnd"/>
      <w:r w:rsidRPr="00606D87">
        <w:rPr>
          <w:color w:val="000000"/>
          <w:sz w:val="22"/>
          <w:szCs w:val="22"/>
        </w:rPr>
        <w:t xml:space="preserve"> a headwall at the inlet end which is adequately stabilized by riprap</w:t>
      </w:r>
    </w:p>
    <w:p w:rsidR="007B2E23" w:rsidRDefault="007B2E23" w:rsidP="005E36D8">
      <w:pPr>
        <w:autoSpaceDE w:val="0"/>
        <w:autoSpaceDN w:val="0"/>
        <w:adjustRightInd w:val="0"/>
        <w:ind w:left="2160"/>
        <w:rPr>
          <w:color w:val="000000"/>
          <w:sz w:val="22"/>
          <w:szCs w:val="22"/>
        </w:rPr>
      </w:pPr>
      <w:proofErr w:type="gramStart"/>
      <w:r w:rsidRPr="00606D87">
        <w:rPr>
          <w:color w:val="000000"/>
          <w:sz w:val="22"/>
          <w:szCs w:val="22"/>
        </w:rPr>
        <w:t>or</w:t>
      </w:r>
      <w:proofErr w:type="gramEnd"/>
      <w:r w:rsidRPr="00606D87">
        <w:rPr>
          <w:color w:val="000000"/>
          <w:sz w:val="22"/>
          <w:szCs w:val="22"/>
        </w:rPr>
        <w:t xml:space="preserve"> other suitable means to reasonably avoid erosion of material</w:t>
      </w:r>
      <w:r>
        <w:rPr>
          <w:color w:val="000000"/>
          <w:sz w:val="22"/>
          <w:szCs w:val="22"/>
        </w:rPr>
        <w:t xml:space="preserve"> </w:t>
      </w:r>
      <w:r w:rsidRPr="00606D87">
        <w:rPr>
          <w:color w:val="000000"/>
          <w:sz w:val="22"/>
          <w:szCs w:val="22"/>
        </w:rPr>
        <w:t>around the culvert.</w:t>
      </w:r>
    </w:p>
    <w:p w:rsidR="007B2E23" w:rsidRPr="00606D87" w:rsidRDefault="007B2E23" w:rsidP="005E36D8">
      <w:pPr>
        <w:autoSpaceDE w:val="0"/>
        <w:autoSpaceDN w:val="0"/>
        <w:adjustRightInd w:val="0"/>
        <w:ind w:left="2160"/>
        <w:rPr>
          <w:color w:val="000000"/>
          <w:sz w:val="22"/>
          <w:szCs w:val="22"/>
        </w:rPr>
      </w:pPr>
    </w:p>
    <w:p w:rsidR="007B2E23" w:rsidRPr="00606D87" w:rsidRDefault="007B2E23" w:rsidP="00FB024F">
      <w:pPr>
        <w:autoSpaceDE w:val="0"/>
        <w:autoSpaceDN w:val="0"/>
        <w:adjustRightInd w:val="0"/>
        <w:ind w:left="1800" w:hanging="360"/>
        <w:rPr>
          <w:color w:val="000000"/>
          <w:sz w:val="22"/>
          <w:szCs w:val="22"/>
        </w:rPr>
      </w:pPr>
      <w:r w:rsidRPr="00AE3EBA">
        <w:rPr>
          <w:sz w:val="22"/>
          <w:szCs w:val="22"/>
        </w:rPr>
        <w:t>(iv)</w:t>
      </w:r>
      <w:r w:rsidR="00CC4993">
        <w:rPr>
          <w:sz w:val="22"/>
          <w:szCs w:val="22"/>
        </w:rPr>
        <w:tab/>
      </w:r>
      <w:r>
        <w:rPr>
          <w:sz w:val="22"/>
          <w:szCs w:val="22"/>
        </w:rPr>
        <w:t>River, s</w:t>
      </w:r>
      <w:r w:rsidRPr="00AE3EBA">
        <w:rPr>
          <w:sz w:val="22"/>
          <w:szCs w:val="22"/>
        </w:rPr>
        <w:t>tream</w:t>
      </w:r>
      <w:r w:rsidRPr="00606D87">
        <w:rPr>
          <w:color w:val="000000"/>
          <w:sz w:val="22"/>
          <w:szCs w:val="22"/>
        </w:rPr>
        <w:t xml:space="preserve"> </w:t>
      </w:r>
      <w:r>
        <w:rPr>
          <w:color w:val="000000"/>
          <w:sz w:val="22"/>
          <w:szCs w:val="22"/>
        </w:rPr>
        <w:t xml:space="preserve">and tributary stream </w:t>
      </w:r>
      <w:r w:rsidRPr="00606D87">
        <w:rPr>
          <w:color w:val="000000"/>
          <w:sz w:val="22"/>
          <w:szCs w:val="22"/>
        </w:rPr>
        <w:t xml:space="preserve">crossings allowed under </w:t>
      </w:r>
      <w:r w:rsidR="00282A7C">
        <w:rPr>
          <w:color w:val="000000"/>
          <w:sz w:val="22"/>
          <w:szCs w:val="22"/>
        </w:rPr>
        <w:t>S</w:t>
      </w:r>
      <w:r w:rsidRPr="00606D87">
        <w:rPr>
          <w:color w:val="000000"/>
          <w:sz w:val="22"/>
          <w:szCs w:val="22"/>
        </w:rPr>
        <w:t>ection</w:t>
      </w:r>
      <w:r w:rsidR="00282A7C">
        <w:rPr>
          <w:color w:val="000000"/>
          <w:sz w:val="22"/>
          <w:szCs w:val="22"/>
        </w:rPr>
        <w:t xml:space="preserve"> 15(</w:t>
      </w:r>
      <w:r w:rsidR="007B4D56">
        <w:rPr>
          <w:color w:val="000000"/>
          <w:sz w:val="22"/>
          <w:szCs w:val="22"/>
        </w:rPr>
        <w:t>O</w:t>
      </w:r>
      <w:r w:rsidR="00282A7C">
        <w:rPr>
          <w:color w:val="000000"/>
          <w:sz w:val="22"/>
          <w:szCs w:val="22"/>
        </w:rPr>
        <w:t>-1)</w:t>
      </w:r>
      <w:r w:rsidRPr="00606D87">
        <w:rPr>
          <w:color w:val="000000"/>
          <w:sz w:val="22"/>
          <w:szCs w:val="22"/>
        </w:rPr>
        <w:t>, but located in flood hazard</w:t>
      </w:r>
      <w:r>
        <w:rPr>
          <w:color w:val="000000"/>
          <w:sz w:val="22"/>
          <w:szCs w:val="22"/>
        </w:rPr>
        <w:t xml:space="preserve"> </w:t>
      </w:r>
      <w:r w:rsidRPr="00606D87">
        <w:rPr>
          <w:color w:val="000000"/>
          <w:sz w:val="22"/>
          <w:szCs w:val="22"/>
        </w:rPr>
        <w:t>areas (i.e. A zones) as identified on a community's Flood Insurance Rate</w:t>
      </w:r>
      <w:r>
        <w:rPr>
          <w:color w:val="000000"/>
          <w:sz w:val="22"/>
          <w:szCs w:val="22"/>
        </w:rPr>
        <w:t xml:space="preserve"> </w:t>
      </w:r>
      <w:r w:rsidRPr="00606D87">
        <w:rPr>
          <w:color w:val="000000"/>
          <w:sz w:val="22"/>
          <w:szCs w:val="22"/>
        </w:rPr>
        <w:t>Maps (FIRM) or Flood Hazard Boundary Maps (FHBM), must be designed</w:t>
      </w:r>
      <w:r>
        <w:rPr>
          <w:color w:val="000000"/>
          <w:sz w:val="22"/>
          <w:szCs w:val="22"/>
        </w:rPr>
        <w:t xml:space="preserve"> </w:t>
      </w:r>
      <w:r w:rsidRPr="00606D87">
        <w:rPr>
          <w:color w:val="000000"/>
          <w:sz w:val="22"/>
          <w:szCs w:val="22"/>
        </w:rPr>
        <w:t>and constructed under the stricter standards contained in that community's</w:t>
      </w:r>
      <w:r>
        <w:rPr>
          <w:color w:val="000000"/>
          <w:sz w:val="22"/>
          <w:szCs w:val="22"/>
        </w:rPr>
        <w:t xml:space="preserve"> </w:t>
      </w:r>
      <w:r w:rsidRPr="00606D87">
        <w:rPr>
          <w:color w:val="000000"/>
          <w:sz w:val="22"/>
          <w:szCs w:val="22"/>
        </w:rPr>
        <w:t xml:space="preserve">National Flood Insurance Program (NFIP). For example, a </w:t>
      </w:r>
      <w:r w:rsidR="00282A7C">
        <w:rPr>
          <w:color w:val="000000"/>
          <w:sz w:val="22"/>
          <w:szCs w:val="22"/>
        </w:rPr>
        <w:t xml:space="preserve">water </w:t>
      </w:r>
      <w:r w:rsidRPr="00606D87">
        <w:rPr>
          <w:color w:val="000000"/>
          <w:sz w:val="22"/>
          <w:szCs w:val="22"/>
        </w:rPr>
        <w:t>crossing may</w:t>
      </w:r>
      <w:r>
        <w:rPr>
          <w:color w:val="000000"/>
          <w:sz w:val="22"/>
          <w:szCs w:val="22"/>
        </w:rPr>
        <w:t xml:space="preserve"> </w:t>
      </w:r>
      <w:r w:rsidRPr="00606D87">
        <w:rPr>
          <w:color w:val="000000"/>
          <w:sz w:val="22"/>
          <w:szCs w:val="22"/>
        </w:rPr>
        <w:t>be required to pass a 100-year flood event.</w:t>
      </w:r>
    </w:p>
    <w:p w:rsidR="007B2E23" w:rsidRDefault="007B2E23" w:rsidP="00FB024F">
      <w:pPr>
        <w:autoSpaceDE w:val="0"/>
        <w:autoSpaceDN w:val="0"/>
        <w:adjustRightInd w:val="0"/>
        <w:ind w:left="1800" w:hanging="360"/>
        <w:rPr>
          <w:color w:val="000000"/>
          <w:sz w:val="22"/>
          <w:szCs w:val="22"/>
        </w:rPr>
      </w:pPr>
    </w:p>
    <w:p w:rsidR="007B4D56" w:rsidRDefault="007B4D56" w:rsidP="00FB024F">
      <w:pPr>
        <w:autoSpaceDE w:val="0"/>
        <w:autoSpaceDN w:val="0"/>
        <w:adjustRightInd w:val="0"/>
        <w:ind w:left="1800" w:hanging="360"/>
        <w:rPr>
          <w:color w:val="000000"/>
          <w:sz w:val="22"/>
          <w:szCs w:val="22"/>
        </w:rPr>
      </w:pPr>
      <w:r>
        <w:rPr>
          <w:color w:val="000000"/>
          <w:sz w:val="22"/>
          <w:szCs w:val="22"/>
        </w:rPr>
        <w:t>(v)</w:t>
      </w:r>
      <w:r>
        <w:rPr>
          <w:color w:val="000000"/>
          <w:sz w:val="22"/>
          <w:szCs w:val="22"/>
        </w:rPr>
        <w:tab/>
      </w:r>
      <w:r w:rsidRPr="003C391A">
        <w:rPr>
          <w:b/>
          <w:color w:val="000000"/>
          <w:sz w:val="22"/>
          <w:szCs w:val="22"/>
        </w:rPr>
        <w:t>Exception</w:t>
      </w:r>
      <w:r>
        <w:rPr>
          <w:color w:val="000000"/>
          <w:sz w:val="22"/>
          <w:szCs w:val="22"/>
        </w:rPr>
        <w:t>.</w:t>
      </w:r>
      <w:r w:rsidR="00C05E42">
        <w:rPr>
          <w:color w:val="000000"/>
          <w:sz w:val="22"/>
          <w:szCs w:val="22"/>
        </w:rPr>
        <w:t xml:space="preserve"> </w:t>
      </w:r>
      <w:r>
        <w:rPr>
          <w:color w:val="000000"/>
          <w:sz w:val="22"/>
          <w:szCs w:val="22"/>
        </w:rPr>
        <w:t xml:space="preserve">Skid trail crossings of tributary streams within </w:t>
      </w:r>
      <w:proofErr w:type="spellStart"/>
      <w:r>
        <w:rPr>
          <w:color w:val="000000"/>
          <w:sz w:val="22"/>
          <w:szCs w:val="22"/>
        </w:rPr>
        <w:t>shoreland</w:t>
      </w:r>
      <w:proofErr w:type="spellEnd"/>
      <w:r>
        <w:rPr>
          <w:color w:val="000000"/>
          <w:sz w:val="22"/>
          <w:szCs w:val="22"/>
        </w:rPr>
        <w:t xml:space="preserve"> areas and wetlands adjacent to such streams may be undertaken in a manner not in confor</w:t>
      </w:r>
      <w:r w:rsidR="00B448FD">
        <w:rPr>
          <w:color w:val="000000"/>
          <w:sz w:val="22"/>
          <w:szCs w:val="22"/>
        </w:rPr>
        <w:t xml:space="preserve">mity with the requirements of the foregoing subsections provided </w:t>
      </w:r>
      <w:r w:rsidR="002E173E">
        <w:rPr>
          <w:color w:val="000000"/>
          <w:sz w:val="22"/>
          <w:szCs w:val="22"/>
        </w:rPr>
        <w:t>persons</w:t>
      </w:r>
      <w:r w:rsidR="00B448FD">
        <w:rPr>
          <w:color w:val="000000"/>
          <w:sz w:val="22"/>
          <w:szCs w:val="22"/>
        </w:rPr>
        <w:t xml:space="preserve"> </w:t>
      </w:r>
      <w:r w:rsidR="002E173E">
        <w:rPr>
          <w:color w:val="000000"/>
          <w:sz w:val="22"/>
          <w:szCs w:val="22"/>
        </w:rPr>
        <w:t>conducting</w:t>
      </w:r>
      <w:r w:rsidR="00B448FD">
        <w:rPr>
          <w:color w:val="000000"/>
          <w:sz w:val="22"/>
          <w:szCs w:val="22"/>
        </w:rPr>
        <w:t xml:space="preserve"> such activities take reasonable measures to avoid the disruption of shoreline integrity, the occurrence of sedimentation of water, and </w:t>
      </w:r>
      <w:r w:rsidR="002E173E">
        <w:rPr>
          <w:color w:val="000000"/>
          <w:sz w:val="22"/>
          <w:szCs w:val="22"/>
        </w:rPr>
        <w:t>the disturbance</w:t>
      </w:r>
      <w:r w:rsidR="00B448FD">
        <w:rPr>
          <w:color w:val="000000"/>
          <w:sz w:val="22"/>
          <w:szCs w:val="22"/>
        </w:rPr>
        <w:t xml:space="preserve"> of stream banks, stream channels, shorelines, and soil lying within ponds and wetlands.</w:t>
      </w:r>
      <w:r w:rsidR="00C05E42">
        <w:rPr>
          <w:color w:val="000000"/>
          <w:sz w:val="22"/>
          <w:szCs w:val="22"/>
        </w:rPr>
        <w:t xml:space="preserve"> </w:t>
      </w:r>
      <w:r w:rsidR="00B448FD">
        <w:rPr>
          <w:color w:val="000000"/>
          <w:sz w:val="22"/>
          <w:szCs w:val="22"/>
        </w:rPr>
        <w:t>If, despite such precautions, the disruption of shoreline integrity, sedimentation of water, or the disturbance of stream banks, stream channels, shorelines, and soil lying within ponds and wetlands occurs, such conditions must be corrected.</w:t>
      </w:r>
    </w:p>
    <w:p w:rsidR="00B448FD" w:rsidRPr="00606D87" w:rsidRDefault="00B448FD" w:rsidP="005E36D8">
      <w:pPr>
        <w:autoSpaceDE w:val="0"/>
        <w:autoSpaceDN w:val="0"/>
        <w:adjustRightInd w:val="0"/>
        <w:ind w:left="1080"/>
        <w:rPr>
          <w:color w:val="000000"/>
          <w:sz w:val="22"/>
          <w:szCs w:val="22"/>
        </w:rPr>
      </w:pPr>
    </w:p>
    <w:p w:rsidR="007B2E23" w:rsidRDefault="007B2E23" w:rsidP="00FB024F">
      <w:pPr>
        <w:autoSpaceDE w:val="0"/>
        <w:autoSpaceDN w:val="0"/>
        <w:adjustRightInd w:val="0"/>
        <w:ind w:left="1440" w:hanging="360"/>
        <w:rPr>
          <w:color w:val="000000"/>
          <w:sz w:val="22"/>
          <w:szCs w:val="22"/>
        </w:rPr>
      </w:pPr>
      <w:r>
        <w:rPr>
          <w:sz w:val="22"/>
          <w:szCs w:val="22"/>
        </w:rPr>
        <w:t>(</w:t>
      </w:r>
      <w:r w:rsidR="00282A7C">
        <w:rPr>
          <w:sz w:val="22"/>
          <w:szCs w:val="22"/>
        </w:rPr>
        <w:t>h</w:t>
      </w:r>
      <w:r>
        <w:rPr>
          <w:sz w:val="22"/>
          <w:szCs w:val="22"/>
        </w:rPr>
        <w:t>)</w:t>
      </w:r>
      <w:r>
        <w:rPr>
          <w:sz w:val="22"/>
          <w:szCs w:val="22"/>
        </w:rPr>
        <w:tab/>
      </w:r>
      <w:r w:rsidRPr="003C391A">
        <w:rPr>
          <w:b/>
          <w:sz w:val="22"/>
          <w:szCs w:val="22"/>
        </w:rPr>
        <w:t>Skid trail closeout</w:t>
      </w:r>
      <w:r>
        <w:rPr>
          <w:sz w:val="22"/>
          <w:szCs w:val="22"/>
        </w:rPr>
        <w:t>.</w:t>
      </w:r>
      <w:r w:rsidR="00C05E42">
        <w:rPr>
          <w:sz w:val="22"/>
          <w:szCs w:val="22"/>
        </w:rPr>
        <w:t xml:space="preserve"> </w:t>
      </w:r>
      <w:r w:rsidRPr="00606D87">
        <w:rPr>
          <w:color w:val="000000"/>
          <w:sz w:val="22"/>
          <w:szCs w:val="22"/>
        </w:rPr>
        <w:t>Upon completion of timber harvesting and related activities, or</w:t>
      </w:r>
      <w:r>
        <w:rPr>
          <w:color w:val="000000"/>
          <w:sz w:val="22"/>
          <w:szCs w:val="22"/>
        </w:rPr>
        <w:t xml:space="preserve"> </w:t>
      </w:r>
      <w:r w:rsidRPr="00606D87">
        <w:rPr>
          <w:color w:val="000000"/>
          <w:sz w:val="22"/>
          <w:szCs w:val="22"/>
        </w:rPr>
        <w:t>upon the expiration of a Forest Operations Notification, whichever is earlier,</w:t>
      </w:r>
      <w:r>
        <w:rPr>
          <w:color w:val="000000"/>
          <w:sz w:val="22"/>
          <w:szCs w:val="22"/>
        </w:rPr>
        <w:t xml:space="preserve"> the following </w:t>
      </w:r>
      <w:r w:rsidRPr="00606D87">
        <w:rPr>
          <w:color w:val="000000"/>
          <w:sz w:val="22"/>
          <w:szCs w:val="22"/>
        </w:rPr>
        <w:t>requirements apply:</w:t>
      </w:r>
    </w:p>
    <w:p w:rsidR="007B2E23" w:rsidRPr="00606D87" w:rsidRDefault="007B2E23" w:rsidP="00FB024F">
      <w:pPr>
        <w:autoSpaceDE w:val="0"/>
        <w:autoSpaceDN w:val="0"/>
        <w:adjustRightInd w:val="0"/>
        <w:ind w:left="1800" w:hanging="360"/>
        <w:rPr>
          <w:color w:val="000000"/>
          <w:sz w:val="22"/>
          <w:szCs w:val="22"/>
        </w:rPr>
      </w:pPr>
    </w:p>
    <w:p w:rsidR="007B2E23" w:rsidRPr="00B00C31" w:rsidRDefault="007B2E23" w:rsidP="00FB024F">
      <w:pPr>
        <w:autoSpaceDE w:val="0"/>
        <w:autoSpaceDN w:val="0"/>
        <w:adjustRightInd w:val="0"/>
        <w:ind w:left="1800" w:hanging="360"/>
        <w:rPr>
          <w:sz w:val="22"/>
          <w:szCs w:val="22"/>
        </w:rPr>
      </w:pPr>
      <w:r w:rsidRPr="00B00C31">
        <w:rPr>
          <w:sz w:val="22"/>
          <w:szCs w:val="22"/>
        </w:rPr>
        <w:t>(</w:t>
      </w:r>
      <w:proofErr w:type="spellStart"/>
      <w:r w:rsidRPr="00B00C31">
        <w:rPr>
          <w:sz w:val="22"/>
          <w:szCs w:val="22"/>
        </w:rPr>
        <w:t>i</w:t>
      </w:r>
      <w:proofErr w:type="spellEnd"/>
      <w:r w:rsidRPr="00B00C31">
        <w:rPr>
          <w:sz w:val="22"/>
          <w:szCs w:val="22"/>
        </w:rPr>
        <w:t>)</w:t>
      </w:r>
      <w:r w:rsidRPr="00B00C31">
        <w:rPr>
          <w:sz w:val="22"/>
          <w:szCs w:val="22"/>
        </w:rPr>
        <w:tab/>
        <w:t xml:space="preserve">Bridges and culverts installed for </w:t>
      </w:r>
      <w:r>
        <w:rPr>
          <w:sz w:val="22"/>
          <w:szCs w:val="22"/>
        </w:rPr>
        <w:t xml:space="preserve">river, </w:t>
      </w:r>
      <w:r w:rsidRPr="00B00C31">
        <w:rPr>
          <w:sz w:val="22"/>
          <w:szCs w:val="22"/>
        </w:rPr>
        <w:t xml:space="preserve">stream </w:t>
      </w:r>
      <w:r>
        <w:rPr>
          <w:sz w:val="22"/>
          <w:szCs w:val="22"/>
        </w:rPr>
        <w:t xml:space="preserve">and tributary stream </w:t>
      </w:r>
      <w:r w:rsidRPr="00B00C31">
        <w:rPr>
          <w:sz w:val="22"/>
          <w:szCs w:val="22"/>
        </w:rPr>
        <w:t xml:space="preserve">crossings by skid trails must either be removed and areas of exposed soil stabilized, or upgraded to comply with the closeout standards for land management roads </w:t>
      </w:r>
      <w:r>
        <w:rPr>
          <w:sz w:val="22"/>
          <w:szCs w:val="22"/>
        </w:rPr>
        <w:t xml:space="preserve">in </w:t>
      </w:r>
      <w:r w:rsidR="00282A7C">
        <w:rPr>
          <w:sz w:val="22"/>
          <w:szCs w:val="22"/>
        </w:rPr>
        <w:t>Section15(</w:t>
      </w:r>
      <w:r w:rsidR="00B448FD">
        <w:rPr>
          <w:sz w:val="22"/>
          <w:szCs w:val="22"/>
        </w:rPr>
        <w:t>O</w:t>
      </w:r>
      <w:r w:rsidR="00DE479D">
        <w:rPr>
          <w:sz w:val="22"/>
          <w:szCs w:val="22"/>
        </w:rPr>
        <w:noBreakHyphen/>
      </w:r>
      <w:r w:rsidR="00282A7C">
        <w:rPr>
          <w:sz w:val="22"/>
          <w:szCs w:val="22"/>
        </w:rPr>
        <w:t>1)(</w:t>
      </w:r>
      <w:r>
        <w:rPr>
          <w:sz w:val="22"/>
          <w:szCs w:val="22"/>
        </w:rPr>
        <w:t>6</w:t>
      </w:r>
      <w:r w:rsidR="00282A7C">
        <w:rPr>
          <w:sz w:val="22"/>
          <w:szCs w:val="22"/>
        </w:rPr>
        <w:t>)</w:t>
      </w:r>
      <w:r>
        <w:rPr>
          <w:sz w:val="22"/>
          <w:szCs w:val="22"/>
        </w:rPr>
        <w:t>(</w:t>
      </w:r>
      <w:proofErr w:type="spellStart"/>
      <w:r w:rsidR="00282A7C">
        <w:rPr>
          <w:sz w:val="22"/>
          <w:szCs w:val="22"/>
        </w:rPr>
        <w:t>i</w:t>
      </w:r>
      <w:proofErr w:type="spellEnd"/>
      <w:r>
        <w:rPr>
          <w:sz w:val="22"/>
          <w:szCs w:val="22"/>
        </w:rPr>
        <w:t>)</w:t>
      </w:r>
      <w:r w:rsidRPr="00B00C31">
        <w:rPr>
          <w:sz w:val="22"/>
          <w:szCs w:val="22"/>
        </w:rPr>
        <w:t xml:space="preserve"> below.</w:t>
      </w:r>
    </w:p>
    <w:p w:rsidR="007B2E23" w:rsidRPr="00B00C31" w:rsidRDefault="007B2E23" w:rsidP="00FB024F">
      <w:pPr>
        <w:autoSpaceDE w:val="0"/>
        <w:autoSpaceDN w:val="0"/>
        <w:adjustRightInd w:val="0"/>
        <w:ind w:left="1800" w:hanging="360"/>
        <w:rPr>
          <w:sz w:val="22"/>
          <w:szCs w:val="22"/>
        </w:rPr>
      </w:pPr>
    </w:p>
    <w:p w:rsidR="007B2E23" w:rsidRPr="00B00C31" w:rsidRDefault="007B2E23" w:rsidP="00FB024F">
      <w:pPr>
        <w:autoSpaceDE w:val="0"/>
        <w:autoSpaceDN w:val="0"/>
        <w:adjustRightInd w:val="0"/>
        <w:ind w:left="1800" w:hanging="360"/>
        <w:rPr>
          <w:sz w:val="22"/>
          <w:szCs w:val="22"/>
        </w:rPr>
      </w:pPr>
      <w:r w:rsidRPr="00B00C31">
        <w:rPr>
          <w:sz w:val="22"/>
          <w:szCs w:val="22"/>
        </w:rPr>
        <w:t>(ii)</w:t>
      </w:r>
      <w:r w:rsidRPr="00B00C31">
        <w:rPr>
          <w:sz w:val="22"/>
          <w:szCs w:val="22"/>
        </w:rPr>
        <w:tab/>
      </w:r>
      <w:r w:rsidR="00282A7C">
        <w:rPr>
          <w:sz w:val="22"/>
          <w:szCs w:val="22"/>
        </w:rPr>
        <w:t>Water c</w:t>
      </w:r>
      <w:r w:rsidRPr="00B00C31">
        <w:rPr>
          <w:sz w:val="22"/>
          <w:szCs w:val="22"/>
        </w:rPr>
        <w:t xml:space="preserve">rossing structures that are not bridges or culverts must either be removed immediately following timber harvesting and related activities, or, if frozen into the </w:t>
      </w:r>
      <w:r>
        <w:rPr>
          <w:sz w:val="22"/>
          <w:szCs w:val="22"/>
        </w:rPr>
        <w:t xml:space="preserve">river, </w:t>
      </w:r>
      <w:r w:rsidRPr="00B00C31">
        <w:rPr>
          <w:sz w:val="22"/>
          <w:szCs w:val="22"/>
        </w:rPr>
        <w:t xml:space="preserve">stream </w:t>
      </w:r>
      <w:r>
        <w:rPr>
          <w:sz w:val="22"/>
          <w:szCs w:val="22"/>
        </w:rPr>
        <w:t xml:space="preserve">or tributary stream </w:t>
      </w:r>
      <w:r w:rsidRPr="00B00C31">
        <w:rPr>
          <w:sz w:val="22"/>
          <w:szCs w:val="22"/>
        </w:rPr>
        <w:t>bed or bank, as soon as practical after snowmelt.</w:t>
      </w:r>
    </w:p>
    <w:p w:rsidR="007B2E23" w:rsidRPr="00B00C31" w:rsidRDefault="007B2E23" w:rsidP="00FB024F">
      <w:pPr>
        <w:autoSpaceDE w:val="0"/>
        <w:autoSpaceDN w:val="0"/>
        <w:adjustRightInd w:val="0"/>
        <w:ind w:left="1800" w:hanging="360"/>
        <w:rPr>
          <w:sz w:val="22"/>
          <w:szCs w:val="22"/>
        </w:rPr>
      </w:pPr>
    </w:p>
    <w:p w:rsidR="007B2E23" w:rsidRDefault="007B2E23" w:rsidP="00FB024F">
      <w:pPr>
        <w:autoSpaceDE w:val="0"/>
        <w:autoSpaceDN w:val="0"/>
        <w:adjustRightInd w:val="0"/>
        <w:ind w:left="1800" w:hanging="360"/>
        <w:rPr>
          <w:color w:val="000000"/>
          <w:sz w:val="22"/>
          <w:szCs w:val="22"/>
        </w:rPr>
      </w:pPr>
      <w:r w:rsidRPr="00B00C31">
        <w:rPr>
          <w:sz w:val="22"/>
          <w:szCs w:val="22"/>
        </w:rPr>
        <w:t>(iii)</w:t>
      </w:r>
      <w:r w:rsidRPr="00B00C31">
        <w:rPr>
          <w:sz w:val="22"/>
          <w:szCs w:val="22"/>
        </w:rPr>
        <w:tab/>
      </w:r>
      <w:r>
        <w:rPr>
          <w:sz w:val="22"/>
          <w:szCs w:val="22"/>
        </w:rPr>
        <w:t>River, s</w:t>
      </w:r>
      <w:r w:rsidRPr="00B00C31">
        <w:rPr>
          <w:sz w:val="22"/>
          <w:szCs w:val="22"/>
        </w:rPr>
        <w:t xml:space="preserve">tream </w:t>
      </w:r>
      <w:r>
        <w:rPr>
          <w:sz w:val="22"/>
          <w:szCs w:val="22"/>
        </w:rPr>
        <w:t xml:space="preserve">and tributary stream </w:t>
      </w:r>
      <w:r w:rsidRPr="00B00C31">
        <w:rPr>
          <w:sz w:val="22"/>
          <w:szCs w:val="22"/>
        </w:rPr>
        <w:t xml:space="preserve">channels, banks and approaches to crossings of water bodies </w:t>
      </w:r>
      <w:r>
        <w:rPr>
          <w:sz w:val="22"/>
          <w:szCs w:val="22"/>
        </w:rPr>
        <w:t xml:space="preserve">and tributary streams </w:t>
      </w:r>
      <w:r w:rsidRPr="00B00C31">
        <w:rPr>
          <w:sz w:val="22"/>
          <w:szCs w:val="22"/>
        </w:rPr>
        <w:t>mus</w:t>
      </w:r>
      <w:r>
        <w:rPr>
          <w:sz w:val="22"/>
          <w:szCs w:val="22"/>
        </w:rPr>
        <w:t xml:space="preserve">t be </w:t>
      </w:r>
      <w:r w:rsidRPr="00B00C31">
        <w:rPr>
          <w:sz w:val="22"/>
          <w:szCs w:val="22"/>
        </w:rPr>
        <w:t>immediately stabilized on completion of harvest, or if the ground is frozen and/or snow-covered, as soon as practical after snowmelt. If, despite such precautions, sedimentation or the</w:t>
      </w:r>
      <w:r w:rsidRPr="00606D87">
        <w:rPr>
          <w:color w:val="000000"/>
          <w:sz w:val="22"/>
          <w:szCs w:val="22"/>
        </w:rPr>
        <w:t xml:space="preserve"> disruption of shoreline</w:t>
      </w:r>
      <w:r>
        <w:rPr>
          <w:color w:val="000000"/>
          <w:sz w:val="22"/>
          <w:szCs w:val="22"/>
        </w:rPr>
        <w:t xml:space="preserve"> </w:t>
      </w:r>
      <w:r w:rsidRPr="00606D87">
        <w:rPr>
          <w:color w:val="000000"/>
          <w:sz w:val="22"/>
          <w:szCs w:val="22"/>
        </w:rPr>
        <w:t>integrity occurs, such conditions must be corrected.</w:t>
      </w:r>
    </w:p>
    <w:p w:rsidR="007B2E23" w:rsidRDefault="007B2E23" w:rsidP="00FB024F">
      <w:pPr>
        <w:autoSpaceDE w:val="0"/>
        <w:autoSpaceDN w:val="0"/>
        <w:adjustRightInd w:val="0"/>
        <w:ind w:left="1440" w:hanging="360"/>
        <w:rPr>
          <w:color w:val="000000"/>
          <w:sz w:val="22"/>
          <w:szCs w:val="22"/>
        </w:rPr>
      </w:pPr>
    </w:p>
    <w:p w:rsidR="007B2E23" w:rsidRDefault="007B2E23" w:rsidP="00FB024F">
      <w:pPr>
        <w:autoSpaceDE w:val="0"/>
        <w:autoSpaceDN w:val="0"/>
        <w:adjustRightInd w:val="0"/>
        <w:ind w:left="1440" w:hanging="360"/>
        <w:rPr>
          <w:color w:val="000000"/>
          <w:sz w:val="22"/>
          <w:szCs w:val="22"/>
        </w:rPr>
      </w:pPr>
      <w:r>
        <w:rPr>
          <w:color w:val="000000"/>
          <w:sz w:val="22"/>
          <w:szCs w:val="22"/>
        </w:rPr>
        <w:t>(</w:t>
      </w:r>
      <w:proofErr w:type="spellStart"/>
      <w:r w:rsidR="00282A7C">
        <w:rPr>
          <w:color w:val="000000"/>
          <w:sz w:val="22"/>
          <w:szCs w:val="22"/>
        </w:rPr>
        <w:t>i</w:t>
      </w:r>
      <w:proofErr w:type="spellEnd"/>
      <w:r>
        <w:rPr>
          <w:color w:val="000000"/>
          <w:sz w:val="22"/>
          <w:szCs w:val="22"/>
        </w:rPr>
        <w:t>)</w:t>
      </w:r>
      <w:r>
        <w:rPr>
          <w:color w:val="000000"/>
          <w:sz w:val="22"/>
          <w:szCs w:val="22"/>
        </w:rPr>
        <w:tab/>
      </w:r>
      <w:r w:rsidRPr="00414332">
        <w:rPr>
          <w:b/>
          <w:color w:val="000000"/>
          <w:sz w:val="22"/>
          <w:szCs w:val="22"/>
        </w:rPr>
        <w:t>Land management road closeout</w:t>
      </w:r>
      <w:r>
        <w:rPr>
          <w:color w:val="000000"/>
          <w:sz w:val="22"/>
          <w:szCs w:val="22"/>
        </w:rPr>
        <w:t xml:space="preserve">. </w:t>
      </w:r>
      <w:r w:rsidRPr="00606D87">
        <w:rPr>
          <w:color w:val="000000"/>
          <w:sz w:val="22"/>
          <w:szCs w:val="22"/>
        </w:rPr>
        <w:t>Maintenance of the water control</w:t>
      </w:r>
      <w:r>
        <w:rPr>
          <w:color w:val="000000"/>
          <w:sz w:val="22"/>
          <w:szCs w:val="22"/>
        </w:rPr>
        <w:t xml:space="preserve"> features</w:t>
      </w:r>
      <w:r w:rsidRPr="00606D87">
        <w:rPr>
          <w:color w:val="000000"/>
          <w:sz w:val="22"/>
          <w:szCs w:val="22"/>
        </w:rPr>
        <w:t xml:space="preserve"> must continue until use of the road is</w:t>
      </w:r>
      <w:r>
        <w:rPr>
          <w:color w:val="000000"/>
          <w:sz w:val="22"/>
          <w:szCs w:val="22"/>
        </w:rPr>
        <w:t xml:space="preserve"> </w:t>
      </w:r>
      <w:r w:rsidRPr="00606D87">
        <w:rPr>
          <w:color w:val="000000"/>
          <w:sz w:val="22"/>
          <w:szCs w:val="22"/>
        </w:rPr>
        <w:t>discontinued and the road is put to bed by taking the following actions:</w:t>
      </w:r>
    </w:p>
    <w:p w:rsidR="007B2E23" w:rsidRPr="00606D87" w:rsidRDefault="007B2E23" w:rsidP="005E36D8">
      <w:pPr>
        <w:autoSpaceDE w:val="0"/>
        <w:autoSpaceDN w:val="0"/>
        <w:adjustRightInd w:val="0"/>
        <w:ind w:left="1080" w:hanging="360"/>
        <w:rPr>
          <w:color w:val="000000"/>
          <w:sz w:val="22"/>
          <w:szCs w:val="22"/>
        </w:rPr>
      </w:pPr>
    </w:p>
    <w:p w:rsidR="007B2E23" w:rsidRDefault="007B2E23" w:rsidP="00FB024F">
      <w:pPr>
        <w:autoSpaceDE w:val="0"/>
        <w:autoSpaceDN w:val="0"/>
        <w:adjustRightInd w:val="0"/>
        <w:ind w:left="1800" w:hanging="360"/>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r>
      <w:r w:rsidRPr="00606D87">
        <w:rPr>
          <w:color w:val="000000"/>
          <w:sz w:val="22"/>
          <w:szCs w:val="22"/>
        </w:rPr>
        <w:t>Effective installation of water bars or other adequate road drainage</w:t>
      </w:r>
      <w:r>
        <w:rPr>
          <w:color w:val="000000"/>
          <w:sz w:val="22"/>
          <w:szCs w:val="22"/>
        </w:rPr>
        <w:t xml:space="preserve"> </w:t>
      </w:r>
      <w:r w:rsidRPr="00606D87">
        <w:rPr>
          <w:color w:val="000000"/>
          <w:sz w:val="22"/>
          <w:szCs w:val="22"/>
        </w:rPr>
        <w:t>structures at appropriate intervals, constructed to reasonably avoid</w:t>
      </w:r>
      <w:r>
        <w:rPr>
          <w:color w:val="000000"/>
          <w:sz w:val="22"/>
          <w:szCs w:val="22"/>
        </w:rPr>
        <w:t xml:space="preserve"> </w:t>
      </w:r>
      <w:r w:rsidRPr="00606D87">
        <w:rPr>
          <w:color w:val="000000"/>
          <w:sz w:val="22"/>
          <w:szCs w:val="22"/>
        </w:rPr>
        <w:t>surface water flowing over or under the water bar, and extending sufficient</w:t>
      </w:r>
      <w:r>
        <w:rPr>
          <w:color w:val="000000"/>
          <w:sz w:val="22"/>
          <w:szCs w:val="22"/>
        </w:rPr>
        <w:t xml:space="preserve"> </w:t>
      </w:r>
      <w:r w:rsidRPr="00606D87">
        <w:rPr>
          <w:color w:val="000000"/>
          <w:sz w:val="22"/>
          <w:szCs w:val="22"/>
        </w:rPr>
        <w:t>distance beyond the traveled way so that water does not reenter the road</w:t>
      </w:r>
      <w:r>
        <w:rPr>
          <w:color w:val="000000"/>
          <w:sz w:val="22"/>
          <w:szCs w:val="22"/>
        </w:rPr>
        <w:t xml:space="preserve"> </w:t>
      </w:r>
      <w:r w:rsidRPr="00606D87">
        <w:rPr>
          <w:color w:val="000000"/>
          <w:sz w:val="22"/>
          <w:szCs w:val="22"/>
        </w:rPr>
        <w:t>surface.</w:t>
      </w:r>
    </w:p>
    <w:p w:rsidR="007B2E23" w:rsidRPr="00606D87" w:rsidRDefault="007B2E23" w:rsidP="00FB024F">
      <w:pPr>
        <w:autoSpaceDE w:val="0"/>
        <w:autoSpaceDN w:val="0"/>
        <w:adjustRightInd w:val="0"/>
        <w:ind w:left="1800" w:hanging="360"/>
        <w:rPr>
          <w:color w:val="000000"/>
          <w:sz w:val="22"/>
          <w:szCs w:val="22"/>
        </w:rPr>
      </w:pPr>
    </w:p>
    <w:p w:rsidR="007B2E23" w:rsidRDefault="007B2E23" w:rsidP="00FB024F">
      <w:pPr>
        <w:autoSpaceDE w:val="0"/>
        <w:autoSpaceDN w:val="0"/>
        <w:adjustRightInd w:val="0"/>
        <w:ind w:left="1800" w:hanging="360"/>
        <w:rPr>
          <w:color w:val="000000"/>
          <w:sz w:val="22"/>
          <w:szCs w:val="22"/>
        </w:rPr>
      </w:pPr>
      <w:r>
        <w:rPr>
          <w:color w:val="000000"/>
          <w:sz w:val="22"/>
          <w:szCs w:val="22"/>
        </w:rPr>
        <w:t>(ii)</w:t>
      </w:r>
      <w:r>
        <w:rPr>
          <w:color w:val="000000"/>
          <w:sz w:val="22"/>
          <w:szCs w:val="22"/>
        </w:rPr>
        <w:tab/>
      </w:r>
      <w:r w:rsidR="00282A7C">
        <w:rPr>
          <w:color w:val="000000"/>
          <w:sz w:val="22"/>
          <w:szCs w:val="22"/>
        </w:rPr>
        <w:t>Water c</w:t>
      </w:r>
      <w:r w:rsidRPr="00606D87">
        <w:rPr>
          <w:color w:val="000000"/>
          <w:sz w:val="22"/>
          <w:szCs w:val="22"/>
        </w:rPr>
        <w:t>rossing structures must be appropriately sized or dismantled and</w:t>
      </w:r>
      <w:r>
        <w:rPr>
          <w:color w:val="000000"/>
          <w:sz w:val="22"/>
          <w:szCs w:val="22"/>
        </w:rPr>
        <w:t xml:space="preserve"> </w:t>
      </w:r>
      <w:r w:rsidRPr="00606D87">
        <w:rPr>
          <w:color w:val="000000"/>
          <w:sz w:val="22"/>
          <w:szCs w:val="22"/>
        </w:rPr>
        <w:t>removed in a manner that reasonably avoids sedimentation of the water</w:t>
      </w:r>
      <w:r>
        <w:rPr>
          <w:color w:val="000000"/>
          <w:sz w:val="22"/>
          <w:szCs w:val="22"/>
        </w:rPr>
        <w:t xml:space="preserve"> </w:t>
      </w:r>
      <w:r w:rsidRPr="00606D87">
        <w:rPr>
          <w:color w:val="000000"/>
          <w:sz w:val="22"/>
          <w:szCs w:val="22"/>
        </w:rPr>
        <w:t>body</w:t>
      </w:r>
      <w:r>
        <w:rPr>
          <w:color w:val="000000"/>
          <w:sz w:val="22"/>
          <w:szCs w:val="22"/>
        </w:rPr>
        <w:t xml:space="preserve"> or tributary stream</w:t>
      </w:r>
      <w:r w:rsidRPr="00606D87">
        <w:rPr>
          <w:color w:val="000000"/>
          <w:sz w:val="22"/>
          <w:szCs w:val="22"/>
        </w:rPr>
        <w:t>.</w:t>
      </w:r>
    </w:p>
    <w:p w:rsidR="007B2E23" w:rsidRPr="00606D87" w:rsidRDefault="007B2E23" w:rsidP="00FB024F">
      <w:pPr>
        <w:autoSpaceDE w:val="0"/>
        <w:autoSpaceDN w:val="0"/>
        <w:adjustRightInd w:val="0"/>
        <w:ind w:left="1800" w:hanging="360"/>
        <w:rPr>
          <w:color w:val="000000"/>
          <w:sz w:val="22"/>
          <w:szCs w:val="22"/>
        </w:rPr>
      </w:pPr>
    </w:p>
    <w:p w:rsidR="007B2E23" w:rsidRDefault="007B2E23" w:rsidP="00FB024F">
      <w:pPr>
        <w:autoSpaceDE w:val="0"/>
        <w:autoSpaceDN w:val="0"/>
        <w:adjustRightInd w:val="0"/>
        <w:ind w:left="1800" w:hanging="360"/>
        <w:rPr>
          <w:color w:val="000000"/>
          <w:sz w:val="22"/>
          <w:szCs w:val="22"/>
        </w:rPr>
      </w:pPr>
      <w:r>
        <w:rPr>
          <w:color w:val="000000"/>
          <w:sz w:val="22"/>
          <w:szCs w:val="22"/>
        </w:rPr>
        <w:t>(iii)</w:t>
      </w:r>
      <w:r>
        <w:rPr>
          <w:color w:val="000000"/>
          <w:sz w:val="22"/>
          <w:szCs w:val="22"/>
        </w:rPr>
        <w:tab/>
      </w:r>
      <w:r w:rsidRPr="00606D87">
        <w:rPr>
          <w:color w:val="000000"/>
          <w:sz w:val="22"/>
          <w:szCs w:val="22"/>
        </w:rPr>
        <w:t>Any bridge or water crossing culvert in roads to be discontinued shall</w:t>
      </w:r>
      <w:r>
        <w:rPr>
          <w:color w:val="000000"/>
          <w:sz w:val="22"/>
          <w:szCs w:val="22"/>
        </w:rPr>
        <w:t xml:space="preserve"> </w:t>
      </w:r>
      <w:r w:rsidRPr="00606D87">
        <w:rPr>
          <w:color w:val="000000"/>
          <w:sz w:val="22"/>
          <w:szCs w:val="22"/>
        </w:rPr>
        <w:t>satisfy one of the following requirements:</w:t>
      </w:r>
    </w:p>
    <w:p w:rsidR="00CC4993" w:rsidRDefault="00CC4993" w:rsidP="005E36D8">
      <w:pPr>
        <w:autoSpaceDE w:val="0"/>
        <w:autoSpaceDN w:val="0"/>
        <w:adjustRightInd w:val="0"/>
        <w:ind w:left="1440" w:hanging="360"/>
        <w:rPr>
          <w:color w:val="000000"/>
          <w:sz w:val="22"/>
          <w:szCs w:val="22"/>
        </w:rPr>
      </w:pPr>
    </w:p>
    <w:p w:rsidR="007B2E23" w:rsidRDefault="007B2E23" w:rsidP="00FB024F">
      <w:pPr>
        <w:autoSpaceDE w:val="0"/>
        <w:autoSpaceDN w:val="0"/>
        <w:adjustRightInd w:val="0"/>
        <w:ind w:left="2160" w:hanging="360"/>
        <w:rPr>
          <w:color w:val="000000"/>
          <w:sz w:val="22"/>
          <w:szCs w:val="22"/>
        </w:rPr>
      </w:pPr>
      <w:r>
        <w:rPr>
          <w:color w:val="000000"/>
          <w:sz w:val="22"/>
          <w:szCs w:val="22"/>
        </w:rPr>
        <w:t>1.</w:t>
      </w:r>
      <w:r>
        <w:rPr>
          <w:color w:val="000000"/>
          <w:sz w:val="22"/>
          <w:szCs w:val="22"/>
        </w:rPr>
        <w:tab/>
      </w:r>
      <w:proofErr w:type="gramStart"/>
      <w:r w:rsidRPr="00606D87">
        <w:rPr>
          <w:color w:val="000000"/>
          <w:sz w:val="22"/>
          <w:szCs w:val="22"/>
        </w:rPr>
        <w:t>it</w:t>
      </w:r>
      <w:proofErr w:type="gramEnd"/>
      <w:r w:rsidRPr="00606D87">
        <w:rPr>
          <w:color w:val="000000"/>
          <w:sz w:val="22"/>
          <w:szCs w:val="22"/>
        </w:rPr>
        <w:t xml:space="preserve"> shall be designed to provide an opening sufficient in size and</w:t>
      </w:r>
      <w:r>
        <w:rPr>
          <w:color w:val="000000"/>
          <w:sz w:val="22"/>
          <w:szCs w:val="22"/>
        </w:rPr>
        <w:t xml:space="preserve"> </w:t>
      </w:r>
      <w:r w:rsidRPr="00606D87">
        <w:rPr>
          <w:color w:val="000000"/>
          <w:sz w:val="22"/>
          <w:szCs w:val="22"/>
        </w:rPr>
        <w:t>structure to accommodate 25 year frequency water flows;</w:t>
      </w:r>
    </w:p>
    <w:p w:rsidR="00FB024F" w:rsidRPr="00606D87" w:rsidRDefault="00FB024F" w:rsidP="00FB024F">
      <w:pPr>
        <w:autoSpaceDE w:val="0"/>
        <w:autoSpaceDN w:val="0"/>
        <w:adjustRightInd w:val="0"/>
        <w:ind w:left="2160" w:hanging="360"/>
        <w:rPr>
          <w:color w:val="000000"/>
          <w:sz w:val="22"/>
          <w:szCs w:val="22"/>
        </w:rPr>
      </w:pPr>
    </w:p>
    <w:p w:rsidR="007B2E23" w:rsidRDefault="007B2E23" w:rsidP="0003212D">
      <w:pPr>
        <w:autoSpaceDE w:val="0"/>
        <w:autoSpaceDN w:val="0"/>
        <w:adjustRightInd w:val="0"/>
        <w:ind w:left="2160" w:right="-270" w:hanging="360"/>
        <w:rPr>
          <w:color w:val="000000"/>
          <w:sz w:val="22"/>
          <w:szCs w:val="22"/>
        </w:rPr>
      </w:pPr>
      <w:r>
        <w:rPr>
          <w:color w:val="000000"/>
          <w:sz w:val="22"/>
          <w:szCs w:val="22"/>
        </w:rPr>
        <w:t>2.</w:t>
      </w:r>
      <w:r>
        <w:rPr>
          <w:color w:val="000000"/>
          <w:sz w:val="22"/>
          <w:szCs w:val="22"/>
        </w:rPr>
        <w:tab/>
      </w:r>
      <w:r w:rsidRPr="00606D87">
        <w:rPr>
          <w:color w:val="000000"/>
          <w:sz w:val="22"/>
          <w:szCs w:val="22"/>
        </w:rPr>
        <w:t>it shall be designed to provide an opening with a cross-sectional area</w:t>
      </w:r>
      <w:r>
        <w:rPr>
          <w:color w:val="000000"/>
          <w:sz w:val="22"/>
          <w:szCs w:val="22"/>
        </w:rPr>
        <w:t xml:space="preserve"> </w:t>
      </w:r>
      <w:r w:rsidRPr="00606D87">
        <w:rPr>
          <w:color w:val="000000"/>
          <w:sz w:val="22"/>
          <w:szCs w:val="22"/>
        </w:rPr>
        <w:t>at least 3</w:t>
      </w:r>
      <w:r w:rsidR="0003212D">
        <w:rPr>
          <w:rFonts w:ascii="Arial Narrow" w:hAnsi="Arial Narrow"/>
          <w:color w:val="000000"/>
          <w:sz w:val="22"/>
          <w:szCs w:val="22"/>
        </w:rPr>
        <w:t>½</w:t>
      </w:r>
      <w:r w:rsidR="0003212D">
        <w:rPr>
          <w:color w:val="000000"/>
          <w:sz w:val="22"/>
          <w:szCs w:val="22"/>
        </w:rPr>
        <w:t> </w:t>
      </w:r>
      <w:r w:rsidRPr="00606D87">
        <w:rPr>
          <w:color w:val="000000"/>
          <w:sz w:val="22"/>
          <w:szCs w:val="22"/>
        </w:rPr>
        <w:t xml:space="preserve">times the cross-sectional area of the </w:t>
      </w:r>
      <w:r>
        <w:rPr>
          <w:color w:val="000000"/>
          <w:sz w:val="22"/>
          <w:szCs w:val="22"/>
        </w:rPr>
        <w:t xml:space="preserve">river, stream or tributary stream </w:t>
      </w:r>
      <w:r w:rsidRPr="00606D87">
        <w:rPr>
          <w:color w:val="000000"/>
          <w:sz w:val="22"/>
          <w:szCs w:val="22"/>
        </w:rPr>
        <w:t>channel;</w:t>
      </w:r>
      <w:r>
        <w:rPr>
          <w:color w:val="000000"/>
          <w:sz w:val="22"/>
          <w:szCs w:val="22"/>
        </w:rPr>
        <w:t xml:space="preserve"> </w:t>
      </w:r>
      <w:r w:rsidRPr="00606D87">
        <w:rPr>
          <w:color w:val="000000"/>
          <w:sz w:val="22"/>
          <w:szCs w:val="22"/>
        </w:rPr>
        <w:t>or</w:t>
      </w:r>
    </w:p>
    <w:p w:rsidR="00FB024F" w:rsidRPr="00606D87" w:rsidRDefault="00FB024F" w:rsidP="00FB024F">
      <w:pPr>
        <w:autoSpaceDE w:val="0"/>
        <w:autoSpaceDN w:val="0"/>
        <w:adjustRightInd w:val="0"/>
        <w:ind w:left="2160" w:hanging="360"/>
        <w:rPr>
          <w:color w:val="000000"/>
          <w:sz w:val="22"/>
          <w:szCs w:val="22"/>
        </w:rPr>
      </w:pPr>
    </w:p>
    <w:p w:rsidR="007B2E23" w:rsidRDefault="007B2E23" w:rsidP="00FB024F">
      <w:pPr>
        <w:autoSpaceDE w:val="0"/>
        <w:autoSpaceDN w:val="0"/>
        <w:adjustRightInd w:val="0"/>
        <w:ind w:left="2160" w:hanging="360"/>
        <w:rPr>
          <w:color w:val="000000"/>
          <w:sz w:val="22"/>
          <w:szCs w:val="22"/>
        </w:rPr>
      </w:pPr>
      <w:r>
        <w:rPr>
          <w:color w:val="000000"/>
          <w:sz w:val="22"/>
          <w:szCs w:val="22"/>
        </w:rPr>
        <w:t>3.</w:t>
      </w:r>
      <w:r w:rsidR="0005724B">
        <w:rPr>
          <w:color w:val="000000"/>
          <w:sz w:val="22"/>
          <w:szCs w:val="22"/>
        </w:rPr>
        <w:tab/>
      </w:r>
      <w:proofErr w:type="gramStart"/>
      <w:r w:rsidRPr="00606D87">
        <w:rPr>
          <w:color w:val="000000"/>
          <w:sz w:val="22"/>
          <w:szCs w:val="22"/>
        </w:rPr>
        <w:t>it</w:t>
      </w:r>
      <w:proofErr w:type="gramEnd"/>
      <w:r w:rsidRPr="00606D87">
        <w:rPr>
          <w:color w:val="000000"/>
          <w:sz w:val="22"/>
          <w:szCs w:val="22"/>
        </w:rPr>
        <w:t xml:space="preserve"> shall be dismantled and removed in a fashion to reasonably avoid</w:t>
      </w:r>
      <w:r>
        <w:rPr>
          <w:color w:val="000000"/>
          <w:sz w:val="22"/>
          <w:szCs w:val="22"/>
        </w:rPr>
        <w:t xml:space="preserve"> </w:t>
      </w:r>
      <w:r w:rsidRPr="00606D87">
        <w:rPr>
          <w:color w:val="000000"/>
          <w:sz w:val="22"/>
          <w:szCs w:val="22"/>
        </w:rPr>
        <w:t xml:space="preserve">sedimentation of the </w:t>
      </w:r>
      <w:r>
        <w:rPr>
          <w:color w:val="000000"/>
          <w:sz w:val="22"/>
          <w:szCs w:val="22"/>
        </w:rPr>
        <w:t>river, stream or tributary stream</w:t>
      </w:r>
      <w:r w:rsidRPr="00606D87">
        <w:rPr>
          <w:color w:val="000000"/>
          <w:sz w:val="22"/>
          <w:szCs w:val="22"/>
        </w:rPr>
        <w:t>.</w:t>
      </w:r>
    </w:p>
    <w:p w:rsidR="007B2E23" w:rsidRPr="00606D87" w:rsidRDefault="007B2E23" w:rsidP="00FB024F">
      <w:pPr>
        <w:autoSpaceDE w:val="0"/>
        <w:autoSpaceDN w:val="0"/>
        <w:adjustRightInd w:val="0"/>
        <w:ind w:left="2160" w:hanging="360"/>
        <w:rPr>
          <w:color w:val="000000"/>
          <w:sz w:val="22"/>
          <w:szCs w:val="22"/>
        </w:rPr>
      </w:pPr>
    </w:p>
    <w:p w:rsidR="007B2E23" w:rsidRDefault="007B2E23" w:rsidP="005E36D8">
      <w:pPr>
        <w:autoSpaceDE w:val="0"/>
        <w:autoSpaceDN w:val="0"/>
        <w:adjustRightInd w:val="0"/>
        <w:ind w:left="1440"/>
        <w:rPr>
          <w:color w:val="000000"/>
          <w:sz w:val="22"/>
          <w:szCs w:val="22"/>
        </w:rPr>
      </w:pPr>
      <w:r w:rsidRPr="00606D87">
        <w:rPr>
          <w:color w:val="000000"/>
          <w:sz w:val="22"/>
          <w:szCs w:val="22"/>
        </w:rPr>
        <w:t>If, despite such precautions, sedimentation or the disruption of shoreline</w:t>
      </w:r>
      <w:r w:rsidR="00BC138A">
        <w:rPr>
          <w:color w:val="000000"/>
          <w:sz w:val="22"/>
          <w:szCs w:val="22"/>
        </w:rPr>
        <w:t xml:space="preserve"> </w:t>
      </w:r>
      <w:r w:rsidRPr="00606D87">
        <w:rPr>
          <w:color w:val="000000"/>
          <w:sz w:val="22"/>
          <w:szCs w:val="22"/>
        </w:rPr>
        <w:t>integrity occurs, such conditions must be corrected.</w:t>
      </w:r>
    </w:p>
    <w:p w:rsidR="007B2E23" w:rsidRDefault="007B2E23" w:rsidP="005E36D8">
      <w:pPr>
        <w:autoSpaceDE w:val="0"/>
        <w:autoSpaceDN w:val="0"/>
        <w:adjustRightInd w:val="0"/>
        <w:ind w:left="1440"/>
        <w:rPr>
          <w:color w:val="000000"/>
          <w:sz w:val="22"/>
          <w:szCs w:val="22"/>
        </w:rPr>
      </w:pPr>
    </w:p>
    <w:p w:rsidR="007B2E23" w:rsidRPr="00414332" w:rsidRDefault="007B2E23" w:rsidP="00FB024F">
      <w:pPr>
        <w:numPr>
          <w:ilvl w:val="0"/>
          <w:numId w:val="29"/>
        </w:numPr>
        <w:autoSpaceDE w:val="0"/>
        <w:autoSpaceDN w:val="0"/>
        <w:adjustRightInd w:val="0"/>
        <w:ind w:left="1080"/>
        <w:rPr>
          <w:b/>
          <w:color w:val="000000"/>
          <w:sz w:val="22"/>
          <w:szCs w:val="22"/>
        </w:rPr>
      </w:pPr>
      <w:r w:rsidRPr="00414332">
        <w:rPr>
          <w:b/>
          <w:color w:val="000000"/>
          <w:sz w:val="22"/>
          <w:szCs w:val="22"/>
        </w:rPr>
        <w:t>Slope Table</w:t>
      </w:r>
    </w:p>
    <w:p w:rsidR="007B2E23" w:rsidRDefault="007B2E23" w:rsidP="005E36D8">
      <w:pPr>
        <w:autoSpaceDE w:val="0"/>
        <w:autoSpaceDN w:val="0"/>
        <w:adjustRightInd w:val="0"/>
        <w:rPr>
          <w:color w:val="000000"/>
          <w:sz w:val="22"/>
          <w:szCs w:val="22"/>
        </w:rPr>
      </w:pPr>
    </w:p>
    <w:p w:rsidR="007B2E23" w:rsidRDefault="007B2E23" w:rsidP="0003212D">
      <w:pPr>
        <w:autoSpaceDE w:val="0"/>
        <w:autoSpaceDN w:val="0"/>
        <w:adjustRightInd w:val="0"/>
        <w:ind w:left="1080"/>
        <w:rPr>
          <w:color w:val="000000"/>
          <w:sz w:val="22"/>
          <w:szCs w:val="22"/>
        </w:rPr>
      </w:pPr>
      <w:r>
        <w:rPr>
          <w:color w:val="000000"/>
          <w:sz w:val="22"/>
          <w:szCs w:val="22"/>
        </w:rPr>
        <w:t>Filter strips, skid trail setbacks, and land management road setbacks must be maintained as specified in</w:t>
      </w:r>
      <w:r w:rsidR="00D136EA">
        <w:rPr>
          <w:color w:val="000000"/>
          <w:sz w:val="22"/>
          <w:szCs w:val="22"/>
        </w:rPr>
        <w:t xml:space="preserve"> Section 15(</w:t>
      </w:r>
      <w:r w:rsidR="00B448FD">
        <w:rPr>
          <w:color w:val="000000"/>
          <w:sz w:val="22"/>
          <w:szCs w:val="22"/>
        </w:rPr>
        <w:t>O</w:t>
      </w:r>
      <w:r w:rsidR="00D136EA">
        <w:rPr>
          <w:color w:val="000000"/>
          <w:sz w:val="22"/>
          <w:szCs w:val="22"/>
        </w:rPr>
        <w:t>-1)</w:t>
      </w:r>
      <w:r>
        <w:rPr>
          <w:color w:val="000000"/>
          <w:sz w:val="22"/>
          <w:szCs w:val="22"/>
        </w:rPr>
        <w:t>, but in no case shall be less than shown in the following table.</w:t>
      </w:r>
    </w:p>
    <w:p w:rsidR="007B2E23" w:rsidRDefault="007B2E23" w:rsidP="005E36D8">
      <w:pPr>
        <w:autoSpaceDE w:val="0"/>
        <w:autoSpaceDN w:val="0"/>
        <w:adjustRightInd w:val="0"/>
        <w:rPr>
          <w:b/>
          <w:bCs/>
          <w:color w:val="000000"/>
          <w:sz w:val="22"/>
          <w:szCs w:val="22"/>
        </w:rPr>
      </w:pPr>
    </w:p>
    <w:p w:rsidR="007B2E23" w:rsidRPr="009B1322" w:rsidRDefault="007B2E23" w:rsidP="0003212D">
      <w:pPr>
        <w:tabs>
          <w:tab w:val="right" w:pos="5220"/>
        </w:tabs>
        <w:autoSpaceDE w:val="0"/>
        <w:autoSpaceDN w:val="0"/>
        <w:adjustRightInd w:val="0"/>
        <w:ind w:left="1440" w:hanging="360"/>
        <w:rPr>
          <w:rFonts w:eastAsia="Batang"/>
          <w:b/>
          <w:color w:val="000000"/>
          <w:sz w:val="22"/>
          <w:szCs w:val="22"/>
        </w:rPr>
      </w:pPr>
      <w:r w:rsidRPr="009B1322">
        <w:rPr>
          <w:rFonts w:eastAsia="Batang"/>
          <w:b/>
          <w:color w:val="000000"/>
          <w:sz w:val="22"/>
          <w:szCs w:val="22"/>
        </w:rPr>
        <w:t>Av</w:t>
      </w:r>
      <w:r w:rsidR="004C5F0E" w:rsidRPr="009B1322">
        <w:rPr>
          <w:rFonts w:eastAsia="Batang"/>
          <w:b/>
          <w:color w:val="000000"/>
          <w:sz w:val="22"/>
          <w:szCs w:val="22"/>
        </w:rPr>
        <w:t>erage</w:t>
      </w:r>
      <w:r w:rsidRPr="009B1322">
        <w:rPr>
          <w:rFonts w:eastAsia="Batang"/>
          <w:b/>
          <w:color w:val="000000"/>
          <w:sz w:val="22"/>
          <w:szCs w:val="22"/>
        </w:rPr>
        <w:t xml:space="preserve"> slope of land between exposed</w:t>
      </w:r>
      <w:r w:rsidR="009F6B4D" w:rsidRPr="009B1322">
        <w:rPr>
          <w:rFonts w:eastAsia="Batang"/>
          <w:b/>
          <w:color w:val="000000"/>
          <w:sz w:val="22"/>
          <w:szCs w:val="22"/>
        </w:rPr>
        <w:tab/>
      </w:r>
      <w:r w:rsidR="009B1322">
        <w:rPr>
          <w:rFonts w:eastAsia="Batang"/>
          <w:b/>
          <w:color w:val="000000"/>
          <w:sz w:val="22"/>
          <w:szCs w:val="22"/>
        </w:rPr>
        <w:tab/>
      </w:r>
      <w:proofErr w:type="gramStart"/>
      <w:r w:rsidR="004C5F0E" w:rsidRPr="009B1322">
        <w:rPr>
          <w:rFonts w:eastAsia="Batang"/>
          <w:b/>
          <w:color w:val="000000"/>
          <w:sz w:val="22"/>
          <w:szCs w:val="22"/>
        </w:rPr>
        <w:t>W</w:t>
      </w:r>
      <w:r w:rsidR="009F6B4D" w:rsidRPr="009B1322">
        <w:rPr>
          <w:rFonts w:eastAsia="Batang"/>
          <w:b/>
          <w:color w:val="000000"/>
          <w:sz w:val="22"/>
          <w:szCs w:val="22"/>
        </w:rPr>
        <w:t>idth</w:t>
      </w:r>
      <w:proofErr w:type="gramEnd"/>
      <w:r w:rsidR="009F6B4D" w:rsidRPr="009B1322">
        <w:rPr>
          <w:rFonts w:eastAsia="Batang"/>
          <w:b/>
          <w:color w:val="000000"/>
          <w:sz w:val="22"/>
          <w:szCs w:val="22"/>
        </w:rPr>
        <w:t xml:space="preserve"> of strip between exposed</w:t>
      </w:r>
    </w:p>
    <w:p w:rsidR="007B2E23" w:rsidRPr="009B1322" w:rsidRDefault="0003212D" w:rsidP="0003212D">
      <w:pPr>
        <w:tabs>
          <w:tab w:val="left" w:pos="1530"/>
        </w:tabs>
        <w:autoSpaceDE w:val="0"/>
        <w:autoSpaceDN w:val="0"/>
        <w:adjustRightInd w:val="0"/>
        <w:ind w:left="1440" w:hanging="360"/>
        <w:rPr>
          <w:rFonts w:eastAsia="Batang"/>
          <w:b/>
          <w:color w:val="000000"/>
          <w:sz w:val="22"/>
          <w:szCs w:val="22"/>
        </w:rPr>
      </w:pPr>
      <w:r>
        <w:rPr>
          <w:rFonts w:eastAsia="Batang"/>
          <w:b/>
          <w:color w:val="000000"/>
          <w:sz w:val="22"/>
          <w:szCs w:val="22"/>
        </w:rPr>
        <w:t xml:space="preserve">Mineral </w:t>
      </w:r>
      <w:r w:rsidR="007B2E23" w:rsidRPr="009B1322">
        <w:rPr>
          <w:rFonts w:eastAsia="Batang"/>
          <w:b/>
          <w:color w:val="000000"/>
          <w:sz w:val="22"/>
          <w:szCs w:val="22"/>
        </w:rPr>
        <w:t xml:space="preserve">soil and </w:t>
      </w:r>
      <w:r w:rsidR="00282A7C" w:rsidRPr="009B1322">
        <w:rPr>
          <w:rFonts w:eastAsia="Batang"/>
          <w:b/>
          <w:color w:val="000000"/>
          <w:sz w:val="22"/>
          <w:szCs w:val="22"/>
        </w:rPr>
        <w:t>the shore</w:t>
      </w:r>
      <w:r w:rsidR="009F6B4D" w:rsidRPr="009B1322">
        <w:rPr>
          <w:rFonts w:eastAsia="Batang"/>
          <w:b/>
          <w:color w:val="000000"/>
          <w:sz w:val="22"/>
          <w:szCs w:val="22"/>
        </w:rPr>
        <w:t xml:space="preserve">line </w:t>
      </w:r>
      <w:r w:rsidR="007B2E23" w:rsidRPr="009B1322">
        <w:rPr>
          <w:rFonts w:eastAsia="Batang"/>
          <w:b/>
          <w:color w:val="000000"/>
          <w:sz w:val="22"/>
          <w:szCs w:val="22"/>
        </w:rPr>
        <w:t>(pe</w:t>
      </w:r>
      <w:r w:rsidR="009F6B4D" w:rsidRPr="009B1322">
        <w:rPr>
          <w:rFonts w:eastAsia="Batang"/>
          <w:b/>
          <w:color w:val="000000"/>
          <w:sz w:val="22"/>
          <w:szCs w:val="22"/>
        </w:rPr>
        <w:t>r</w:t>
      </w:r>
      <w:r w:rsidR="007B2E23" w:rsidRPr="009B1322">
        <w:rPr>
          <w:rFonts w:eastAsia="Batang"/>
          <w:b/>
          <w:color w:val="000000"/>
          <w:sz w:val="22"/>
          <w:szCs w:val="22"/>
        </w:rPr>
        <w:t>cent)</w:t>
      </w:r>
      <w:r w:rsidR="009F6B4D" w:rsidRPr="009B1322">
        <w:rPr>
          <w:rFonts w:eastAsia="Batang"/>
          <w:b/>
          <w:color w:val="000000"/>
          <w:sz w:val="22"/>
          <w:szCs w:val="22"/>
        </w:rPr>
        <w:tab/>
      </w:r>
      <w:r w:rsidR="009F6B4D" w:rsidRPr="009B1322">
        <w:rPr>
          <w:rFonts w:eastAsia="Batang"/>
          <w:b/>
          <w:color w:val="000000"/>
          <w:sz w:val="22"/>
          <w:szCs w:val="22"/>
        </w:rPr>
        <w:tab/>
      </w:r>
      <w:r w:rsidR="009F6B4D" w:rsidRPr="009B1322">
        <w:rPr>
          <w:rFonts w:eastAsia="Batang"/>
          <w:b/>
          <w:color w:val="000000"/>
          <w:sz w:val="22"/>
          <w:szCs w:val="22"/>
        </w:rPr>
        <w:tab/>
        <w:t xml:space="preserve">mineral soil and </w:t>
      </w:r>
      <w:r w:rsidR="00282A7C" w:rsidRPr="009B1322">
        <w:rPr>
          <w:rFonts w:eastAsia="Batang"/>
          <w:b/>
          <w:color w:val="000000"/>
          <w:sz w:val="22"/>
          <w:szCs w:val="22"/>
        </w:rPr>
        <w:t>shore</w:t>
      </w:r>
      <w:r w:rsidR="009F6B4D" w:rsidRPr="009B1322">
        <w:rPr>
          <w:rFonts w:eastAsia="Batang"/>
          <w:b/>
          <w:color w:val="000000"/>
          <w:sz w:val="22"/>
          <w:szCs w:val="22"/>
        </w:rPr>
        <w:t>line</w:t>
      </w:r>
    </w:p>
    <w:p w:rsidR="009F6B4D" w:rsidRPr="009B1322" w:rsidRDefault="009F6B4D" w:rsidP="005E36D8">
      <w:pPr>
        <w:tabs>
          <w:tab w:val="left" w:pos="5400"/>
        </w:tabs>
        <w:autoSpaceDE w:val="0"/>
        <w:autoSpaceDN w:val="0"/>
        <w:adjustRightInd w:val="0"/>
        <w:ind w:left="1080" w:hanging="360"/>
        <w:rPr>
          <w:rFonts w:eastAsia="Batang"/>
          <w:b/>
          <w:color w:val="000000"/>
          <w:sz w:val="22"/>
          <w:szCs w:val="22"/>
        </w:rPr>
      </w:pPr>
      <w:r w:rsidRPr="009B1322">
        <w:rPr>
          <w:rFonts w:eastAsia="Batang"/>
          <w:b/>
          <w:color w:val="000000"/>
          <w:sz w:val="22"/>
          <w:szCs w:val="22"/>
        </w:rPr>
        <w:tab/>
      </w:r>
      <w:r w:rsidRPr="009B1322">
        <w:rPr>
          <w:rFonts w:eastAsia="Batang"/>
          <w:b/>
          <w:color w:val="000000"/>
          <w:sz w:val="22"/>
          <w:szCs w:val="22"/>
        </w:rPr>
        <w:tab/>
        <w:t>(</w:t>
      </w:r>
      <w:proofErr w:type="gramStart"/>
      <w:r w:rsidRPr="009B1322">
        <w:rPr>
          <w:rFonts w:eastAsia="Batang"/>
          <w:b/>
          <w:color w:val="000000"/>
          <w:sz w:val="22"/>
          <w:szCs w:val="22"/>
        </w:rPr>
        <w:t>feet</w:t>
      </w:r>
      <w:proofErr w:type="gramEnd"/>
      <w:r w:rsidRPr="009B1322">
        <w:rPr>
          <w:rFonts w:eastAsia="Batang"/>
          <w:b/>
          <w:color w:val="000000"/>
          <w:sz w:val="22"/>
          <w:szCs w:val="22"/>
        </w:rPr>
        <w:t xml:space="preserve"> along surface of the ground)</w:t>
      </w:r>
    </w:p>
    <w:p w:rsidR="009F6B4D" w:rsidRPr="00581702" w:rsidRDefault="009F6B4D" w:rsidP="0003212D">
      <w:pPr>
        <w:pStyle w:val="RulesSection"/>
        <w:tabs>
          <w:tab w:val="left" w:pos="2340"/>
          <w:tab w:val="left" w:pos="6840"/>
        </w:tabs>
        <w:ind w:right="-180" w:firstLine="2340"/>
        <w:jc w:val="left"/>
      </w:pPr>
      <w:r w:rsidRPr="00581702">
        <w:t>0</w:t>
      </w:r>
      <w:r w:rsidR="00CF2F3A" w:rsidRPr="00581702">
        <w:tab/>
      </w:r>
      <w:r w:rsidRPr="00581702">
        <w:t>25</w:t>
      </w:r>
    </w:p>
    <w:p w:rsidR="009F6B4D" w:rsidRPr="00581702" w:rsidRDefault="009F6B4D" w:rsidP="0003212D">
      <w:pPr>
        <w:pStyle w:val="RulesSection"/>
        <w:tabs>
          <w:tab w:val="left" w:pos="2340"/>
          <w:tab w:val="left" w:pos="6840"/>
        </w:tabs>
        <w:ind w:right="-180" w:firstLine="2340"/>
        <w:jc w:val="left"/>
      </w:pPr>
      <w:r w:rsidRPr="00581702">
        <w:t>10</w:t>
      </w:r>
      <w:r w:rsidRPr="00581702">
        <w:tab/>
        <w:t>45</w:t>
      </w:r>
    </w:p>
    <w:p w:rsidR="009F6B4D" w:rsidRPr="00581702" w:rsidRDefault="009F6B4D" w:rsidP="0003212D">
      <w:pPr>
        <w:pStyle w:val="RulesSection"/>
        <w:tabs>
          <w:tab w:val="left" w:pos="2340"/>
          <w:tab w:val="left" w:pos="6840"/>
        </w:tabs>
        <w:ind w:right="-180" w:firstLine="2340"/>
        <w:jc w:val="left"/>
      </w:pPr>
      <w:r w:rsidRPr="00581702">
        <w:t>20</w:t>
      </w:r>
      <w:r w:rsidRPr="00581702">
        <w:tab/>
        <w:t>65</w:t>
      </w:r>
    </w:p>
    <w:p w:rsidR="009F6B4D" w:rsidRPr="00581702" w:rsidRDefault="009F6B4D" w:rsidP="0003212D">
      <w:pPr>
        <w:pStyle w:val="RulesSection"/>
        <w:tabs>
          <w:tab w:val="left" w:pos="2340"/>
          <w:tab w:val="left" w:pos="6840"/>
        </w:tabs>
        <w:ind w:right="-180" w:firstLine="2340"/>
        <w:jc w:val="left"/>
      </w:pPr>
      <w:r w:rsidRPr="00581702">
        <w:t>30</w:t>
      </w:r>
      <w:r w:rsidRPr="00581702">
        <w:tab/>
        <w:t>85</w:t>
      </w:r>
    </w:p>
    <w:p w:rsidR="009F6B4D" w:rsidRPr="00581702" w:rsidRDefault="009F6B4D" w:rsidP="0003212D">
      <w:pPr>
        <w:pStyle w:val="RulesSection"/>
        <w:tabs>
          <w:tab w:val="left" w:pos="2340"/>
          <w:tab w:val="left" w:pos="6840"/>
        </w:tabs>
        <w:ind w:right="-180" w:firstLine="2340"/>
        <w:jc w:val="left"/>
      </w:pPr>
      <w:r w:rsidRPr="00581702">
        <w:t>40</w:t>
      </w:r>
      <w:r w:rsidRPr="00581702">
        <w:tab/>
        <w:t>105</w:t>
      </w:r>
    </w:p>
    <w:p w:rsidR="009F6B4D" w:rsidRPr="00581702" w:rsidRDefault="009F6B4D" w:rsidP="0003212D">
      <w:pPr>
        <w:pStyle w:val="RulesSection"/>
        <w:tabs>
          <w:tab w:val="left" w:pos="2340"/>
          <w:tab w:val="left" w:pos="6840"/>
        </w:tabs>
        <w:ind w:right="-180" w:firstLine="2340"/>
        <w:jc w:val="left"/>
      </w:pPr>
      <w:r w:rsidRPr="00581702">
        <w:t>50</w:t>
      </w:r>
      <w:r w:rsidRPr="00581702">
        <w:tab/>
        <w:t>125</w:t>
      </w:r>
    </w:p>
    <w:p w:rsidR="009F6B4D" w:rsidRPr="00581702" w:rsidRDefault="009F6B4D" w:rsidP="0003212D">
      <w:pPr>
        <w:pStyle w:val="RulesSection"/>
        <w:tabs>
          <w:tab w:val="left" w:pos="2340"/>
          <w:tab w:val="left" w:pos="6840"/>
        </w:tabs>
        <w:ind w:right="-180" w:firstLine="2340"/>
        <w:jc w:val="left"/>
      </w:pPr>
      <w:r w:rsidRPr="00581702">
        <w:t>60</w:t>
      </w:r>
      <w:r w:rsidRPr="00581702">
        <w:tab/>
        <w:t>145</w:t>
      </w:r>
    </w:p>
    <w:p w:rsidR="009F6B4D" w:rsidRPr="00581702" w:rsidRDefault="009F6B4D" w:rsidP="0003212D">
      <w:pPr>
        <w:pStyle w:val="RulesSection"/>
        <w:tabs>
          <w:tab w:val="left" w:pos="2340"/>
          <w:tab w:val="left" w:pos="6840"/>
        </w:tabs>
        <w:ind w:right="-180" w:firstLine="2340"/>
        <w:jc w:val="left"/>
      </w:pPr>
      <w:r w:rsidRPr="00581702">
        <w:t>70</w:t>
      </w:r>
      <w:r w:rsidRPr="00581702">
        <w:tab/>
        <w:t>165</w:t>
      </w:r>
    </w:p>
    <w:p w:rsidR="00581702" w:rsidRDefault="00581702" w:rsidP="00581702">
      <w:pPr>
        <w:autoSpaceDE w:val="0"/>
        <w:autoSpaceDN w:val="0"/>
        <w:adjustRightInd w:val="0"/>
        <w:ind w:left="1080" w:hanging="360"/>
        <w:rPr>
          <w:rFonts w:eastAsia="Batang"/>
          <w:color w:val="000000"/>
          <w:sz w:val="22"/>
          <w:szCs w:val="22"/>
        </w:rPr>
      </w:pPr>
    </w:p>
    <w:p w:rsidR="00581702" w:rsidRDefault="00581702" w:rsidP="00581702">
      <w:pPr>
        <w:autoSpaceDE w:val="0"/>
        <w:autoSpaceDN w:val="0"/>
        <w:adjustRightInd w:val="0"/>
        <w:ind w:left="1080" w:hanging="360"/>
        <w:rPr>
          <w:color w:val="000000"/>
          <w:sz w:val="22"/>
          <w:szCs w:val="22"/>
        </w:rPr>
      </w:pPr>
      <w:r>
        <w:rPr>
          <w:rFonts w:eastAsia="Batang"/>
          <w:color w:val="000000"/>
          <w:sz w:val="22"/>
          <w:szCs w:val="22"/>
        </w:rPr>
        <w:t>(8)</w:t>
      </w:r>
      <w:r>
        <w:rPr>
          <w:rFonts w:eastAsia="Batang"/>
          <w:color w:val="000000"/>
          <w:sz w:val="22"/>
          <w:szCs w:val="22"/>
        </w:rPr>
        <w:tab/>
      </w:r>
      <w:r w:rsidRPr="00581702">
        <w:rPr>
          <w:rFonts w:eastAsia="Batang"/>
          <w:b/>
          <w:color w:val="000000"/>
          <w:sz w:val="22"/>
          <w:szCs w:val="22"/>
        </w:rPr>
        <w:t>Definitions.</w:t>
      </w:r>
      <w:r>
        <w:rPr>
          <w:rFonts w:eastAsia="Batang"/>
          <w:color w:val="000000"/>
          <w:sz w:val="22"/>
          <w:szCs w:val="22"/>
        </w:rPr>
        <w:t xml:space="preserve"> </w:t>
      </w:r>
      <w:r w:rsidRPr="00581702">
        <w:rPr>
          <w:rFonts w:eastAsia="Batang"/>
          <w:color w:val="000000"/>
          <w:sz w:val="22"/>
          <w:szCs w:val="22"/>
        </w:rPr>
        <w:t xml:space="preserve">Unless otherwise provided herein, this </w:t>
      </w:r>
      <w:r>
        <w:rPr>
          <w:rFonts w:eastAsia="Batang"/>
          <w:color w:val="000000"/>
          <w:sz w:val="22"/>
          <w:szCs w:val="22"/>
        </w:rPr>
        <w:t>Section O-1</w:t>
      </w:r>
      <w:r w:rsidRPr="00581702">
        <w:rPr>
          <w:rFonts w:eastAsia="Batang"/>
          <w:color w:val="000000"/>
          <w:sz w:val="22"/>
          <w:szCs w:val="22"/>
        </w:rPr>
        <w:t xml:space="preserve"> incorporates by reference the definitions contained in the Maine Forest Service Rules Chapter 20, </w:t>
      </w:r>
      <w:r w:rsidR="0023238E">
        <w:rPr>
          <w:rFonts w:eastAsia="Batang"/>
          <w:color w:val="000000"/>
          <w:sz w:val="22"/>
          <w:szCs w:val="22"/>
        </w:rPr>
        <w:t>“</w:t>
      </w:r>
      <w:r w:rsidRPr="00581702">
        <w:rPr>
          <w:rFonts w:eastAsia="Batang"/>
          <w:color w:val="000000"/>
          <w:sz w:val="22"/>
          <w:szCs w:val="22"/>
        </w:rPr>
        <w:t xml:space="preserve">Forest Regeneration and </w:t>
      </w:r>
      <w:proofErr w:type="spellStart"/>
      <w:r w:rsidRPr="00581702">
        <w:rPr>
          <w:rFonts w:eastAsia="Batang"/>
          <w:color w:val="000000"/>
          <w:sz w:val="22"/>
          <w:szCs w:val="22"/>
        </w:rPr>
        <w:t>Clearcutting</w:t>
      </w:r>
      <w:proofErr w:type="spellEnd"/>
      <w:r w:rsidRPr="00581702">
        <w:rPr>
          <w:rFonts w:eastAsia="Batang"/>
          <w:color w:val="000000"/>
          <w:sz w:val="22"/>
          <w:szCs w:val="22"/>
        </w:rPr>
        <w:t xml:space="preserve"> Standards</w:t>
      </w:r>
      <w:r w:rsidR="0023238E">
        <w:rPr>
          <w:rFonts w:eastAsia="Batang"/>
          <w:color w:val="000000"/>
          <w:sz w:val="22"/>
          <w:szCs w:val="22"/>
        </w:rPr>
        <w:t>”</w:t>
      </w:r>
      <w:r w:rsidRPr="00581702">
        <w:rPr>
          <w:rFonts w:eastAsia="Batang"/>
          <w:color w:val="000000"/>
          <w:sz w:val="22"/>
          <w:szCs w:val="22"/>
        </w:rPr>
        <w:t xml:space="preserve">, and Chapter 21, </w:t>
      </w:r>
      <w:r w:rsidR="0023238E">
        <w:rPr>
          <w:rFonts w:eastAsia="Batang"/>
          <w:color w:val="000000"/>
          <w:sz w:val="22"/>
          <w:szCs w:val="22"/>
        </w:rPr>
        <w:t>“</w:t>
      </w:r>
      <w:r w:rsidRPr="00581702">
        <w:rPr>
          <w:rFonts w:eastAsia="Batang"/>
          <w:color w:val="000000"/>
          <w:sz w:val="22"/>
          <w:szCs w:val="22"/>
        </w:rPr>
        <w:t xml:space="preserve">Statewide Standards for Timber Harvesting and Related Activities in </w:t>
      </w:r>
      <w:proofErr w:type="spellStart"/>
      <w:r w:rsidRPr="00581702">
        <w:rPr>
          <w:rFonts w:eastAsia="Batang"/>
          <w:color w:val="000000"/>
          <w:sz w:val="22"/>
          <w:szCs w:val="22"/>
        </w:rPr>
        <w:t>Shoreland</w:t>
      </w:r>
      <w:proofErr w:type="spellEnd"/>
      <w:r w:rsidRPr="00581702">
        <w:rPr>
          <w:rFonts w:eastAsia="Batang"/>
          <w:color w:val="000000"/>
          <w:sz w:val="22"/>
          <w:szCs w:val="22"/>
        </w:rPr>
        <w:t xml:space="preserve"> Areas</w:t>
      </w:r>
      <w:r w:rsidR="0023238E">
        <w:rPr>
          <w:rFonts w:eastAsia="Batang"/>
          <w:color w:val="000000"/>
          <w:sz w:val="22"/>
          <w:szCs w:val="22"/>
        </w:rPr>
        <w:t>”</w:t>
      </w:r>
      <w:r w:rsidRPr="00581702">
        <w:rPr>
          <w:rFonts w:eastAsia="Batang"/>
          <w:color w:val="000000"/>
          <w:sz w:val="22"/>
          <w:szCs w:val="22"/>
        </w:rPr>
        <w:t>.</w:t>
      </w:r>
    </w:p>
    <w:p w:rsidR="009F6B4D" w:rsidRPr="00581702" w:rsidRDefault="009F6B4D" w:rsidP="005E36D8">
      <w:pPr>
        <w:pStyle w:val="RulesSection"/>
        <w:tabs>
          <w:tab w:val="left" w:pos="2520"/>
          <w:tab w:val="left" w:pos="6480"/>
        </w:tabs>
        <w:ind w:right="-180"/>
        <w:jc w:val="left"/>
      </w:pPr>
    </w:p>
    <w:p w:rsidR="00D47653" w:rsidRDefault="00B448FD" w:rsidP="00FB024F">
      <w:pPr>
        <w:pStyle w:val="RulesSub-section"/>
        <w:keepNext/>
        <w:keepLines/>
        <w:jc w:val="left"/>
        <w:rPr>
          <w:b/>
        </w:rPr>
      </w:pPr>
      <w:r>
        <w:rPr>
          <w:b/>
        </w:rPr>
        <w:t>P</w:t>
      </w:r>
      <w:r w:rsidR="00D47653">
        <w:rPr>
          <w:b/>
        </w:rPr>
        <w:t>.</w:t>
      </w:r>
      <w:r w:rsidR="00D47653">
        <w:rPr>
          <w:b/>
        </w:rPr>
        <w:tab/>
        <w:t>Clearing or Removal of Vegetation for Activities Other Than Timber Harvesting</w:t>
      </w:r>
    </w:p>
    <w:p w:rsidR="00D47653" w:rsidRDefault="00D47653" w:rsidP="00414332">
      <w:pPr>
        <w:keepNext/>
        <w:keepLines/>
        <w:tabs>
          <w:tab w:val="left" w:pos="720"/>
          <w:tab w:val="left" w:pos="1440"/>
          <w:tab w:val="left" w:pos="2160"/>
          <w:tab w:val="left" w:pos="2880"/>
        </w:tabs>
        <w:ind w:left="2160" w:hanging="2160"/>
        <w:rPr>
          <w:sz w:val="22"/>
        </w:rPr>
      </w:pPr>
    </w:p>
    <w:p w:rsidR="00D47653" w:rsidRDefault="003674AB" w:rsidP="00FB024F">
      <w:pPr>
        <w:pStyle w:val="RulesParagraph"/>
        <w:keepNext/>
        <w:keepLines/>
        <w:jc w:val="left"/>
      </w:pPr>
      <w:r>
        <w:t>(1)</w:t>
      </w:r>
      <w:r>
        <w:tab/>
        <w:t xml:space="preserve">In a Resource Protection District abutting a great pond, there shall be no cutting of vegetation within the strip of land extending 75 feet, horizontal distance, inland from the normal high-water line, except to remove hazard trees as described in section </w:t>
      </w:r>
      <w:proofErr w:type="gramStart"/>
      <w:r w:rsidRPr="006E2C1C">
        <w:rPr>
          <w:u w:val="single"/>
        </w:rPr>
        <w:t>Q</w:t>
      </w:r>
      <w:r>
        <w:t>..</w:t>
      </w:r>
      <w:proofErr w:type="gramEnd"/>
    </w:p>
    <w:p w:rsidR="00D47653" w:rsidRDefault="00D47653" w:rsidP="00FB024F">
      <w:pPr>
        <w:pStyle w:val="RulesParagraph"/>
        <w:jc w:val="left"/>
      </w:pPr>
    </w:p>
    <w:p w:rsidR="00D47653" w:rsidRDefault="00D47653" w:rsidP="00FB024F">
      <w:pPr>
        <w:pStyle w:val="RulesParagraph"/>
        <w:jc w:val="left"/>
      </w:pPr>
      <w:r>
        <w:tab/>
        <w:t xml:space="preserve">Elsewhere, in any Resource Protection District the cutting or removal of vegetation shall be limited to that which is necessary for uses expressly authorized in that </w:t>
      </w:r>
      <w:proofErr w:type="gramStart"/>
      <w:r>
        <w:t>district.</w:t>
      </w:r>
      <w:proofErr w:type="gramEnd"/>
    </w:p>
    <w:p w:rsidR="00D47653" w:rsidRDefault="00D47653" w:rsidP="00FB024F">
      <w:pPr>
        <w:pStyle w:val="RulesParagraph"/>
        <w:jc w:val="left"/>
      </w:pPr>
    </w:p>
    <w:p w:rsidR="00D47653" w:rsidRDefault="00D47653" w:rsidP="00FB024F">
      <w:pPr>
        <w:pStyle w:val="RulesParagraph"/>
        <w:jc w:val="left"/>
      </w:pPr>
      <w:r>
        <w:t>(2)</w:t>
      </w:r>
      <w:r>
        <w:tab/>
        <w:t xml:space="preserve">Except in areas as described in Section </w:t>
      </w:r>
      <w:r w:rsidR="00B448FD">
        <w:t>P</w:t>
      </w:r>
      <w:r>
        <w:t xml:space="preserve">(1), above, within a strip of land extending one-hundred (100) feet, horizontal distance, inland from the normal high-water line of a great pond classified GPA or a river flowing to a great pond classified GPA, </w:t>
      </w:r>
      <w:r w:rsidR="00953545">
        <w:t xml:space="preserve">or within a strip extending </w:t>
      </w:r>
      <w:r>
        <w:t>seventy-five (75) feet, horizontal distance, from any other water body, tributary stream, or the upland edge of a wetland, a buffer strip of vegetation shall be preserved as follows:</w:t>
      </w:r>
    </w:p>
    <w:p w:rsidR="00D47653" w:rsidRDefault="00D47653" w:rsidP="005E36D8">
      <w:pPr>
        <w:pStyle w:val="RulesParagraph"/>
        <w:jc w:val="left"/>
      </w:pPr>
    </w:p>
    <w:p w:rsidR="00C05E42" w:rsidRDefault="00D47653" w:rsidP="005E36D8">
      <w:pPr>
        <w:pStyle w:val="RulesSub-Paragraph"/>
        <w:jc w:val="left"/>
      </w:pPr>
      <w:r>
        <w:t>(a)</w:t>
      </w:r>
      <w:r>
        <w:tab/>
        <w:t>There shall be no cleared opening greater than 250 square feet in the forest canopy (or other existing woody vegetation if a forested canopy is not present) as measured from the outer limits of the tree or shrub crown.</w:t>
      </w:r>
      <w:r w:rsidR="00C05E42">
        <w:t xml:space="preserve"> </w:t>
      </w:r>
      <w:r>
        <w:t xml:space="preserve">However, a </w:t>
      </w:r>
      <w:r w:rsidR="00E94DD6">
        <w:t xml:space="preserve">single </w:t>
      </w:r>
      <w:r>
        <w:t>footpath not to exceed</w:t>
      </w:r>
      <w:r w:rsidR="00D136EA">
        <w:t xml:space="preserve"> </w:t>
      </w:r>
      <w:r>
        <w:t xml:space="preserve">six (6) feet in width as measured between tree trunks and/or shrub stems is </w:t>
      </w:r>
      <w:r w:rsidR="00D8462A">
        <w:t xml:space="preserve">allowed </w:t>
      </w:r>
      <w:r w:rsidR="001E6686">
        <w:t xml:space="preserve">for accessing the shoreline </w:t>
      </w:r>
      <w:r>
        <w:t>provided that a cleared line of sight to the water through the buffer strip is not created.</w:t>
      </w:r>
    </w:p>
    <w:p w:rsidR="00D47653" w:rsidRDefault="00D47653" w:rsidP="005E36D8">
      <w:pPr>
        <w:pStyle w:val="RulesSub-Paragraph"/>
        <w:jc w:val="left"/>
      </w:pPr>
    </w:p>
    <w:p w:rsidR="00D47653" w:rsidRDefault="00D47653" w:rsidP="005E36D8">
      <w:pPr>
        <w:pStyle w:val="RulesSub-Paragraph"/>
        <w:jc w:val="left"/>
      </w:pPr>
      <w:r>
        <w:t>(b)</w:t>
      </w:r>
      <w:r>
        <w:tab/>
        <w:t xml:space="preserve">Selective cutting of trees within the buffer strip is </w:t>
      </w:r>
      <w:r w:rsidR="00D8462A">
        <w:t xml:space="preserve">allowed </w:t>
      </w:r>
      <w:r>
        <w:t>provided that a well-distributed stand of trees and other natural vegetation is maintained.</w:t>
      </w:r>
      <w:r w:rsidR="00C05E42">
        <w:t xml:space="preserve"> </w:t>
      </w:r>
      <w:r>
        <w:t xml:space="preserve">For the purposes of </w:t>
      </w:r>
      <w:r w:rsidR="00D8462A">
        <w:t>S</w:t>
      </w:r>
      <w:r>
        <w:t xml:space="preserve">ection </w:t>
      </w:r>
      <w:r w:rsidR="00D8462A">
        <w:t>15(</w:t>
      </w:r>
      <w:r w:rsidR="00B448FD">
        <w:t>P</w:t>
      </w:r>
      <w:proofErr w:type="gramStart"/>
      <w:r w:rsidR="00D8462A">
        <w:t>)(</w:t>
      </w:r>
      <w:proofErr w:type="gramEnd"/>
      <w:r w:rsidR="00D8462A">
        <w:t xml:space="preserve">2)(b) </w:t>
      </w:r>
      <w:r>
        <w:t>a "well-distributed stand of trees" adjacent to a great pond classified GPA or a river or stream flowing to a great pond classified GPA, shall be defined as maintaining a rating score of 24 or more in each 25-foot by 50-foot rectangular (1250 square feet) area as determined by the following rating system.</w:t>
      </w:r>
    </w:p>
    <w:p w:rsidR="00D47653" w:rsidRDefault="00D47653" w:rsidP="005E36D8">
      <w:pPr>
        <w:pStyle w:val="RulesSub-Paragraph"/>
        <w:jc w:val="left"/>
      </w:pPr>
    </w:p>
    <w:p w:rsidR="00D47653" w:rsidRPr="00286BE3" w:rsidRDefault="00D47653" w:rsidP="005E36D8">
      <w:pPr>
        <w:pStyle w:val="RulesSub-Paragraph"/>
        <w:ind w:firstLine="0"/>
        <w:jc w:val="left"/>
        <w:rPr>
          <w:b/>
        </w:rPr>
      </w:pPr>
      <w:r w:rsidRPr="00286BE3">
        <w:rPr>
          <w:b/>
        </w:rPr>
        <w:t>Diameter of Tree at 4-1/2 feet Above</w:t>
      </w:r>
      <w:r w:rsidR="0005724B" w:rsidRPr="00286BE3">
        <w:rPr>
          <w:b/>
        </w:rPr>
        <w:tab/>
      </w:r>
      <w:r w:rsidRPr="00286BE3">
        <w:rPr>
          <w:b/>
        </w:rPr>
        <w:tab/>
      </w:r>
      <w:r w:rsidRPr="00286BE3">
        <w:rPr>
          <w:b/>
        </w:rPr>
        <w:tab/>
        <w:t>Points</w:t>
      </w:r>
    </w:p>
    <w:p w:rsidR="00D47653" w:rsidRPr="00286BE3" w:rsidRDefault="00D47653" w:rsidP="00286BE3">
      <w:pPr>
        <w:pStyle w:val="RulesSub-Paragraph"/>
        <w:tabs>
          <w:tab w:val="left" w:pos="2070"/>
        </w:tabs>
        <w:jc w:val="left"/>
        <w:rPr>
          <w:b/>
        </w:rPr>
      </w:pPr>
      <w:r w:rsidRPr="00286BE3">
        <w:rPr>
          <w:b/>
        </w:rPr>
        <w:tab/>
      </w:r>
      <w:r w:rsidRPr="00286BE3">
        <w:rPr>
          <w:b/>
        </w:rPr>
        <w:tab/>
        <w:t>Ground Level (inches)</w:t>
      </w:r>
    </w:p>
    <w:p w:rsidR="00D47653" w:rsidRDefault="00D47653" w:rsidP="00286BE3">
      <w:pPr>
        <w:pStyle w:val="RulesSub-Paragraph"/>
        <w:tabs>
          <w:tab w:val="left" w:pos="5940"/>
        </w:tabs>
        <w:ind w:left="2700" w:firstLine="0"/>
        <w:jc w:val="left"/>
      </w:pPr>
      <w:r>
        <w:t>2 - &lt; 4 in.</w:t>
      </w:r>
      <w:r>
        <w:tab/>
        <w:t>1</w:t>
      </w:r>
    </w:p>
    <w:p w:rsidR="00D47653" w:rsidRDefault="00D47653" w:rsidP="00286BE3">
      <w:pPr>
        <w:pStyle w:val="RulesSub-Paragraph"/>
        <w:tabs>
          <w:tab w:val="left" w:pos="5940"/>
        </w:tabs>
        <w:ind w:left="2700" w:firstLine="0"/>
        <w:jc w:val="left"/>
      </w:pPr>
      <w:r>
        <w:t>4 – &lt;8 in.</w:t>
      </w:r>
      <w:r>
        <w:tab/>
        <w:t>2</w:t>
      </w:r>
    </w:p>
    <w:p w:rsidR="00C05E42" w:rsidRDefault="00D47653" w:rsidP="00286BE3">
      <w:pPr>
        <w:pStyle w:val="RulesSub-Paragraph"/>
        <w:tabs>
          <w:tab w:val="left" w:pos="5940"/>
        </w:tabs>
        <w:ind w:left="2700" w:firstLine="0"/>
        <w:jc w:val="left"/>
      </w:pPr>
      <w:r>
        <w:t>8-&lt; 12 in.</w:t>
      </w:r>
      <w:r>
        <w:tab/>
        <w:t>4</w:t>
      </w:r>
    </w:p>
    <w:p w:rsidR="00D47653" w:rsidRDefault="00D47653" w:rsidP="00286BE3">
      <w:pPr>
        <w:pStyle w:val="RulesSub-Paragraph"/>
        <w:tabs>
          <w:tab w:val="left" w:pos="5940"/>
        </w:tabs>
        <w:ind w:left="2700" w:firstLine="0"/>
        <w:jc w:val="left"/>
      </w:pPr>
      <w:r>
        <w:t>12 in. or greater</w:t>
      </w:r>
      <w:r>
        <w:tab/>
      </w:r>
      <w:r w:rsidR="00FA168C">
        <w:t>8</w:t>
      </w:r>
    </w:p>
    <w:p w:rsidR="00D47653" w:rsidRDefault="00D47653" w:rsidP="005E36D8">
      <w:pPr>
        <w:pStyle w:val="RulesSub-Paragraph"/>
        <w:ind w:left="2160" w:firstLine="0"/>
        <w:jc w:val="left"/>
      </w:pPr>
    </w:p>
    <w:p w:rsidR="00D47653" w:rsidRDefault="00D47653" w:rsidP="005E36D8">
      <w:pPr>
        <w:pStyle w:val="RulesSub-Paragraph"/>
        <w:jc w:val="left"/>
      </w:pPr>
      <w:r>
        <w:tab/>
        <w:t>Adjacent to other water bodies, tributary streams, and wetlands, a "well-distributed stand of trees" is defined as maintaining a minimum rating score of 16 per 25-foot</w:t>
      </w:r>
      <w:r w:rsidR="00C05E42">
        <w:t xml:space="preserve"> </w:t>
      </w:r>
      <w:r>
        <w:t>by 50-foot rectangular area.</w:t>
      </w:r>
    </w:p>
    <w:p w:rsidR="00D47653" w:rsidRDefault="00D47653" w:rsidP="005E36D8">
      <w:pPr>
        <w:tabs>
          <w:tab w:val="left" w:pos="720"/>
          <w:tab w:val="left" w:pos="1440"/>
          <w:tab w:val="left" w:pos="2160"/>
          <w:tab w:val="left" w:pos="2880"/>
        </w:tabs>
        <w:ind w:left="2880" w:hanging="2880"/>
        <w:rPr>
          <w:sz w:val="22"/>
        </w:rPr>
      </w:pPr>
    </w:p>
    <w:p w:rsidR="00D47653" w:rsidRDefault="00D47653" w:rsidP="005E36D8">
      <w:pPr>
        <w:pStyle w:val="RulesNotesub-para"/>
        <w:pBdr>
          <w:top w:val="single" w:sz="6" w:space="1" w:color="auto"/>
          <w:bottom w:val="single" w:sz="6" w:space="1" w:color="auto"/>
        </w:pBdr>
        <w:jc w:val="left"/>
      </w:pPr>
      <w:r w:rsidRPr="00286BE3">
        <w:rPr>
          <w:b/>
        </w:rPr>
        <w:t>NOTE</w:t>
      </w:r>
      <w:r>
        <w:t>:</w:t>
      </w:r>
      <w:r>
        <w:tab/>
        <w:t xml:space="preserve">As an example, adjacent to a great pond, if a 25-foot x 50-foot plot contains </w:t>
      </w:r>
      <w:r w:rsidR="00FA168C">
        <w:t xml:space="preserve">four (4) </w:t>
      </w:r>
      <w:r>
        <w:t xml:space="preserve">trees between 2 and 4 inches in diameter, two trees between 4 and 8 inches in diameter, three trees between 8 and 12 inches in diameter, and </w:t>
      </w:r>
      <w:r w:rsidR="00CF2F3A">
        <w:t xml:space="preserve">two </w:t>
      </w:r>
      <w:r>
        <w:t>trees over 12 inches in diameter, the rating score is:</w:t>
      </w:r>
    </w:p>
    <w:p w:rsidR="00D47653" w:rsidRDefault="00D47653" w:rsidP="005E36D8">
      <w:pPr>
        <w:pStyle w:val="RulesNotesub-para"/>
        <w:pBdr>
          <w:top w:val="single" w:sz="6" w:space="1" w:color="auto"/>
          <w:bottom w:val="single" w:sz="6" w:space="1" w:color="auto"/>
        </w:pBdr>
        <w:jc w:val="left"/>
      </w:pPr>
    </w:p>
    <w:p w:rsidR="00D47653" w:rsidRDefault="00D47653" w:rsidP="005E36D8">
      <w:pPr>
        <w:pStyle w:val="RulesNotesub-para"/>
        <w:pBdr>
          <w:top w:val="single" w:sz="6" w:space="1" w:color="auto"/>
          <w:bottom w:val="single" w:sz="6" w:space="1" w:color="auto"/>
        </w:pBdr>
        <w:jc w:val="left"/>
      </w:pPr>
      <w:r>
        <w:tab/>
      </w:r>
      <w:r>
        <w:tab/>
        <w:t>(4x1)</w:t>
      </w:r>
      <w:proofErr w:type="gramStart"/>
      <w:r>
        <w:t>+(</w:t>
      </w:r>
      <w:proofErr w:type="gramEnd"/>
      <w:r>
        <w:t>2x2) + (3x</w:t>
      </w:r>
      <w:r w:rsidR="00FA168C">
        <w:t>4</w:t>
      </w:r>
      <w:r>
        <w:t>) + (</w:t>
      </w:r>
      <w:r w:rsidR="00DC5ADA">
        <w:t>2</w:t>
      </w:r>
      <w:r>
        <w:t>x</w:t>
      </w:r>
      <w:r w:rsidR="007C757A">
        <w:t>8</w:t>
      </w:r>
      <w:r>
        <w:t>) = 36 points</w:t>
      </w:r>
    </w:p>
    <w:p w:rsidR="00D47653" w:rsidRDefault="00D47653" w:rsidP="005E36D8">
      <w:pPr>
        <w:pStyle w:val="RulesNotesub-para"/>
        <w:pBdr>
          <w:top w:val="single" w:sz="6" w:space="1" w:color="auto"/>
          <w:bottom w:val="single" w:sz="6" w:space="1" w:color="auto"/>
        </w:pBdr>
        <w:jc w:val="left"/>
      </w:pPr>
    </w:p>
    <w:p w:rsidR="00D47653" w:rsidRDefault="00D47653" w:rsidP="005E36D8">
      <w:pPr>
        <w:pStyle w:val="RulesNotesub-para"/>
        <w:pBdr>
          <w:top w:val="single" w:sz="6" w:space="1" w:color="auto"/>
          <w:bottom w:val="single" w:sz="6" w:space="1" w:color="auto"/>
        </w:pBdr>
        <w:jc w:val="left"/>
      </w:pPr>
      <w:r>
        <w:tab/>
        <w:t>Thus, the 25-foot by 50-foot plot contains trees worth 36 points.</w:t>
      </w:r>
      <w:r w:rsidR="00C05E42">
        <w:t xml:space="preserve"> </w:t>
      </w:r>
      <w:r>
        <w:t>Trees totaling 12 points (36- 24 =12) may be removed from the plot provided that no cleared openings are created.</w:t>
      </w:r>
    </w:p>
    <w:p w:rsidR="00D47653" w:rsidRDefault="00D47653" w:rsidP="005E36D8">
      <w:pPr>
        <w:pStyle w:val="RulesNotesub-para"/>
        <w:jc w:val="left"/>
      </w:pPr>
    </w:p>
    <w:p w:rsidR="00D47653" w:rsidRDefault="00D47653" w:rsidP="005E36D8">
      <w:pPr>
        <w:pStyle w:val="RulesNotesub-para"/>
        <w:tabs>
          <w:tab w:val="left" w:pos="1440"/>
        </w:tabs>
        <w:jc w:val="left"/>
      </w:pPr>
      <w:r>
        <w:tab/>
        <w:t>The following shall govern in applying this point system:</w:t>
      </w:r>
    </w:p>
    <w:p w:rsidR="00D47653" w:rsidRDefault="00D47653" w:rsidP="005E36D8">
      <w:pPr>
        <w:pStyle w:val="RulesNotesub-para"/>
        <w:ind w:left="2160" w:hanging="360"/>
        <w:jc w:val="left"/>
      </w:pPr>
    </w:p>
    <w:p w:rsidR="00D47653" w:rsidRDefault="00FB024F" w:rsidP="00FB024F">
      <w:pPr>
        <w:pStyle w:val="RulesNotesub-para"/>
        <w:ind w:hanging="360"/>
        <w:jc w:val="left"/>
      </w:pPr>
      <w:r>
        <w:t>(</w:t>
      </w:r>
      <w:proofErr w:type="spellStart"/>
      <w:r>
        <w:t>i</w:t>
      </w:r>
      <w:proofErr w:type="spellEnd"/>
      <w:r>
        <w:t>)</w:t>
      </w:r>
      <w:r w:rsidR="00493CE3">
        <w:t xml:space="preserve"> </w:t>
      </w:r>
      <w:r w:rsidR="00D47653">
        <w:t>The 25-foot by 50-foot rectangular plots must be established where the landowner or lessee proposes clearing within the required buffer;</w:t>
      </w:r>
    </w:p>
    <w:p w:rsidR="00FB024F" w:rsidRDefault="00FB024F" w:rsidP="00FB024F">
      <w:pPr>
        <w:pStyle w:val="RulesNotesub-para"/>
        <w:ind w:hanging="360"/>
        <w:jc w:val="left"/>
      </w:pPr>
    </w:p>
    <w:p w:rsidR="00D47653" w:rsidRDefault="00FB024F" w:rsidP="00FB024F">
      <w:pPr>
        <w:pStyle w:val="RulesNotesub-para"/>
        <w:ind w:hanging="360"/>
        <w:jc w:val="left"/>
      </w:pPr>
      <w:r>
        <w:t>(ii)</w:t>
      </w:r>
      <w:r w:rsidR="00493CE3">
        <w:t xml:space="preserve"> </w:t>
      </w:r>
      <w:r w:rsidR="00D47653">
        <w:t>Each successive plot must be adjacent to, but not overlap a previous plot;</w:t>
      </w:r>
    </w:p>
    <w:p w:rsidR="00D47653" w:rsidRDefault="00FB024F" w:rsidP="00FB024F">
      <w:pPr>
        <w:pStyle w:val="RulesNotesub-para"/>
        <w:ind w:hanging="360"/>
        <w:jc w:val="left"/>
      </w:pPr>
      <w:r>
        <w:t xml:space="preserve">(iii) </w:t>
      </w:r>
      <w:r w:rsidR="00D47653">
        <w:t xml:space="preserve">Any plot not containing the required points must have no vegetation removed except as otherwise allowed by </w:t>
      </w:r>
      <w:r w:rsidR="00D8462A">
        <w:t>this Ordinance</w:t>
      </w:r>
      <w:r w:rsidR="00D47653">
        <w:t>;</w:t>
      </w:r>
    </w:p>
    <w:p w:rsidR="00FB024F" w:rsidRDefault="00FB024F" w:rsidP="00FB024F">
      <w:pPr>
        <w:pStyle w:val="RulesNotesub-para"/>
        <w:ind w:hanging="360"/>
        <w:jc w:val="left"/>
      </w:pPr>
    </w:p>
    <w:p w:rsidR="00D47653" w:rsidRDefault="00FB024F" w:rsidP="00FB024F">
      <w:pPr>
        <w:pStyle w:val="RulesNotesub-para"/>
        <w:ind w:hanging="360"/>
        <w:jc w:val="left"/>
      </w:pPr>
      <w:proofErr w:type="gramStart"/>
      <w:r>
        <w:t xml:space="preserve">(iv) </w:t>
      </w:r>
      <w:r w:rsidR="00D47653">
        <w:t>Any</w:t>
      </w:r>
      <w:proofErr w:type="gramEnd"/>
      <w:r w:rsidR="00D47653">
        <w:t xml:space="preserve"> plot containing the required points may have vegetation removed down to the minimum points required or as otherwise allowed by </w:t>
      </w:r>
      <w:r w:rsidR="00D8462A">
        <w:t>is Ordinance;</w:t>
      </w:r>
    </w:p>
    <w:p w:rsidR="00FB024F" w:rsidRDefault="00FB024F" w:rsidP="00FB024F">
      <w:pPr>
        <w:pStyle w:val="RulesNotesub-para"/>
        <w:ind w:hanging="360"/>
        <w:jc w:val="left"/>
      </w:pPr>
    </w:p>
    <w:p w:rsidR="00D47653" w:rsidRDefault="00FB024F" w:rsidP="00FB024F">
      <w:pPr>
        <w:pStyle w:val="RulesNotesub-para"/>
        <w:ind w:hanging="360"/>
        <w:jc w:val="left"/>
      </w:pPr>
      <w:r>
        <w:t xml:space="preserve">(v) </w:t>
      </w:r>
      <w:r w:rsidR="00D47653">
        <w:t>Where conditions permit, no more than 50% of the points on any 25-foot by 50-foot rectangular area may consist of trees greater than 12 inches in diameter.</w:t>
      </w:r>
    </w:p>
    <w:p w:rsidR="00D47653" w:rsidRDefault="00D47653" w:rsidP="00FB024F">
      <w:pPr>
        <w:pStyle w:val="RulesNotesub-para"/>
        <w:ind w:left="1080" w:firstLine="0"/>
        <w:jc w:val="left"/>
      </w:pPr>
    </w:p>
    <w:p w:rsidR="00D47653" w:rsidRDefault="00D47653" w:rsidP="005E36D8">
      <w:pPr>
        <w:pStyle w:val="RulesNotesub-para"/>
        <w:ind w:left="1440" w:firstLine="0"/>
        <w:jc w:val="left"/>
      </w:pPr>
      <w:r>
        <w:t xml:space="preserve">For the purposes of </w:t>
      </w:r>
      <w:r w:rsidR="00D8462A">
        <w:t>S</w:t>
      </w:r>
      <w:r>
        <w:t xml:space="preserve">ection </w:t>
      </w:r>
      <w:r w:rsidR="00D8462A">
        <w:t>15(</w:t>
      </w:r>
      <w:r w:rsidR="00B448FD">
        <w:t>P</w:t>
      </w:r>
      <w:proofErr w:type="gramStart"/>
      <w:r w:rsidR="00D8462A">
        <w:t>)(</w:t>
      </w:r>
      <w:proofErr w:type="gramEnd"/>
      <w:r w:rsidR="00D8462A">
        <w:t>2)(</w:t>
      </w:r>
      <w:r w:rsidR="00D136EA">
        <w:t>b</w:t>
      </w:r>
      <w:r w:rsidR="00D8462A">
        <w:t xml:space="preserve">) </w:t>
      </w:r>
      <w:r>
        <w:t>“other natural vegetation” is defined as retaining existing vegetation under three (3) feet in height and other ground cover and retaining at least</w:t>
      </w:r>
      <w:r w:rsidR="00C05E42">
        <w:t xml:space="preserve"> </w:t>
      </w:r>
      <w:r>
        <w:t>five (5) saplings less than two (2) inches in diameter at four and one half (4 ½) feet above ground level for each 25-foot by 50-foot rectangle area.</w:t>
      </w:r>
      <w:r w:rsidR="00C05E42">
        <w:t xml:space="preserve"> </w:t>
      </w:r>
      <w:r>
        <w:t>If five saplings do not exist, no woody stems less than two (2) inches in diameter can be removed until 5 saplings have been recruited into the plot.</w:t>
      </w:r>
    </w:p>
    <w:p w:rsidR="00B448FD" w:rsidRDefault="00B448FD" w:rsidP="005E36D8">
      <w:pPr>
        <w:pStyle w:val="RulesNotesub-para"/>
        <w:pBdr>
          <w:bottom w:val="single" w:sz="4" w:space="1" w:color="auto"/>
        </w:pBdr>
        <w:ind w:left="1440" w:firstLine="0"/>
        <w:jc w:val="left"/>
      </w:pPr>
    </w:p>
    <w:p w:rsidR="00B448FD" w:rsidRPr="00170093" w:rsidRDefault="00B448FD" w:rsidP="005E36D8">
      <w:pPr>
        <w:pStyle w:val="RulesNotesub-para"/>
        <w:jc w:val="left"/>
      </w:pPr>
      <w:r w:rsidRPr="003C09E6">
        <w:rPr>
          <w:b/>
        </w:rPr>
        <w:t>NOTE</w:t>
      </w:r>
      <w:r w:rsidRPr="00170093">
        <w:t>:</w:t>
      </w:r>
      <w:r w:rsidR="00C05E42">
        <w:t xml:space="preserve"> </w:t>
      </w:r>
      <w:r w:rsidRPr="00170093">
        <w:t>A municipality may elect to retain their present “point system” that is based on 25</w:t>
      </w:r>
      <w:r w:rsidR="003C09E6">
        <w:noBreakHyphen/>
      </w:r>
      <w:r w:rsidRPr="00170093">
        <w:t>foot by 25-foot plots.</w:t>
      </w:r>
      <w:r w:rsidR="00C05E42">
        <w:t xml:space="preserve"> </w:t>
      </w:r>
      <w:r w:rsidRPr="00170093">
        <w:t>If so, the paragraph above must be modified as follows:</w:t>
      </w:r>
    </w:p>
    <w:p w:rsidR="005846C9" w:rsidRDefault="005846C9" w:rsidP="005E36D8">
      <w:pPr>
        <w:pStyle w:val="RulesNotesub-para"/>
        <w:pBdr>
          <w:bottom w:val="single" w:sz="4" w:space="1" w:color="auto"/>
        </w:pBdr>
        <w:ind w:firstLine="0"/>
        <w:jc w:val="left"/>
      </w:pPr>
    </w:p>
    <w:p w:rsidR="00170093" w:rsidRPr="00170093" w:rsidRDefault="00170093" w:rsidP="005E36D8">
      <w:pPr>
        <w:pStyle w:val="RulesNotesub-para"/>
        <w:pBdr>
          <w:bottom w:val="single" w:sz="4" w:space="1" w:color="auto"/>
        </w:pBdr>
        <w:ind w:firstLine="0"/>
        <w:jc w:val="left"/>
      </w:pPr>
      <w:r w:rsidRPr="00170093">
        <w:t>For the purposes of Section 15(P</w:t>
      </w:r>
      <w:proofErr w:type="gramStart"/>
      <w:r w:rsidRPr="00170093">
        <w:t>)(</w:t>
      </w:r>
      <w:proofErr w:type="gramEnd"/>
      <w:r w:rsidRPr="00170093">
        <w:t>2)(</w:t>
      </w:r>
      <w:r w:rsidR="00BC138A">
        <w:t>b</w:t>
      </w:r>
      <w:r w:rsidRPr="00170093">
        <w:t>), “other natural vegetation” is defined as retaining existing vegetation under three (3) feet in height and other ground cover and retaining at least three (3) saplings less than two (2) inches in diameter at four and one-half (4 ½) feet above ground level for each 25-foot by 25-foot rectang</w:t>
      </w:r>
      <w:r w:rsidR="00BC138A">
        <w:t>ular</w:t>
      </w:r>
      <w:r w:rsidRPr="00170093">
        <w:t xml:space="preserve"> area.</w:t>
      </w:r>
      <w:r w:rsidR="00C05E42">
        <w:t xml:space="preserve"> </w:t>
      </w:r>
      <w:r w:rsidRPr="00170093">
        <w:t xml:space="preserve">If three (3) saplings do </w:t>
      </w:r>
      <w:r w:rsidR="002E173E" w:rsidRPr="00170093">
        <w:t>not</w:t>
      </w:r>
      <w:r w:rsidRPr="00170093">
        <w:t xml:space="preserve"> exist, no woody stems less than two (2) inches in diameter can be removed until 3 saplings have been recruited into the plot.</w:t>
      </w:r>
    </w:p>
    <w:p w:rsidR="005846C9" w:rsidRDefault="005846C9" w:rsidP="005E36D8">
      <w:pPr>
        <w:pStyle w:val="RulesNotesub-para"/>
        <w:pBdr>
          <w:bottom w:val="single" w:sz="4" w:space="1" w:color="auto"/>
        </w:pBdr>
        <w:ind w:firstLine="0"/>
        <w:jc w:val="left"/>
      </w:pPr>
    </w:p>
    <w:p w:rsidR="00170093" w:rsidRPr="00170093" w:rsidRDefault="00170093" w:rsidP="005E36D8">
      <w:pPr>
        <w:pStyle w:val="RulesNotesub-para"/>
        <w:pBdr>
          <w:bottom w:val="single" w:sz="4" w:space="1" w:color="auto"/>
        </w:pBdr>
        <w:ind w:firstLine="0"/>
        <w:jc w:val="left"/>
      </w:pPr>
      <w:r w:rsidRPr="00170093">
        <w:t>Subparagraph 15 (P</w:t>
      </w:r>
      <w:proofErr w:type="gramStart"/>
      <w:r w:rsidRPr="00170093">
        <w:t>)(</w:t>
      </w:r>
      <w:proofErr w:type="gramEnd"/>
      <w:r w:rsidRPr="00170093">
        <w:t>2)(b) must also be modified to make it clear that the point system establishes only a “well-distributed stand of trees” not a well-distributed stand of trees and other vegetation.</w:t>
      </w:r>
      <w:r w:rsidR="00C05E42">
        <w:t xml:space="preserve"> </w:t>
      </w:r>
      <w:r w:rsidRPr="00170093">
        <w:t>“Other vegetation” is described elsewhere.</w:t>
      </w:r>
    </w:p>
    <w:p w:rsidR="00D47653" w:rsidRDefault="00D47653" w:rsidP="005E36D8">
      <w:pPr>
        <w:pStyle w:val="RulesNotesub-para"/>
        <w:ind w:left="1440" w:firstLine="0"/>
        <w:jc w:val="left"/>
      </w:pPr>
    </w:p>
    <w:p w:rsidR="00D47653" w:rsidRDefault="00D47653" w:rsidP="005E36D8">
      <w:pPr>
        <w:pStyle w:val="RulesNotesub-para"/>
        <w:ind w:left="1440" w:firstLine="0"/>
        <w:jc w:val="left"/>
      </w:pPr>
      <w:r>
        <w:t>Notwithstanding the above provisions, no more than 40% of the total volume of trees four (4) inches or more in diameter, measured at 4 1/2 feet above ground level may be removed in any ten (10) year period.</w:t>
      </w:r>
    </w:p>
    <w:p w:rsidR="00D47653" w:rsidRDefault="00D47653" w:rsidP="005E36D8">
      <w:pPr>
        <w:pStyle w:val="RulesSub-Paragraph"/>
        <w:jc w:val="left"/>
      </w:pPr>
    </w:p>
    <w:p w:rsidR="00D47653" w:rsidRDefault="00D47653" w:rsidP="00FB024F">
      <w:pPr>
        <w:pStyle w:val="RulesSub-Paragraph"/>
        <w:jc w:val="left"/>
      </w:pPr>
      <w:r>
        <w:t>(c)</w:t>
      </w:r>
      <w:r>
        <w:tab/>
        <w:t>In order to protect water quality and wildlife habitat, existing vegetation under three (3) feet in height and other ground cover, including leaf litter and the forest duff layer, shall not be cut</w:t>
      </w:r>
      <w:r w:rsidR="007C757A">
        <w:t>, covered,</w:t>
      </w:r>
      <w:r w:rsidR="00DC5ADA">
        <w:t xml:space="preserve"> </w:t>
      </w:r>
      <w:r>
        <w:t>or removed, except to provide for a footpath or other permitted uses as described in Section 15</w:t>
      </w:r>
      <w:r w:rsidR="00CF2F3A">
        <w:t>(</w:t>
      </w:r>
      <w:r w:rsidR="00170093">
        <w:t>P</w:t>
      </w:r>
      <w:r w:rsidR="00CF2F3A">
        <w:t>)</w:t>
      </w:r>
      <w:r>
        <w:t xml:space="preserve"> paragraphs (2) and (2)(a) above.</w:t>
      </w:r>
    </w:p>
    <w:p w:rsidR="00D47653" w:rsidRDefault="00D47653" w:rsidP="00FB024F">
      <w:pPr>
        <w:pStyle w:val="RulesSub-Paragraph"/>
        <w:jc w:val="left"/>
      </w:pPr>
    </w:p>
    <w:p w:rsidR="00D47653" w:rsidRDefault="00D47653" w:rsidP="00FB024F">
      <w:pPr>
        <w:pStyle w:val="RulesSub-Paragraph"/>
        <w:jc w:val="left"/>
      </w:pPr>
      <w:r>
        <w:t>(d)</w:t>
      </w:r>
      <w:r>
        <w:tab/>
        <w:t>Pruning of tree branches, on the bottom 1/3 of the tree is</w:t>
      </w:r>
      <w:r w:rsidR="00D8462A">
        <w:t xml:space="preserve"> allowed</w:t>
      </w:r>
      <w:r>
        <w:t>.</w:t>
      </w:r>
    </w:p>
    <w:p w:rsidR="00D47653" w:rsidRDefault="00D47653" w:rsidP="00FB024F">
      <w:pPr>
        <w:pStyle w:val="RulesSub-Paragraph"/>
        <w:jc w:val="left"/>
      </w:pPr>
    </w:p>
    <w:p w:rsidR="00D47653" w:rsidRDefault="00D47653" w:rsidP="00FB024F">
      <w:pPr>
        <w:pStyle w:val="RulesSub-Paragraph"/>
        <w:jc w:val="left"/>
      </w:pPr>
      <w:r>
        <w:t>(e)</w:t>
      </w:r>
      <w:r>
        <w:tab/>
        <w:t>In order to maintain a buffer strip of vegetation, when the removal of storm-damaged, dead</w:t>
      </w:r>
      <w:r w:rsidR="00CF164D">
        <w:t xml:space="preserve"> or </w:t>
      </w:r>
      <w:r w:rsidR="00E96C53">
        <w:t>hazard</w:t>
      </w:r>
      <w:r>
        <w:t xml:space="preserve"> trees results in the creation of cleared openings, these openings shall be replanted with native tree species </w:t>
      </w:r>
      <w:r w:rsidR="00591A49" w:rsidRPr="00261AEA">
        <w:t xml:space="preserve">in accordance with Section </w:t>
      </w:r>
      <w:r w:rsidR="006E2C1C" w:rsidRPr="00FC6D36">
        <w:t>Q</w:t>
      </w:r>
      <w:r w:rsidR="00591A49" w:rsidRPr="00261AEA">
        <w:t>, below,</w:t>
      </w:r>
      <w:r w:rsidR="00591A49">
        <w:t xml:space="preserve"> </w:t>
      </w:r>
      <w:r>
        <w:t>unless existing new tree growth is present.</w:t>
      </w:r>
    </w:p>
    <w:p w:rsidR="00D47653" w:rsidRDefault="00D47653" w:rsidP="00FB024F">
      <w:pPr>
        <w:tabs>
          <w:tab w:val="left" w:pos="720"/>
          <w:tab w:val="left" w:pos="1440"/>
          <w:tab w:val="left" w:pos="2160"/>
          <w:tab w:val="left" w:pos="2880"/>
        </w:tabs>
        <w:ind w:left="1440" w:hanging="360"/>
        <w:rPr>
          <w:sz w:val="22"/>
        </w:rPr>
      </w:pPr>
    </w:p>
    <w:p w:rsidR="00D70D9E" w:rsidRPr="00FC6D36" w:rsidRDefault="00D70D9E" w:rsidP="00FB024F">
      <w:pPr>
        <w:tabs>
          <w:tab w:val="left" w:pos="720"/>
          <w:tab w:val="left" w:pos="1440"/>
          <w:tab w:val="left" w:pos="2160"/>
        </w:tabs>
        <w:ind w:left="1440" w:hanging="360"/>
        <w:rPr>
          <w:sz w:val="22"/>
        </w:rPr>
      </w:pPr>
      <w:r w:rsidRPr="00FC6D36">
        <w:rPr>
          <w:sz w:val="22"/>
        </w:rPr>
        <w:t>(f)</w:t>
      </w:r>
      <w:r w:rsidRPr="00FC6D36">
        <w:rPr>
          <w:sz w:val="22"/>
        </w:rPr>
        <w:tab/>
      </w:r>
      <w:r w:rsidR="00AA27AD" w:rsidRPr="00FC6D36">
        <w:rPr>
          <w:sz w:val="22"/>
        </w:rPr>
        <w:t xml:space="preserve">In order to maintain </w:t>
      </w:r>
      <w:r w:rsidR="000E6660" w:rsidRPr="00FC6D36">
        <w:rPr>
          <w:sz w:val="22"/>
        </w:rPr>
        <w:t xml:space="preserve">the vegetation in the shoreline </w:t>
      </w:r>
      <w:r w:rsidR="00AA27AD" w:rsidRPr="00FC6D36">
        <w:rPr>
          <w:sz w:val="22"/>
        </w:rPr>
        <w:t xml:space="preserve">buffer, </w:t>
      </w:r>
      <w:r w:rsidR="00421D32" w:rsidRPr="00FC6D36">
        <w:rPr>
          <w:sz w:val="22"/>
        </w:rPr>
        <w:t xml:space="preserve">clearing or </w:t>
      </w:r>
      <w:r w:rsidR="00746B39" w:rsidRPr="00FC6D36">
        <w:rPr>
          <w:sz w:val="22"/>
        </w:rPr>
        <w:t xml:space="preserve">removal of </w:t>
      </w:r>
      <w:r w:rsidR="00421D32" w:rsidRPr="00FC6D36">
        <w:rPr>
          <w:sz w:val="22"/>
        </w:rPr>
        <w:t xml:space="preserve">vegetation for </w:t>
      </w:r>
      <w:r w:rsidR="000E6660" w:rsidRPr="00FC6D36">
        <w:rPr>
          <w:sz w:val="22"/>
        </w:rPr>
        <w:t xml:space="preserve">allowed activities, including associated construction and related equipment operation, </w:t>
      </w:r>
      <w:r w:rsidRPr="00FC6D36">
        <w:rPr>
          <w:sz w:val="22"/>
        </w:rPr>
        <w:t xml:space="preserve">within </w:t>
      </w:r>
      <w:r w:rsidR="00421D32" w:rsidRPr="00FC6D36">
        <w:rPr>
          <w:sz w:val="22"/>
        </w:rPr>
        <w:t xml:space="preserve">or </w:t>
      </w:r>
      <w:r w:rsidR="00746B39" w:rsidRPr="00FC6D36">
        <w:rPr>
          <w:sz w:val="22"/>
        </w:rPr>
        <w:t>outside</w:t>
      </w:r>
      <w:r w:rsidR="00421D32" w:rsidRPr="00FC6D36">
        <w:rPr>
          <w:sz w:val="22"/>
        </w:rPr>
        <w:t xml:space="preserve"> </w:t>
      </w:r>
      <w:r w:rsidRPr="00FC6D36">
        <w:rPr>
          <w:sz w:val="22"/>
        </w:rPr>
        <w:t xml:space="preserve">the </w:t>
      </w:r>
      <w:r w:rsidR="005363A4" w:rsidRPr="00FC6D36">
        <w:rPr>
          <w:sz w:val="22"/>
        </w:rPr>
        <w:t xml:space="preserve">shoreline </w:t>
      </w:r>
      <w:r w:rsidRPr="00FC6D36">
        <w:rPr>
          <w:sz w:val="22"/>
        </w:rPr>
        <w:t>buffer</w:t>
      </w:r>
      <w:r w:rsidR="005363A4" w:rsidRPr="00FC6D36">
        <w:rPr>
          <w:sz w:val="22"/>
        </w:rPr>
        <w:t xml:space="preserve">, </w:t>
      </w:r>
      <w:r w:rsidRPr="00FC6D36">
        <w:rPr>
          <w:sz w:val="22"/>
        </w:rPr>
        <w:t>must comply with the</w:t>
      </w:r>
      <w:r w:rsidR="00493CE3">
        <w:rPr>
          <w:sz w:val="22"/>
        </w:rPr>
        <w:t xml:space="preserve"> </w:t>
      </w:r>
      <w:r w:rsidR="00BE3385" w:rsidRPr="00FC6D36">
        <w:rPr>
          <w:sz w:val="22"/>
        </w:rPr>
        <w:t xml:space="preserve">requirements </w:t>
      </w:r>
      <w:r w:rsidR="005363A4" w:rsidRPr="00FC6D36">
        <w:rPr>
          <w:sz w:val="22"/>
        </w:rPr>
        <w:t xml:space="preserve">of Section </w:t>
      </w:r>
      <w:proofErr w:type="gramStart"/>
      <w:r w:rsidR="005363A4" w:rsidRPr="00FC6D36">
        <w:rPr>
          <w:sz w:val="22"/>
        </w:rPr>
        <w:t>15.P(</w:t>
      </w:r>
      <w:proofErr w:type="gramEnd"/>
      <w:r w:rsidR="005363A4" w:rsidRPr="00FC6D36">
        <w:rPr>
          <w:sz w:val="22"/>
        </w:rPr>
        <w:t>2)</w:t>
      </w:r>
      <w:r w:rsidRPr="00FC6D36">
        <w:rPr>
          <w:sz w:val="22"/>
        </w:rPr>
        <w:t>.</w:t>
      </w:r>
      <w:r w:rsidR="00BE3385" w:rsidRPr="00FC6D36">
        <w:rPr>
          <w:sz w:val="22"/>
        </w:rPr>
        <w:t xml:space="preserve"> </w:t>
      </w:r>
    </w:p>
    <w:p w:rsidR="00D47653" w:rsidRPr="00FC6D36" w:rsidRDefault="00D47653" w:rsidP="005E36D8">
      <w:pPr>
        <w:tabs>
          <w:tab w:val="left" w:pos="720"/>
          <w:tab w:val="left" w:pos="1440"/>
          <w:tab w:val="left" w:pos="2160"/>
          <w:tab w:val="left" w:pos="2880"/>
        </w:tabs>
        <w:ind w:left="1440" w:hanging="1440"/>
        <w:rPr>
          <w:sz w:val="22"/>
        </w:rPr>
      </w:pPr>
    </w:p>
    <w:p w:rsidR="00D47653" w:rsidRDefault="00D47653" w:rsidP="00FB024F">
      <w:pPr>
        <w:pStyle w:val="RulesParagraph"/>
        <w:jc w:val="left"/>
      </w:pPr>
      <w:r>
        <w:t>(3)</w:t>
      </w:r>
      <w:r>
        <w:tab/>
        <w:t xml:space="preserve">At distances greater than one hundred (100) feet, horizontal distance, from a great pond classified GPA or a river flowing to a great pond classified GPA, and seventy-five (75) feet, horizontal distance, from the normal high-water line of any other water body, tributary stream, or the upland edge of a wetland, there shall be </w:t>
      </w:r>
      <w:r w:rsidR="00D8462A">
        <w:t xml:space="preserve">allowed </w:t>
      </w:r>
      <w:r>
        <w:t>on any lot, in any ten (10) year period, selective cutting of not more than forty (40) percent of the volume of trees four (4) inches or more in diameter, measured 4 1/2 feet above ground level.</w:t>
      </w:r>
      <w:r w:rsidR="00C05E42">
        <w:t xml:space="preserve"> </w:t>
      </w:r>
      <w:r>
        <w:t>Tree removal in conjunction with the development of permitted uses shall be included in the forty (40) percent calculation.</w:t>
      </w:r>
      <w:r w:rsidR="00C05E42">
        <w:t xml:space="preserve"> </w:t>
      </w:r>
      <w:r>
        <w:t>For the purposes of these standards volume may be considered to be equivalent to basal area.</w:t>
      </w:r>
    </w:p>
    <w:p w:rsidR="00D47653" w:rsidRDefault="00D47653" w:rsidP="00FB024F">
      <w:pPr>
        <w:pStyle w:val="RulesParagraph"/>
        <w:jc w:val="left"/>
      </w:pPr>
    </w:p>
    <w:p w:rsidR="00D47653" w:rsidRDefault="00D47653" w:rsidP="00FB024F">
      <w:pPr>
        <w:pStyle w:val="RulesParagraph"/>
        <w:jc w:val="left"/>
      </w:pPr>
      <w:r>
        <w:tab/>
        <w:t>In no event shall cleared openings for any purpose, including but not limited to, principal and accessory structures, driveways</w:t>
      </w:r>
      <w:r w:rsidR="00170093">
        <w:t>, lawns</w:t>
      </w:r>
      <w:r>
        <w:t xml:space="preserve"> and sewage disposal areas, exceed in the aggregate, 25% of the lot area within the </w:t>
      </w:r>
      <w:proofErr w:type="spellStart"/>
      <w:r>
        <w:t>shoreland</w:t>
      </w:r>
      <w:proofErr w:type="spellEnd"/>
      <w:r>
        <w:t xml:space="preserve"> zone or ten thousand (10,000) square feet, whichever is greater, including land previously cleared</w:t>
      </w:r>
      <w:r w:rsidR="00D136EA">
        <w:t>.</w:t>
      </w:r>
      <w:r>
        <w:t xml:space="preserve"> This provision </w:t>
      </w:r>
      <w:r w:rsidR="006E72A2" w:rsidRPr="006E72A2">
        <w:t xml:space="preserve">applies to the portion of a lot within the </w:t>
      </w:r>
      <w:proofErr w:type="spellStart"/>
      <w:r w:rsidR="006E72A2" w:rsidRPr="006E72A2">
        <w:t>shoreland</w:t>
      </w:r>
      <w:proofErr w:type="spellEnd"/>
      <w:r w:rsidR="006E72A2" w:rsidRPr="006E72A2">
        <w:t xml:space="preserve"> zone, including the buffer area, but </w:t>
      </w:r>
      <w:r>
        <w:t>shall not apply to the General Development or Commercial Fisheries/Maritime Activities Districts.</w:t>
      </w:r>
    </w:p>
    <w:p w:rsidR="00D47653" w:rsidRDefault="00D47653" w:rsidP="00FB024F">
      <w:pPr>
        <w:pStyle w:val="RulesParagraph"/>
        <w:jc w:val="left"/>
      </w:pPr>
    </w:p>
    <w:p w:rsidR="00D47653" w:rsidRDefault="00D47653" w:rsidP="00FB024F">
      <w:pPr>
        <w:pStyle w:val="RulesParagraph"/>
        <w:jc w:val="left"/>
      </w:pPr>
      <w:r>
        <w:t>(4)</w:t>
      </w:r>
      <w:r>
        <w:tab/>
      </w:r>
      <w:r w:rsidR="00170093">
        <w:t>Legally existing n</w:t>
      </w:r>
      <w:r w:rsidR="00D8462A">
        <w:t>onconforming c</w:t>
      </w:r>
      <w:r>
        <w:t xml:space="preserve">leared openings may be maintained, but shall not be enlarged, except as </w:t>
      </w:r>
      <w:r w:rsidR="00D8462A">
        <w:t xml:space="preserve">allowed </w:t>
      </w:r>
      <w:r>
        <w:t>by this Ordinance.</w:t>
      </w:r>
    </w:p>
    <w:p w:rsidR="00D47653" w:rsidRDefault="00D47653" w:rsidP="00FB024F">
      <w:pPr>
        <w:pStyle w:val="RulesParagraph"/>
        <w:jc w:val="left"/>
      </w:pPr>
    </w:p>
    <w:p w:rsidR="00064769" w:rsidRDefault="00D47653" w:rsidP="00FB024F">
      <w:pPr>
        <w:pStyle w:val="RulesParagraph"/>
        <w:jc w:val="left"/>
      </w:pPr>
      <w:r>
        <w:t>(5)</w:t>
      </w:r>
      <w:r>
        <w:tab/>
        <w:t xml:space="preserve">Fields and other cleared openings which have reverted to primarily shrubs, trees, or other woody vegetation shall be regulated under the provisions of </w:t>
      </w:r>
      <w:r w:rsidR="00D8462A">
        <w:t>S</w:t>
      </w:r>
      <w:r>
        <w:t>ection</w:t>
      </w:r>
      <w:r w:rsidR="00D8462A">
        <w:t xml:space="preserve"> </w:t>
      </w:r>
      <w:r w:rsidR="007362A6">
        <w:t>15(</w:t>
      </w:r>
      <w:r w:rsidR="00836BB8">
        <w:t>P</w:t>
      </w:r>
      <w:r w:rsidR="007362A6">
        <w:t>)</w:t>
      </w:r>
      <w:r>
        <w:t>.</w:t>
      </w:r>
      <w:r w:rsidR="00493CE3">
        <w:t xml:space="preserve"> </w:t>
      </w:r>
    </w:p>
    <w:p w:rsidR="00D47653" w:rsidRDefault="00D47653" w:rsidP="005E36D8">
      <w:pPr>
        <w:pStyle w:val="RulesParagraph"/>
        <w:jc w:val="left"/>
      </w:pPr>
    </w:p>
    <w:p w:rsidR="00CF164D" w:rsidRPr="00261AEA" w:rsidRDefault="004018F4" w:rsidP="00C82482">
      <w:pPr>
        <w:tabs>
          <w:tab w:val="left" w:pos="720"/>
          <w:tab w:val="left" w:pos="900"/>
          <w:tab w:val="left" w:pos="1440"/>
          <w:tab w:val="left" w:pos="2880"/>
        </w:tabs>
        <w:ind w:left="720" w:hanging="360"/>
        <w:rPr>
          <w:b/>
          <w:sz w:val="22"/>
        </w:rPr>
      </w:pPr>
      <w:r w:rsidRPr="003C09E6">
        <w:rPr>
          <w:b/>
          <w:sz w:val="22"/>
        </w:rPr>
        <w:t>Q.</w:t>
      </w:r>
      <w:r w:rsidR="00CF164D" w:rsidRPr="003C09E6">
        <w:rPr>
          <w:b/>
          <w:sz w:val="22"/>
        </w:rPr>
        <w:tab/>
        <w:t>Hazard Trees, Storm-Damaged Trees, and Dead Tree Removal</w:t>
      </w:r>
    </w:p>
    <w:p w:rsidR="00CF164D" w:rsidRDefault="00CF164D" w:rsidP="00C82482">
      <w:pPr>
        <w:tabs>
          <w:tab w:val="left" w:pos="720"/>
          <w:tab w:val="left" w:pos="1440"/>
          <w:tab w:val="left" w:pos="2880"/>
        </w:tabs>
        <w:ind w:left="720" w:hanging="360"/>
        <w:rPr>
          <w:sz w:val="22"/>
        </w:rPr>
      </w:pPr>
    </w:p>
    <w:p w:rsidR="00CF164D" w:rsidRPr="00CF164D" w:rsidRDefault="00CF164D" w:rsidP="00261AEA">
      <w:pPr>
        <w:tabs>
          <w:tab w:val="left" w:pos="720"/>
          <w:tab w:val="left" w:pos="1440"/>
          <w:tab w:val="left" w:pos="2880"/>
        </w:tabs>
        <w:ind w:left="1080" w:hanging="360"/>
        <w:rPr>
          <w:sz w:val="22"/>
        </w:rPr>
      </w:pPr>
      <w:r>
        <w:rPr>
          <w:sz w:val="22"/>
        </w:rPr>
        <w:t>(1)</w:t>
      </w:r>
      <w:r>
        <w:rPr>
          <w:sz w:val="22"/>
        </w:rPr>
        <w:tab/>
      </w:r>
      <w:r w:rsidR="00BC61BD">
        <w:rPr>
          <w:sz w:val="22"/>
        </w:rPr>
        <w:t>H</w:t>
      </w:r>
      <w:r w:rsidRPr="00CF164D">
        <w:rPr>
          <w:sz w:val="22"/>
        </w:rPr>
        <w:t xml:space="preserve">azard trees in the </w:t>
      </w:r>
      <w:proofErr w:type="spellStart"/>
      <w:r w:rsidRPr="00CF164D">
        <w:rPr>
          <w:sz w:val="22"/>
        </w:rPr>
        <w:t>shoreland</w:t>
      </w:r>
      <w:proofErr w:type="spellEnd"/>
      <w:r w:rsidRPr="00CF164D">
        <w:rPr>
          <w:sz w:val="22"/>
        </w:rPr>
        <w:t xml:space="preserve"> zone </w:t>
      </w:r>
      <w:r w:rsidR="00BC61BD">
        <w:rPr>
          <w:sz w:val="22"/>
        </w:rPr>
        <w:t>may be removed without a permit</w:t>
      </w:r>
      <w:r w:rsidR="00B2182F" w:rsidRPr="00B2182F">
        <w:t xml:space="preserve"> </w:t>
      </w:r>
      <w:r w:rsidR="00B2182F" w:rsidRPr="00261AEA">
        <w:rPr>
          <w:sz w:val="22"/>
        </w:rPr>
        <w:t>after consultation with the Code Enforcement Officer</w:t>
      </w:r>
      <w:r w:rsidR="00BC61BD">
        <w:rPr>
          <w:sz w:val="22"/>
        </w:rPr>
        <w:t xml:space="preserve"> </w:t>
      </w:r>
      <w:r w:rsidR="008F6A33">
        <w:rPr>
          <w:sz w:val="22"/>
        </w:rPr>
        <w:t>if</w:t>
      </w:r>
      <w:r w:rsidR="00345B43">
        <w:rPr>
          <w:sz w:val="22"/>
        </w:rPr>
        <w:t xml:space="preserve"> the following requirements are met</w:t>
      </w:r>
      <w:r w:rsidR="00BC61BD">
        <w:rPr>
          <w:sz w:val="22"/>
        </w:rPr>
        <w:t>:</w:t>
      </w:r>
      <w:r w:rsidRPr="00CF164D">
        <w:rPr>
          <w:sz w:val="22"/>
        </w:rPr>
        <w:t xml:space="preserve"> </w:t>
      </w:r>
    </w:p>
    <w:p w:rsidR="00CF164D" w:rsidRPr="00CF164D" w:rsidRDefault="00CF164D" w:rsidP="00CF164D">
      <w:pPr>
        <w:tabs>
          <w:tab w:val="left" w:pos="720"/>
          <w:tab w:val="left" w:pos="1440"/>
          <w:tab w:val="left" w:pos="2160"/>
          <w:tab w:val="left" w:pos="2880"/>
        </w:tabs>
        <w:ind w:left="2160" w:hanging="2160"/>
        <w:rPr>
          <w:sz w:val="22"/>
        </w:rPr>
      </w:pPr>
    </w:p>
    <w:p w:rsidR="00CF164D" w:rsidRPr="00CF164D" w:rsidRDefault="00CF164D" w:rsidP="00261AEA">
      <w:pPr>
        <w:tabs>
          <w:tab w:val="left" w:pos="720"/>
          <w:tab w:val="left" w:pos="1440"/>
          <w:tab w:val="left" w:pos="2880"/>
        </w:tabs>
        <w:ind w:left="1440" w:hanging="360"/>
        <w:rPr>
          <w:sz w:val="22"/>
        </w:rPr>
      </w:pPr>
      <w:r w:rsidRPr="00CF164D">
        <w:rPr>
          <w:sz w:val="22"/>
        </w:rPr>
        <w:t>(a)</w:t>
      </w:r>
      <w:r w:rsidRPr="00CF164D">
        <w:rPr>
          <w:sz w:val="22"/>
        </w:rPr>
        <w:tab/>
        <w:t xml:space="preserve">Within the shoreline buffer, </w:t>
      </w:r>
      <w:r w:rsidR="008F6A33">
        <w:rPr>
          <w:sz w:val="22"/>
        </w:rPr>
        <w:t>if</w:t>
      </w:r>
      <w:r w:rsidRPr="00CF164D">
        <w:rPr>
          <w:sz w:val="22"/>
        </w:rPr>
        <w:t xml:space="preserve"> the removal of a hazard tree results in a cleared opening in the tree canopy greater than two hundred and fifty (250) square feet, replacement with native tree species is required, unless there is new tree growth already present.</w:t>
      </w:r>
      <w:r w:rsidR="00493CE3">
        <w:rPr>
          <w:sz w:val="22"/>
        </w:rPr>
        <w:t xml:space="preserve"> </w:t>
      </w:r>
      <w:r w:rsidRPr="00CF164D">
        <w:rPr>
          <w:sz w:val="22"/>
        </w:rPr>
        <w:t xml:space="preserve">New tree growth must be </w:t>
      </w:r>
      <w:r w:rsidR="008550D0" w:rsidRPr="00075140">
        <w:rPr>
          <w:sz w:val="22"/>
        </w:rPr>
        <w:t xml:space="preserve">as near as </w:t>
      </w:r>
      <w:r w:rsidR="008550D0" w:rsidRPr="00FC6D36">
        <w:rPr>
          <w:sz w:val="22"/>
        </w:rPr>
        <w:t>practic</w:t>
      </w:r>
      <w:r w:rsidR="00075140" w:rsidRPr="00FC6D36">
        <w:rPr>
          <w:sz w:val="22"/>
        </w:rPr>
        <w:t>able</w:t>
      </w:r>
      <w:r w:rsidR="008550D0" w:rsidRPr="00FC6D36">
        <w:rPr>
          <w:sz w:val="22"/>
        </w:rPr>
        <w:t xml:space="preserve"> to</w:t>
      </w:r>
      <w:r w:rsidR="008550D0">
        <w:rPr>
          <w:sz w:val="22"/>
        </w:rPr>
        <w:t xml:space="preserve"> </w:t>
      </w:r>
      <w:r w:rsidRPr="00CF164D">
        <w:rPr>
          <w:sz w:val="22"/>
        </w:rPr>
        <w:t>where the hazard tree was removed and be at least two (2) inches in diameter, measured at four and one half (4.5) feet above the ground level.</w:t>
      </w:r>
      <w:r w:rsidR="00493CE3">
        <w:rPr>
          <w:sz w:val="22"/>
        </w:rPr>
        <w:t xml:space="preserve"> </w:t>
      </w:r>
      <w:r w:rsidRPr="00CF164D">
        <w:rPr>
          <w:sz w:val="22"/>
        </w:rPr>
        <w:t>If new growth is not present, then r</w:t>
      </w:r>
      <w:r w:rsidR="009223F6" w:rsidRPr="00CF164D">
        <w:rPr>
          <w:sz w:val="22"/>
        </w:rPr>
        <w:t>eplacement trees shall consist of native species and be at least four (4) feet in height, and be no less than two (2) inches in diameter</w:t>
      </w:r>
      <w:r w:rsidR="009223F6">
        <w:rPr>
          <w:sz w:val="22"/>
        </w:rPr>
        <w:t>.</w:t>
      </w:r>
      <w:r w:rsidR="00493CE3">
        <w:rPr>
          <w:sz w:val="22"/>
        </w:rPr>
        <w:t xml:space="preserve"> </w:t>
      </w:r>
      <w:r w:rsidR="00B2182F">
        <w:rPr>
          <w:sz w:val="22"/>
        </w:rPr>
        <w:t>S</w:t>
      </w:r>
      <w:r w:rsidR="00B2182F" w:rsidRPr="00CF164D">
        <w:rPr>
          <w:sz w:val="22"/>
        </w:rPr>
        <w:t>tumps may not be removed.</w:t>
      </w:r>
      <w:r w:rsidR="00493CE3">
        <w:rPr>
          <w:sz w:val="22"/>
        </w:rPr>
        <w:t xml:space="preserve"> </w:t>
      </w:r>
    </w:p>
    <w:p w:rsidR="00CF164D" w:rsidRPr="00CF164D" w:rsidRDefault="00CF164D" w:rsidP="00261AEA">
      <w:pPr>
        <w:tabs>
          <w:tab w:val="left" w:pos="720"/>
          <w:tab w:val="left" w:pos="1440"/>
          <w:tab w:val="left" w:pos="2160"/>
          <w:tab w:val="left" w:pos="2880"/>
        </w:tabs>
        <w:ind w:left="2160" w:hanging="360"/>
        <w:rPr>
          <w:sz w:val="22"/>
        </w:rPr>
      </w:pPr>
    </w:p>
    <w:p w:rsidR="00CF164D" w:rsidRDefault="00CF164D" w:rsidP="00261AEA">
      <w:pPr>
        <w:tabs>
          <w:tab w:val="left" w:pos="720"/>
          <w:tab w:val="left" w:pos="1440"/>
          <w:tab w:val="left" w:pos="2880"/>
        </w:tabs>
        <w:ind w:left="1440" w:hanging="360"/>
        <w:rPr>
          <w:sz w:val="22"/>
        </w:rPr>
      </w:pPr>
      <w:r w:rsidRPr="00CF164D">
        <w:rPr>
          <w:sz w:val="22"/>
        </w:rPr>
        <w:t>(b)</w:t>
      </w:r>
      <w:r w:rsidRPr="00CF164D">
        <w:rPr>
          <w:sz w:val="22"/>
        </w:rPr>
        <w:tab/>
        <w:t xml:space="preserve">Outside of the shoreline buffer, when the removal of hazard trees exceeds forty (40) percent of the volume of trees four (4) inches or more in diameter, measured at four and one half (4.5) feet above ground level in any ten (10) year period, and/or results in cleared openings exceeding twenty-five (25) percent of the lot area within the </w:t>
      </w:r>
      <w:proofErr w:type="spellStart"/>
      <w:r w:rsidRPr="00CF164D">
        <w:rPr>
          <w:sz w:val="22"/>
        </w:rPr>
        <w:t>shoreland</w:t>
      </w:r>
      <w:proofErr w:type="spellEnd"/>
      <w:r w:rsidRPr="00CF164D">
        <w:rPr>
          <w:sz w:val="22"/>
        </w:rPr>
        <w:t xml:space="preserve"> zone, or ten thousand (10,000) square feet, whichever is greater, replacement with native tree species is required, unless there is new tree growth already present. New tree growth must be </w:t>
      </w:r>
      <w:r w:rsidR="008550D0" w:rsidRPr="00075140">
        <w:rPr>
          <w:sz w:val="22"/>
        </w:rPr>
        <w:t xml:space="preserve">as near as </w:t>
      </w:r>
      <w:r w:rsidR="008550D0" w:rsidRPr="004864A8">
        <w:rPr>
          <w:sz w:val="22"/>
        </w:rPr>
        <w:t>practic</w:t>
      </w:r>
      <w:r w:rsidR="00075140" w:rsidRPr="004864A8">
        <w:rPr>
          <w:sz w:val="22"/>
        </w:rPr>
        <w:t>able</w:t>
      </w:r>
      <w:r w:rsidR="008550D0" w:rsidRPr="004864A8">
        <w:rPr>
          <w:sz w:val="22"/>
        </w:rPr>
        <w:t xml:space="preserve"> to</w:t>
      </w:r>
      <w:r w:rsidR="008550D0">
        <w:rPr>
          <w:sz w:val="22"/>
        </w:rPr>
        <w:t xml:space="preserve"> </w:t>
      </w:r>
      <w:r w:rsidRPr="00CF164D">
        <w:rPr>
          <w:sz w:val="22"/>
        </w:rPr>
        <w:t xml:space="preserve">where the hazard tree was removed and be at least two (2) inches in diameter, measured at four and one half (4.5) feet above the ground level. </w:t>
      </w:r>
      <w:r w:rsidR="009223F6" w:rsidRPr="009223F6">
        <w:rPr>
          <w:sz w:val="22"/>
        </w:rPr>
        <w:t xml:space="preserve">If new growth is not present, then replacement trees shall consist of native species and be at least </w:t>
      </w:r>
      <w:r w:rsidR="00591A49" w:rsidRPr="00261AEA">
        <w:rPr>
          <w:sz w:val="22"/>
        </w:rPr>
        <w:t>two (2) inches in diameter, measured at four and one half (4.5) feet above the ground level.</w:t>
      </w:r>
      <w:r w:rsidR="00591A49" w:rsidRPr="00591A49">
        <w:rPr>
          <w:sz w:val="22"/>
        </w:rPr>
        <w:t xml:space="preserve"> </w:t>
      </w:r>
    </w:p>
    <w:p w:rsidR="009223F6" w:rsidRPr="00CF164D" w:rsidRDefault="009223F6" w:rsidP="00261AEA">
      <w:pPr>
        <w:tabs>
          <w:tab w:val="left" w:pos="720"/>
          <w:tab w:val="left" w:pos="1440"/>
          <w:tab w:val="left" w:pos="2880"/>
        </w:tabs>
        <w:ind w:left="1800" w:hanging="360"/>
        <w:rPr>
          <w:sz w:val="22"/>
        </w:rPr>
      </w:pPr>
    </w:p>
    <w:p w:rsidR="00CF164D" w:rsidRPr="00CF164D" w:rsidRDefault="00CF164D" w:rsidP="00261AEA">
      <w:pPr>
        <w:tabs>
          <w:tab w:val="left" w:pos="720"/>
          <w:tab w:val="left" w:pos="1440"/>
          <w:tab w:val="left" w:pos="2880"/>
        </w:tabs>
        <w:ind w:left="1440" w:hanging="360"/>
        <w:rPr>
          <w:sz w:val="22"/>
        </w:rPr>
      </w:pPr>
      <w:r w:rsidRPr="00CF164D">
        <w:rPr>
          <w:sz w:val="22"/>
        </w:rPr>
        <w:t>(c)</w:t>
      </w:r>
      <w:r w:rsidRPr="00CF164D">
        <w:rPr>
          <w:sz w:val="22"/>
        </w:rPr>
        <w:tab/>
        <w:t xml:space="preserve">The removal of standing dead trees, resulting from natural causes, is permissible without the need for replanting or a permit, as long as the removal does not result in the creation of new lawn areas, or other permanently cleared areas, and stumps are not removed. For the purposes of this provision dead trees are those trees that contain no foliage during the growing season. </w:t>
      </w:r>
    </w:p>
    <w:p w:rsidR="00CF164D" w:rsidRPr="00CF164D" w:rsidRDefault="00CF164D" w:rsidP="00261AEA">
      <w:pPr>
        <w:tabs>
          <w:tab w:val="left" w:pos="720"/>
          <w:tab w:val="left" w:pos="1440"/>
          <w:tab w:val="left" w:pos="2160"/>
          <w:tab w:val="left" w:pos="2880"/>
        </w:tabs>
        <w:ind w:left="3240" w:hanging="2160"/>
        <w:rPr>
          <w:sz w:val="22"/>
        </w:rPr>
      </w:pPr>
    </w:p>
    <w:p w:rsidR="00CF164D" w:rsidRPr="00CF164D" w:rsidRDefault="00CF164D" w:rsidP="00261AEA">
      <w:pPr>
        <w:tabs>
          <w:tab w:val="left" w:pos="720"/>
          <w:tab w:val="left" w:pos="1440"/>
          <w:tab w:val="left" w:pos="2880"/>
        </w:tabs>
        <w:ind w:left="1440" w:hanging="360"/>
        <w:rPr>
          <w:sz w:val="22"/>
        </w:rPr>
      </w:pPr>
      <w:r w:rsidRPr="00CF164D">
        <w:rPr>
          <w:sz w:val="22"/>
        </w:rPr>
        <w:t>(d)</w:t>
      </w:r>
      <w:r w:rsidRPr="00CF164D">
        <w:rPr>
          <w:sz w:val="22"/>
        </w:rPr>
        <w:tab/>
      </w:r>
      <w:r w:rsidR="00B2182F" w:rsidRPr="00261AEA">
        <w:rPr>
          <w:sz w:val="22"/>
        </w:rPr>
        <w:t>The Code Enforcement Officer may require the property owner to submit</w:t>
      </w:r>
      <w:r w:rsidR="00B2182F">
        <w:rPr>
          <w:sz w:val="22"/>
        </w:rPr>
        <w:t xml:space="preserve"> a</w:t>
      </w:r>
      <w:r w:rsidRPr="00CF164D">
        <w:rPr>
          <w:sz w:val="22"/>
        </w:rPr>
        <w:t xml:space="preserve">n evaluation from a licensed forester or arborist before any hazard tree can be removed within the </w:t>
      </w:r>
      <w:proofErr w:type="spellStart"/>
      <w:r w:rsidRPr="00CF164D">
        <w:rPr>
          <w:sz w:val="22"/>
        </w:rPr>
        <w:t>shoreland</w:t>
      </w:r>
      <w:proofErr w:type="spellEnd"/>
      <w:r w:rsidRPr="00CF164D">
        <w:rPr>
          <w:sz w:val="22"/>
        </w:rPr>
        <w:t xml:space="preserve"> zone.</w:t>
      </w:r>
    </w:p>
    <w:p w:rsidR="00CF164D" w:rsidRPr="00CF164D" w:rsidRDefault="00CF164D" w:rsidP="00261AEA">
      <w:pPr>
        <w:tabs>
          <w:tab w:val="left" w:pos="720"/>
          <w:tab w:val="left" w:pos="1440"/>
          <w:tab w:val="left" w:pos="2160"/>
          <w:tab w:val="left" w:pos="2880"/>
        </w:tabs>
        <w:ind w:left="3240" w:hanging="2160"/>
        <w:rPr>
          <w:sz w:val="22"/>
        </w:rPr>
      </w:pPr>
    </w:p>
    <w:p w:rsidR="00CF164D" w:rsidRPr="00CF164D" w:rsidRDefault="00CF164D" w:rsidP="00261AEA">
      <w:pPr>
        <w:tabs>
          <w:tab w:val="left" w:pos="720"/>
          <w:tab w:val="left" w:pos="1440"/>
          <w:tab w:val="left" w:pos="2880"/>
        </w:tabs>
        <w:ind w:left="1440" w:hanging="360"/>
        <w:rPr>
          <w:sz w:val="22"/>
        </w:rPr>
      </w:pPr>
      <w:r w:rsidRPr="00CF164D">
        <w:rPr>
          <w:sz w:val="22"/>
        </w:rPr>
        <w:t>(e)</w:t>
      </w:r>
      <w:r w:rsidRPr="00CF164D">
        <w:rPr>
          <w:sz w:val="22"/>
        </w:rPr>
        <w:tab/>
      </w:r>
      <w:r w:rsidR="009223F6">
        <w:rPr>
          <w:sz w:val="22"/>
        </w:rPr>
        <w:t xml:space="preserve">The </w:t>
      </w:r>
      <w:r w:rsidR="00091463" w:rsidRPr="00261AEA">
        <w:rPr>
          <w:sz w:val="22"/>
        </w:rPr>
        <w:t>Code Enforcement Officer</w:t>
      </w:r>
      <w:r w:rsidRPr="00CF164D">
        <w:rPr>
          <w:sz w:val="22"/>
        </w:rPr>
        <w:t xml:space="preserve"> may require more than a one</w:t>
      </w:r>
      <w:r w:rsidR="009223F6">
        <w:rPr>
          <w:sz w:val="22"/>
        </w:rPr>
        <w:t>–</w:t>
      </w:r>
      <w:r w:rsidRPr="00CF164D">
        <w:rPr>
          <w:sz w:val="22"/>
        </w:rPr>
        <w:t>for</w:t>
      </w:r>
      <w:r w:rsidR="009223F6">
        <w:rPr>
          <w:sz w:val="22"/>
        </w:rPr>
        <w:t>-</w:t>
      </w:r>
      <w:r w:rsidRPr="00CF164D">
        <w:rPr>
          <w:sz w:val="22"/>
        </w:rPr>
        <w:t>one replacement for hazard trees removed that exceed eight (8) inches in diameter measured at four and one half (4.5) feet above the ground level.</w:t>
      </w:r>
    </w:p>
    <w:p w:rsidR="00CF164D" w:rsidRPr="00CF164D" w:rsidRDefault="00CF164D" w:rsidP="00261AEA">
      <w:pPr>
        <w:tabs>
          <w:tab w:val="left" w:pos="720"/>
          <w:tab w:val="left" w:pos="1440"/>
          <w:tab w:val="left" w:pos="2160"/>
          <w:tab w:val="left" w:pos="2880"/>
        </w:tabs>
        <w:ind w:left="3240" w:hanging="2160"/>
        <w:rPr>
          <w:sz w:val="22"/>
        </w:rPr>
      </w:pPr>
    </w:p>
    <w:p w:rsidR="00CF164D" w:rsidRPr="00CF164D" w:rsidRDefault="00CF164D" w:rsidP="00261AEA">
      <w:pPr>
        <w:tabs>
          <w:tab w:val="left" w:pos="720"/>
          <w:tab w:val="left" w:pos="2880"/>
        </w:tabs>
        <w:ind w:left="1080" w:hanging="360"/>
        <w:rPr>
          <w:sz w:val="22"/>
        </w:rPr>
      </w:pPr>
      <w:r w:rsidRPr="00CF164D">
        <w:rPr>
          <w:sz w:val="22"/>
        </w:rPr>
        <w:t>(</w:t>
      </w:r>
      <w:r w:rsidR="00C82482">
        <w:rPr>
          <w:sz w:val="22"/>
        </w:rPr>
        <w:t>2</w:t>
      </w:r>
      <w:r w:rsidRPr="00CF164D">
        <w:rPr>
          <w:sz w:val="22"/>
        </w:rPr>
        <w:t>)</w:t>
      </w:r>
      <w:r w:rsidRPr="00CF164D">
        <w:rPr>
          <w:sz w:val="22"/>
        </w:rPr>
        <w:tab/>
      </w:r>
      <w:r w:rsidR="00345B43">
        <w:rPr>
          <w:sz w:val="22"/>
        </w:rPr>
        <w:t>S</w:t>
      </w:r>
      <w:r w:rsidRPr="00CF164D">
        <w:rPr>
          <w:sz w:val="22"/>
        </w:rPr>
        <w:t>torm-damaged trees</w:t>
      </w:r>
      <w:r w:rsidR="00345B43">
        <w:rPr>
          <w:sz w:val="22"/>
        </w:rPr>
        <w:t xml:space="preserve"> </w:t>
      </w:r>
      <w:r w:rsidR="00B92619" w:rsidRPr="00B92619">
        <w:rPr>
          <w:sz w:val="22"/>
        </w:rPr>
        <w:t xml:space="preserve">in the </w:t>
      </w:r>
      <w:proofErr w:type="spellStart"/>
      <w:r w:rsidR="00B92619" w:rsidRPr="00B92619">
        <w:rPr>
          <w:sz w:val="22"/>
        </w:rPr>
        <w:t>shoreland</w:t>
      </w:r>
      <w:proofErr w:type="spellEnd"/>
      <w:r w:rsidR="00B92619" w:rsidRPr="00B92619">
        <w:rPr>
          <w:sz w:val="22"/>
        </w:rPr>
        <w:t xml:space="preserve"> zone </w:t>
      </w:r>
      <w:r w:rsidR="00345B43">
        <w:rPr>
          <w:sz w:val="22"/>
        </w:rPr>
        <w:t>may be removed without a permit</w:t>
      </w:r>
      <w:r w:rsidR="00B2182F" w:rsidRPr="00B2182F">
        <w:t xml:space="preserve"> </w:t>
      </w:r>
      <w:r w:rsidR="00B2182F" w:rsidRPr="00B2182F">
        <w:rPr>
          <w:sz w:val="22"/>
        </w:rPr>
        <w:t>after consultation with the Code Enforcement Officer</w:t>
      </w:r>
      <w:r w:rsidRPr="00CF164D">
        <w:rPr>
          <w:sz w:val="22"/>
        </w:rPr>
        <w:t xml:space="preserve"> </w:t>
      </w:r>
      <w:r w:rsidR="008F6A33">
        <w:rPr>
          <w:sz w:val="22"/>
        </w:rPr>
        <w:t>if</w:t>
      </w:r>
      <w:r w:rsidRPr="00CF164D">
        <w:rPr>
          <w:sz w:val="22"/>
        </w:rPr>
        <w:t xml:space="preserve"> the following requirements are met:</w:t>
      </w:r>
    </w:p>
    <w:p w:rsidR="00CF164D" w:rsidRPr="00CF164D" w:rsidRDefault="00CF164D" w:rsidP="00261AEA">
      <w:pPr>
        <w:tabs>
          <w:tab w:val="left" w:pos="720"/>
          <w:tab w:val="left" w:pos="1440"/>
          <w:tab w:val="left" w:pos="2160"/>
          <w:tab w:val="left" w:pos="2880"/>
        </w:tabs>
        <w:ind w:left="3240" w:hanging="2160"/>
        <w:rPr>
          <w:sz w:val="22"/>
        </w:rPr>
      </w:pPr>
    </w:p>
    <w:p w:rsidR="00CF164D" w:rsidRPr="00CF164D" w:rsidRDefault="00CF164D" w:rsidP="00261AEA">
      <w:pPr>
        <w:tabs>
          <w:tab w:val="left" w:pos="720"/>
          <w:tab w:val="left" w:pos="1440"/>
          <w:tab w:val="left" w:pos="2880"/>
        </w:tabs>
        <w:ind w:left="1440" w:hanging="360"/>
        <w:rPr>
          <w:sz w:val="22"/>
        </w:rPr>
      </w:pPr>
      <w:r w:rsidRPr="00CF164D">
        <w:rPr>
          <w:sz w:val="22"/>
        </w:rPr>
        <w:t>(a)</w:t>
      </w:r>
      <w:r w:rsidRPr="00CF164D">
        <w:rPr>
          <w:sz w:val="22"/>
        </w:rPr>
        <w:tab/>
        <w:t xml:space="preserve">Within the shoreline buffer, when the removal of storm-damaged trees results in a cleared opening in the tree canopy greater than two hundred and fifty (250) square feet, replanting is not required, but the area shall be required to naturally </w:t>
      </w:r>
      <w:proofErr w:type="spellStart"/>
      <w:r w:rsidRPr="00CF164D">
        <w:rPr>
          <w:sz w:val="22"/>
        </w:rPr>
        <w:t>revegetate</w:t>
      </w:r>
      <w:proofErr w:type="spellEnd"/>
      <w:r w:rsidRPr="00CF164D">
        <w:rPr>
          <w:sz w:val="22"/>
        </w:rPr>
        <w:t>, and the following requirements must be met:</w:t>
      </w:r>
    </w:p>
    <w:p w:rsidR="00CF164D" w:rsidRPr="00CF164D" w:rsidRDefault="00CF164D" w:rsidP="00261AEA">
      <w:pPr>
        <w:tabs>
          <w:tab w:val="left" w:pos="720"/>
          <w:tab w:val="left" w:pos="1440"/>
          <w:tab w:val="left" w:pos="2160"/>
          <w:tab w:val="left" w:pos="2880"/>
        </w:tabs>
        <w:ind w:left="3240" w:hanging="2160"/>
        <w:rPr>
          <w:sz w:val="22"/>
        </w:rPr>
      </w:pPr>
    </w:p>
    <w:p w:rsidR="00CF164D" w:rsidRDefault="00CF164D" w:rsidP="00C82482">
      <w:pPr>
        <w:tabs>
          <w:tab w:val="left" w:pos="720"/>
          <w:tab w:val="left" w:pos="1440"/>
          <w:tab w:val="left" w:pos="2880"/>
        </w:tabs>
        <w:ind w:left="1800" w:hanging="360"/>
        <w:rPr>
          <w:sz w:val="22"/>
        </w:rPr>
      </w:pPr>
      <w:r w:rsidRPr="00CF164D">
        <w:rPr>
          <w:sz w:val="22"/>
        </w:rPr>
        <w:t>(</w:t>
      </w:r>
      <w:proofErr w:type="spellStart"/>
      <w:r w:rsidRPr="00CF164D">
        <w:rPr>
          <w:sz w:val="22"/>
        </w:rPr>
        <w:t>i</w:t>
      </w:r>
      <w:proofErr w:type="spellEnd"/>
      <w:r w:rsidRPr="00CF164D">
        <w:rPr>
          <w:sz w:val="22"/>
        </w:rPr>
        <w:t>)</w:t>
      </w:r>
      <w:r w:rsidRPr="00CF164D">
        <w:rPr>
          <w:sz w:val="22"/>
        </w:rPr>
        <w:tab/>
        <w:t>The area from which a storm-damaged tree is removed does not result in new lawn areas, or other permanently cleared areas;</w:t>
      </w:r>
    </w:p>
    <w:p w:rsidR="004A640B" w:rsidRPr="00CF164D" w:rsidRDefault="004A640B" w:rsidP="00C82482">
      <w:pPr>
        <w:tabs>
          <w:tab w:val="left" w:pos="720"/>
          <w:tab w:val="left" w:pos="1440"/>
          <w:tab w:val="left" w:pos="2880"/>
        </w:tabs>
        <w:ind w:left="1800" w:hanging="360"/>
        <w:rPr>
          <w:sz w:val="22"/>
        </w:rPr>
      </w:pPr>
    </w:p>
    <w:p w:rsidR="00CF164D" w:rsidRDefault="00CF164D" w:rsidP="00C82482">
      <w:pPr>
        <w:tabs>
          <w:tab w:val="left" w:pos="720"/>
          <w:tab w:val="left" w:pos="1440"/>
          <w:tab w:val="left" w:pos="2880"/>
        </w:tabs>
        <w:ind w:left="1800" w:hanging="360"/>
        <w:rPr>
          <w:sz w:val="22"/>
        </w:rPr>
      </w:pPr>
      <w:r w:rsidRPr="00CF164D">
        <w:rPr>
          <w:sz w:val="22"/>
        </w:rPr>
        <w:t>(ii)</w:t>
      </w:r>
      <w:r w:rsidRPr="00CF164D">
        <w:rPr>
          <w:sz w:val="22"/>
        </w:rPr>
        <w:tab/>
        <w:t>Stumps from the storm-damaged trees may not be removed;</w:t>
      </w:r>
    </w:p>
    <w:p w:rsidR="004A640B" w:rsidRPr="00CF164D" w:rsidRDefault="004A640B" w:rsidP="00C82482">
      <w:pPr>
        <w:tabs>
          <w:tab w:val="left" w:pos="720"/>
          <w:tab w:val="left" w:pos="1440"/>
          <w:tab w:val="left" w:pos="2880"/>
        </w:tabs>
        <w:ind w:left="1800" w:hanging="360"/>
        <w:rPr>
          <w:sz w:val="22"/>
        </w:rPr>
      </w:pPr>
    </w:p>
    <w:p w:rsidR="00CF164D" w:rsidRDefault="00CF164D" w:rsidP="00C82482">
      <w:pPr>
        <w:tabs>
          <w:tab w:val="left" w:pos="720"/>
          <w:tab w:val="left" w:pos="1440"/>
          <w:tab w:val="left" w:pos="2880"/>
        </w:tabs>
        <w:ind w:left="1800" w:hanging="360"/>
        <w:rPr>
          <w:sz w:val="22"/>
        </w:rPr>
      </w:pPr>
      <w:r w:rsidRPr="00CF164D">
        <w:rPr>
          <w:sz w:val="22"/>
        </w:rPr>
        <w:t>(iii)</w:t>
      </w:r>
      <w:r w:rsidRPr="00CF164D">
        <w:rPr>
          <w:sz w:val="22"/>
        </w:rPr>
        <w:tab/>
        <w:t xml:space="preserve">Limbs damaged from a storm event may be pruned even if they extend beyond the bottom one-third (1/3) of the tree; and </w:t>
      </w:r>
    </w:p>
    <w:p w:rsidR="004A640B" w:rsidRPr="00CF164D" w:rsidRDefault="004A640B" w:rsidP="00C82482">
      <w:pPr>
        <w:tabs>
          <w:tab w:val="left" w:pos="720"/>
          <w:tab w:val="left" w:pos="1440"/>
          <w:tab w:val="left" w:pos="2880"/>
        </w:tabs>
        <w:ind w:left="1800" w:hanging="360"/>
        <w:rPr>
          <w:sz w:val="22"/>
        </w:rPr>
      </w:pPr>
    </w:p>
    <w:p w:rsidR="00CF164D" w:rsidRPr="00CF164D" w:rsidRDefault="00CF164D" w:rsidP="00C82482">
      <w:pPr>
        <w:tabs>
          <w:tab w:val="left" w:pos="720"/>
          <w:tab w:val="left" w:pos="1440"/>
          <w:tab w:val="left" w:pos="2160"/>
          <w:tab w:val="left" w:pos="2880"/>
        </w:tabs>
        <w:ind w:left="1800" w:hanging="360"/>
        <w:rPr>
          <w:sz w:val="22"/>
        </w:rPr>
      </w:pPr>
      <w:proofErr w:type="gramStart"/>
      <w:r w:rsidRPr="00CF164D">
        <w:rPr>
          <w:sz w:val="22"/>
        </w:rPr>
        <w:t>(iv)</w:t>
      </w:r>
      <w:r w:rsidRPr="00CF164D">
        <w:rPr>
          <w:sz w:val="22"/>
        </w:rPr>
        <w:tab/>
        <w:t>If</w:t>
      </w:r>
      <w:proofErr w:type="gramEnd"/>
      <w:r w:rsidRPr="00CF164D">
        <w:rPr>
          <w:sz w:val="22"/>
        </w:rPr>
        <w:t xml:space="preserve"> after one growing season, no natural regeneration or regrowth is present, replanting of native tree seedlings or saplings is required at a density of one seedling per every eighty (80) square feet of lost canopy.</w:t>
      </w:r>
    </w:p>
    <w:p w:rsidR="00CF164D" w:rsidRPr="00CF164D" w:rsidRDefault="00CF164D" w:rsidP="00CF164D">
      <w:pPr>
        <w:tabs>
          <w:tab w:val="left" w:pos="720"/>
          <w:tab w:val="left" w:pos="1440"/>
          <w:tab w:val="left" w:pos="2160"/>
          <w:tab w:val="left" w:pos="2880"/>
        </w:tabs>
        <w:ind w:left="2160" w:hanging="2160"/>
        <w:rPr>
          <w:sz w:val="22"/>
        </w:rPr>
      </w:pPr>
    </w:p>
    <w:p w:rsidR="00CF164D" w:rsidRDefault="00CF164D" w:rsidP="00261AEA">
      <w:pPr>
        <w:tabs>
          <w:tab w:val="left" w:pos="720"/>
          <w:tab w:val="left" w:pos="1440"/>
          <w:tab w:val="left" w:pos="2880"/>
        </w:tabs>
        <w:ind w:left="1440" w:hanging="360"/>
        <w:rPr>
          <w:sz w:val="22"/>
        </w:rPr>
      </w:pPr>
      <w:r w:rsidRPr="00CF164D">
        <w:rPr>
          <w:sz w:val="22"/>
        </w:rPr>
        <w:t>(b)</w:t>
      </w:r>
      <w:r w:rsidRPr="00CF164D">
        <w:rPr>
          <w:sz w:val="22"/>
        </w:rPr>
        <w:tab/>
        <w:t xml:space="preserve">Outside of the shoreline buffer, if the removal of storm damaged trees exceeds 40% of the volume of trees four (4) inches or more in diameter, measured at four and one half (4.5) feet above the ground level in any ten (10) year period, or results, in the aggregate, in cleared openings exceeding 25% of the lot area within the </w:t>
      </w:r>
      <w:proofErr w:type="spellStart"/>
      <w:r w:rsidRPr="00CF164D">
        <w:rPr>
          <w:sz w:val="22"/>
        </w:rPr>
        <w:t>shoreland</w:t>
      </w:r>
      <w:proofErr w:type="spellEnd"/>
      <w:r w:rsidRPr="00CF164D">
        <w:rPr>
          <w:sz w:val="22"/>
        </w:rPr>
        <w:t xml:space="preserve"> zone or ten thousand (10,000) square feet, whichever is greater, and no natural regeneration occurs within one growing season, then native tree seedlings or saplings shall be </w:t>
      </w:r>
      <w:r w:rsidR="00B92619">
        <w:rPr>
          <w:sz w:val="22"/>
        </w:rPr>
        <w:t xml:space="preserve">replanted </w:t>
      </w:r>
      <w:r w:rsidRPr="00CF164D">
        <w:rPr>
          <w:sz w:val="22"/>
        </w:rPr>
        <w:t>on a one</w:t>
      </w:r>
      <w:r w:rsidR="00AA0F81">
        <w:rPr>
          <w:sz w:val="22"/>
        </w:rPr>
        <w:t>-</w:t>
      </w:r>
      <w:r w:rsidRPr="00CF164D">
        <w:rPr>
          <w:sz w:val="22"/>
        </w:rPr>
        <w:t>for</w:t>
      </w:r>
      <w:r w:rsidR="00AA0F81">
        <w:rPr>
          <w:sz w:val="22"/>
        </w:rPr>
        <w:t>-</w:t>
      </w:r>
      <w:r w:rsidRPr="00CF164D">
        <w:rPr>
          <w:sz w:val="22"/>
        </w:rPr>
        <w:t>one basis.</w:t>
      </w:r>
    </w:p>
    <w:p w:rsidR="004A640B" w:rsidRDefault="004A640B" w:rsidP="00261AEA">
      <w:pPr>
        <w:tabs>
          <w:tab w:val="left" w:pos="720"/>
          <w:tab w:val="left" w:pos="1440"/>
          <w:tab w:val="left" w:pos="2880"/>
        </w:tabs>
        <w:ind w:left="1440" w:hanging="360"/>
        <w:rPr>
          <w:sz w:val="22"/>
        </w:rPr>
      </w:pPr>
    </w:p>
    <w:p w:rsidR="004A640B" w:rsidRPr="003E2746" w:rsidRDefault="00C82482" w:rsidP="003E2746">
      <w:pPr>
        <w:keepNext/>
        <w:keepLines/>
        <w:tabs>
          <w:tab w:val="left" w:pos="720"/>
          <w:tab w:val="left" w:pos="900"/>
          <w:tab w:val="left" w:pos="1440"/>
          <w:tab w:val="left" w:pos="2880"/>
        </w:tabs>
        <w:ind w:left="720" w:hanging="360"/>
        <w:rPr>
          <w:b/>
          <w:sz w:val="22"/>
        </w:rPr>
      </w:pPr>
      <w:r w:rsidRPr="003E2746">
        <w:rPr>
          <w:b/>
          <w:sz w:val="22"/>
        </w:rPr>
        <w:t>R</w:t>
      </w:r>
      <w:r w:rsidR="004A640B" w:rsidRPr="003E2746">
        <w:rPr>
          <w:b/>
          <w:sz w:val="22"/>
        </w:rPr>
        <w:t>.</w:t>
      </w:r>
      <w:r w:rsidR="004A640B" w:rsidRPr="003E2746">
        <w:rPr>
          <w:b/>
          <w:sz w:val="22"/>
        </w:rPr>
        <w:tab/>
        <w:t>Exemptions to Clearing and Vegetation Removal Requirements</w:t>
      </w:r>
    </w:p>
    <w:p w:rsidR="004A640B" w:rsidRPr="00261AEA" w:rsidRDefault="004A640B" w:rsidP="003E2746">
      <w:pPr>
        <w:keepNext/>
        <w:keepLines/>
        <w:tabs>
          <w:tab w:val="left" w:pos="720"/>
          <w:tab w:val="left" w:pos="900"/>
          <w:tab w:val="left" w:pos="1440"/>
          <w:tab w:val="left" w:pos="2880"/>
        </w:tabs>
        <w:ind w:left="720" w:hanging="360"/>
        <w:rPr>
          <w:sz w:val="22"/>
        </w:rPr>
      </w:pPr>
    </w:p>
    <w:p w:rsidR="004A640B" w:rsidRPr="004A640B" w:rsidRDefault="004347BE" w:rsidP="003E2746">
      <w:pPr>
        <w:keepNext/>
        <w:keepLines/>
        <w:tabs>
          <w:tab w:val="left" w:pos="720"/>
          <w:tab w:val="left" w:pos="900"/>
          <w:tab w:val="left" w:pos="1440"/>
          <w:tab w:val="left" w:pos="2880"/>
        </w:tabs>
        <w:ind w:left="720"/>
        <w:rPr>
          <w:sz w:val="22"/>
        </w:rPr>
      </w:pPr>
      <w:r>
        <w:rPr>
          <w:sz w:val="22"/>
        </w:rPr>
        <w:t>T</w:t>
      </w:r>
      <w:r w:rsidR="004A640B" w:rsidRPr="004A640B">
        <w:rPr>
          <w:sz w:val="22"/>
        </w:rPr>
        <w:t xml:space="preserve">he following activities </w:t>
      </w:r>
      <w:r>
        <w:rPr>
          <w:sz w:val="22"/>
        </w:rPr>
        <w:t xml:space="preserve">are exempt </w:t>
      </w:r>
      <w:r w:rsidR="004A640B" w:rsidRPr="004A640B">
        <w:rPr>
          <w:sz w:val="22"/>
        </w:rPr>
        <w:t xml:space="preserve">from </w:t>
      </w:r>
      <w:r w:rsidR="006376B1">
        <w:rPr>
          <w:sz w:val="22"/>
        </w:rPr>
        <w:t xml:space="preserve">the </w:t>
      </w:r>
      <w:r>
        <w:rPr>
          <w:sz w:val="22"/>
        </w:rPr>
        <w:t xml:space="preserve">clearing and </w:t>
      </w:r>
      <w:r w:rsidR="004A640B" w:rsidRPr="004A640B">
        <w:rPr>
          <w:sz w:val="22"/>
        </w:rPr>
        <w:t xml:space="preserve">vegetation </w:t>
      </w:r>
      <w:r>
        <w:rPr>
          <w:sz w:val="22"/>
        </w:rPr>
        <w:t>removal standards</w:t>
      </w:r>
      <w:r w:rsidR="006376B1">
        <w:rPr>
          <w:sz w:val="22"/>
        </w:rPr>
        <w:t xml:space="preserve"> set forth in Section 15(P)</w:t>
      </w:r>
      <w:r w:rsidR="004A640B" w:rsidRPr="004A640B">
        <w:rPr>
          <w:sz w:val="22"/>
        </w:rPr>
        <w:t xml:space="preserve">, provided that all other applicable requirements of this chapter are complied with, and </w:t>
      </w:r>
      <w:r>
        <w:rPr>
          <w:sz w:val="22"/>
        </w:rPr>
        <w:t xml:space="preserve">the </w:t>
      </w:r>
      <w:r w:rsidR="004A640B" w:rsidRPr="004A640B">
        <w:rPr>
          <w:sz w:val="22"/>
        </w:rPr>
        <w:t xml:space="preserve">removal of vegetation is limited to that which is necessary: </w:t>
      </w:r>
    </w:p>
    <w:p w:rsidR="004A640B" w:rsidRPr="004A640B" w:rsidRDefault="004A640B" w:rsidP="00261AEA">
      <w:pPr>
        <w:tabs>
          <w:tab w:val="left" w:pos="720"/>
          <w:tab w:val="left" w:pos="900"/>
          <w:tab w:val="left" w:pos="1440"/>
          <w:tab w:val="left" w:pos="2880"/>
        </w:tabs>
        <w:ind w:left="1260" w:hanging="360"/>
        <w:rPr>
          <w:sz w:val="22"/>
        </w:rPr>
      </w:pPr>
    </w:p>
    <w:p w:rsidR="004A640B" w:rsidRDefault="004A640B" w:rsidP="006E2C1C">
      <w:pPr>
        <w:tabs>
          <w:tab w:val="left" w:pos="720"/>
          <w:tab w:val="left" w:pos="900"/>
          <w:tab w:val="left" w:pos="1440"/>
          <w:tab w:val="left" w:pos="2880"/>
        </w:tabs>
        <w:ind w:left="1080" w:hanging="360"/>
        <w:rPr>
          <w:sz w:val="22"/>
        </w:rPr>
      </w:pPr>
      <w:r w:rsidRPr="004A640B">
        <w:rPr>
          <w:sz w:val="22"/>
        </w:rPr>
        <w:t>(</w:t>
      </w:r>
      <w:r w:rsidR="00AA0F81">
        <w:rPr>
          <w:sz w:val="22"/>
        </w:rPr>
        <w:t>1</w:t>
      </w:r>
      <w:r w:rsidRPr="004A640B">
        <w:rPr>
          <w:sz w:val="22"/>
        </w:rPr>
        <w:t>)</w:t>
      </w:r>
      <w:r w:rsidRPr="004A640B">
        <w:rPr>
          <w:sz w:val="22"/>
        </w:rPr>
        <w:tab/>
        <w:t xml:space="preserve">The removal of vegetation </w:t>
      </w:r>
      <w:r w:rsidR="006376B1">
        <w:rPr>
          <w:sz w:val="22"/>
        </w:rPr>
        <w:t xml:space="preserve">that </w:t>
      </w:r>
      <w:r w:rsidRPr="004A640B">
        <w:rPr>
          <w:sz w:val="22"/>
        </w:rPr>
        <w:t>occurs at least once every two (2) years for the maintenance of legally existing areas that do not comply with the vegetation standards in this chapter, such as but not limited to cleared openings in the canopy or fields.</w:t>
      </w:r>
      <w:r w:rsidR="00493CE3">
        <w:rPr>
          <w:sz w:val="22"/>
        </w:rPr>
        <w:t xml:space="preserve"> </w:t>
      </w:r>
      <w:r w:rsidRPr="004A640B">
        <w:rPr>
          <w:sz w:val="22"/>
        </w:rPr>
        <w:t>Such areas shall not be enlarged, except as allowed by this section.</w:t>
      </w:r>
      <w:r w:rsidR="00493CE3">
        <w:rPr>
          <w:sz w:val="22"/>
        </w:rPr>
        <w:t xml:space="preserve"> </w:t>
      </w:r>
      <w:r w:rsidRPr="004A640B">
        <w:rPr>
          <w:sz w:val="22"/>
        </w:rPr>
        <w:t xml:space="preserve">If any of these areas, due to lack of removal of vegetation every two (2) years, reverts back to primarily woody vegetation, the requirements of </w:t>
      </w:r>
      <w:r w:rsidR="006376B1">
        <w:rPr>
          <w:sz w:val="22"/>
        </w:rPr>
        <w:t>S</w:t>
      </w:r>
      <w:r w:rsidRPr="004A640B">
        <w:rPr>
          <w:sz w:val="22"/>
        </w:rPr>
        <w:t xml:space="preserve">ection </w:t>
      </w:r>
      <w:r w:rsidR="006376B1">
        <w:rPr>
          <w:sz w:val="22"/>
        </w:rPr>
        <w:t xml:space="preserve">15(P) </w:t>
      </w:r>
      <w:r w:rsidRPr="004A640B">
        <w:rPr>
          <w:sz w:val="22"/>
        </w:rPr>
        <w:t>apply;</w:t>
      </w:r>
    </w:p>
    <w:p w:rsidR="004A640B" w:rsidRPr="004A640B" w:rsidRDefault="004A640B" w:rsidP="00690F52">
      <w:pPr>
        <w:tabs>
          <w:tab w:val="left" w:pos="720"/>
          <w:tab w:val="left" w:pos="900"/>
          <w:tab w:val="left" w:pos="1440"/>
          <w:tab w:val="left" w:pos="2880"/>
        </w:tabs>
        <w:ind w:left="720" w:hanging="360"/>
        <w:rPr>
          <w:sz w:val="22"/>
        </w:rPr>
      </w:pPr>
    </w:p>
    <w:p w:rsidR="004A640B" w:rsidRDefault="004A640B" w:rsidP="006E2C1C">
      <w:pPr>
        <w:tabs>
          <w:tab w:val="left" w:pos="720"/>
          <w:tab w:val="left" w:pos="900"/>
          <w:tab w:val="left" w:pos="1440"/>
          <w:tab w:val="left" w:pos="2880"/>
        </w:tabs>
        <w:ind w:left="1080" w:hanging="360"/>
        <w:rPr>
          <w:sz w:val="22"/>
        </w:rPr>
      </w:pPr>
      <w:r w:rsidRPr="004A640B">
        <w:rPr>
          <w:sz w:val="22"/>
        </w:rPr>
        <w:t>(</w:t>
      </w:r>
      <w:r w:rsidR="00AA0F81">
        <w:rPr>
          <w:sz w:val="22"/>
        </w:rPr>
        <w:t>2</w:t>
      </w:r>
      <w:r w:rsidRPr="004A640B">
        <w:rPr>
          <w:sz w:val="22"/>
        </w:rPr>
        <w:t>)</w:t>
      </w:r>
      <w:r w:rsidRPr="004A640B">
        <w:rPr>
          <w:sz w:val="22"/>
        </w:rPr>
        <w:tab/>
        <w:t xml:space="preserve">The removal of vegetation from the location of allowed structures or allowed uses, when the shoreline setback requirements of section </w:t>
      </w:r>
      <w:r w:rsidR="003A61C8">
        <w:rPr>
          <w:sz w:val="22"/>
        </w:rPr>
        <w:t xml:space="preserve">15(B) </w:t>
      </w:r>
      <w:r w:rsidRPr="004A640B">
        <w:rPr>
          <w:sz w:val="22"/>
        </w:rPr>
        <w:t>are not applicable;</w:t>
      </w:r>
    </w:p>
    <w:p w:rsidR="004A640B" w:rsidRPr="004A640B" w:rsidRDefault="004A640B" w:rsidP="006E2C1C">
      <w:pPr>
        <w:tabs>
          <w:tab w:val="left" w:pos="720"/>
          <w:tab w:val="left" w:pos="900"/>
          <w:tab w:val="left" w:pos="1440"/>
          <w:tab w:val="left" w:pos="2880"/>
        </w:tabs>
        <w:ind w:left="1080" w:hanging="360"/>
        <w:rPr>
          <w:sz w:val="22"/>
        </w:rPr>
      </w:pPr>
    </w:p>
    <w:p w:rsidR="004A640B" w:rsidRDefault="004A640B" w:rsidP="006E2C1C">
      <w:pPr>
        <w:tabs>
          <w:tab w:val="left" w:pos="720"/>
          <w:tab w:val="left" w:pos="900"/>
          <w:tab w:val="left" w:pos="1440"/>
          <w:tab w:val="left" w:pos="2880"/>
        </w:tabs>
        <w:ind w:left="1080" w:hanging="360"/>
        <w:rPr>
          <w:sz w:val="22"/>
        </w:rPr>
      </w:pPr>
      <w:r w:rsidRPr="004A640B">
        <w:rPr>
          <w:sz w:val="22"/>
        </w:rPr>
        <w:t>(</w:t>
      </w:r>
      <w:r w:rsidR="00AA0F81">
        <w:rPr>
          <w:sz w:val="22"/>
        </w:rPr>
        <w:t>3</w:t>
      </w:r>
      <w:r w:rsidRPr="004A640B">
        <w:rPr>
          <w:sz w:val="22"/>
        </w:rPr>
        <w:t>)</w:t>
      </w:r>
      <w:r w:rsidRPr="004A640B">
        <w:rPr>
          <w:sz w:val="22"/>
        </w:rPr>
        <w:tab/>
        <w:t>The removal of vegetation from the location of public swimming areas associated with an allowed public recreational facility;</w:t>
      </w:r>
    </w:p>
    <w:p w:rsidR="004A640B" w:rsidRPr="004A640B" w:rsidRDefault="004A640B" w:rsidP="006E2C1C">
      <w:pPr>
        <w:tabs>
          <w:tab w:val="left" w:pos="720"/>
          <w:tab w:val="left" w:pos="900"/>
          <w:tab w:val="left" w:pos="1440"/>
          <w:tab w:val="left" w:pos="2880"/>
        </w:tabs>
        <w:ind w:left="1080" w:hanging="360"/>
        <w:rPr>
          <w:sz w:val="22"/>
        </w:rPr>
      </w:pPr>
    </w:p>
    <w:p w:rsidR="004A640B" w:rsidRDefault="004A640B" w:rsidP="006E2C1C">
      <w:pPr>
        <w:tabs>
          <w:tab w:val="left" w:pos="720"/>
          <w:tab w:val="left" w:pos="900"/>
          <w:tab w:val="left" w:pos="1440"/>
          <w:tab w:val="left" w:pos="2880"/>
        </w:tabs>
        <w:ind w:left="1080" w:hanging="360"/>
        <w:rPr>
          <w:sz w:val="22"/>
        </w:rPr>
      </w:pPr>
      <w:r w:rsidRPr="004A640B">
        <w:rPr>
          <w:sz w:val="22"/>
        </w:rPr>
        <w:t>(</w:t>
      </w:r>
      <w:r w:rsidR="00AA0F81">
        <w:rPr>
          <w:sz w:val="22"/>
        </w:rPr>
        <w:t>4</w:t>
      </w:r>
      <w:r w:rsidRPr="004A640B">
        <w:rPr>
          <w:sz w:val="22"/>
        </w:rPr>
        <w:t>)</w:t>
      </w:r>
      <w:r w:rsidRPr="004A640B">
        <w:rPr>
          <w:sz w:val="22"/>
        </w:rPr>
        <w:tab/>
        <w:t xml:space="preserve">The removal of vegetation associated with allowed agricultural uses, </w:t>
      </w:r>
      <w:r w:rsidR="006376B1">
        <w:rPr>
          <w:sz w:val="22"/>
        </w:rPr>
        <w:t xml:space="preserve">provided </w:t>
      </w:r>
      <w:r w:rsidRPr="004A640B">
        <w:rPr>
          <w:sz w:val="22"/>
        </w:rPr>
        <w:t xml:space="preserve">best management practices are utilized, and </w:t>
      </w:r>
      <w:r w:rsidR="006376B1">
        <w:rPr>
          <w:sz w:val="22"/>
        </w:rPr>
        <w:t xml:space="preserve">provided </w:t>
      </w:r>
      <w:r w:rsidRPr="004A640B">
        <w:rPr>
          <w:sz w:val="22"/>
        </w:rPr>
        <w:t xml:space="preserve">all requirements of section </w:t>
      </w:r>
      <w:r w:rsidR="003A61C8">
        <w:rPr>
          <w:sz w:val="22"/>
        </w:rPr>
        <w:t>15(N)</w:t>
      </w:r>
      <w:r w:rsidRPr="004A640B">
        <w:rPr>
          <w:sz w:val="22"/>
        </w:rPr>
        <w:t xml:space="preserve"> are complied with; </w:t>
      </w:r>
    </w:p>
    <w:p w:rsidR="004A640B" w:rsidRPr="004A640B" w:rsidRDefault="004A640B" w:rsidP="006E2C1C">
      <w:pPr>
        <w:tabs>
          <w:tab w:val="left" w:pos="720"/>
          <w:tab w:val="left" w:pos="900"/>
          <w:tab w:val="left" w:pos="1440"/>
          <w:tab w:val="left" w:pos="2880"/>
        </w:tabs>
        <w:ind w:left="1080" w:hanging="360"/>
        <w:rPr>
          <w:sz w:val="22"/>
        </w:rPr>
      </w:pPr>
    </w:p>
    <w:p w:rsidR="000356B1" w:rsidRPr="0072519D" w:rsidRDefault="004A640B" w:rsidP="006E2C1C">
      <w:pPr>
        <w:tabs>
          <w:tab w:val="left" w:pos="720"/>
          <w:tab w:val="left" w:pos="900"/>
          <w:tab w:val="left" w:pos="1440"/>
          <w:tab w:val="left" w:pos="2880"/>
        </w:tabs>
        <w:ind w:left="1080" w:hanging="360"/>
        <w:rPr>
          <w:sz w:val="24"/>
          <w:szCs w:val="24"/>
        </w:rPr>
      </w:pPr>
      <w:r w:rsidRPr="004A640B">
        <w:rPr>
          <w:sz w:val="22"/>
        </w:rPr>
        <w:t>(</w:t>
      </w:r>
      <w:r w:rsidR="00AA0F81">
        <w:rPr>
          <w:sz w:val="22"/>
        </w:rPr>
        <w:t>5</w:t>
      </w:r>
      <w:r w:rsidRPr="004A640B">
        <w:rPr>
          <w:sz w:val="22"/>
        </w:rPr>
        <w:t>)</w:t>
      </w:r>
      <w:r w:rsidRPr="004A640B">
        <w:rPr>
          <w:sz w:val="22"/>
        </w:rPr>
        <w:tab/>
        <w:t xml:space="preserve">The removal of vegetation associated with brownfields or voluntary response action program (VRAP) </w:t>
      </w:r>
      <w:r w:rsidRPr="0072519D">
        <w:rPr>
          <w:sz w:val="22"/>
        </w:rPr>
        <w:t>projects provided that</w:t>
      </w:r>
      <w:r w:rsidR="000356B1" w:rsidRPr="0072519D">
        <w:rPr>
          <w:sz w:val="22"/>
        </w:rPr>
        <w:t xml:space="preserve"> t</w:t>
      </w:r>
      <w:r w:rsidRPr="0072519D">
        <w:rPr>
          <w:sz w:val="22"/>
        </w:rPr>
        <w:t>he removal of vegetation is necessary for remediation activities to clean-up contamination</w:t>
      </w:r>
      <w:r w:rsidR="000356B1" w:rsidRPr="0072519D">
        <w:rPr>
          <w:sz w:val="22"/>
        </w:rPr>
        <w:t xml:space="preserve"> on </w:t>
      </w:r>
      <w:r w:rsidR="000356B1" w:rsidRPr="0072519D">
        <w:rPr>
          <w:sz w:val="24"/>
          <w:szCs w:val="24"/>
        </w:rPr>
        <w:t>a site in a general development district, commercial fisheries and maritime activities district or other equivalent zoning district approved by the Commissioner that is part of a state or federal brownfields program or a voluntary response action program pursuant 38 M.R.S.A section 343-E,</w:t>
      </w:r>
      <w:r w:rsidR="00493CE3">
        <w:rPr>
          <w:sz w:val="24"/>
          <w:szCs w:val="24"/>
        </w:rPr>
        <w:t xml:space="preserve"> </w:t>
      </w:r>
      <w:r w:rsidR="000356B1" w:rsidRPr="0072519D">
        <w:rPr>
          <w:sz w:val="24"/>
          <w:szCs w:val="24"/>
        </w:rPr>
        <w:t xml:space="preserve">and that is located along: </w:t>
      </w:r>
    </w:p>
    <w:p w:rsidR="00822B7A" w:rsidRPr="0072519D" w:rsidRDefault="00822B7A" w:rsidP="006E2C1C">
      <w:pPr>
        <w:tabs>
          <w:tab w:val="left" w:pos="720"/>
          <w:tab w:val="left" w:pos="900"/>
          <w:tab w:val="left" w:pos="1440"/>
          <w:tab w:val="left" w:pos="2880"/>
        </w:tabs>
        <w:ind w:left="1080" w:hanging="360"/>
        <w:rPr>
          <w:sz w:val="24"/>
          <w:szCs w:val="24"/>
        </w:rPr>
      </w:pPr>
    </w:p>
    <w:p w:rsidR="00822B7A" w:rsidRPr="0072519D" w:rsidRDefault="009105AF" w:rsidP="006E2C1C">
      <w:pPr>
        <w:tabs>
          <w:tab w:val="left" w:pos="720"/>
          <w:tab w:val="left" w:pos="900"/>
          <w:tab w:val="left" w:pos="1440"/>
          <w:tab w:val="left" w:pos="2880"/>
        </w:tabs>
        <w:ind w:left="1440" w:hanging="360"/>
        <w:rPr>
          <w:sz w:val="24"/>
          <w:szCs w:val="24"/>
        </w:rPr>
      </w:pPr>
      <w:r>
        <w:rPr>
          <w:sz w:val="24"/>
          <w:szCs w:val="24"/>
        </w:rPr>
        <w:t>(a)</w:t>
      </w:r>
      <w:r>
        <w:rPr>
          <w:sz w:val="24"/>
          <w:szCs w:val="24"/>
        </w:rPr>
        <w:tab/>
      </w:r>
      <w:r w:rsidR="00822B7A" w:rsidRPr="0072519D">
        <w:rPr>
          <w:sz w:val="24"/>
          <w:szCs w:val="24"/>
        </w:rPr>
        <w:t>A coastal wetland; or</w:t>
      </w:r>
    </w:p>
    <w:p w:rsidR="00822B7A" w:rsidRPr="0072519D" w:rsidRDefault="00822B7A" w:rsidP="006E2C1C">
      <w:pPr>
        <w:tabs>
          <w:tab w:val="left" w:pos="720"/>
          <w:tab w:val="left" w:pos="900"/>
          <w:tab w:val="left" w:pos="1440"/>
          <w:tab w:val="left" w:pos="2880"/>
        </w:tabs>
        <w:ind w:left="1440" w:hanging="360"/>
        <w:rPr>
          <w:sz w:val="24"/>
          <w:szCs w:val="24"/>
        </w:rPr>
      </w:pPr>
    </w:p>
    <w:p w:rsidR="000356B1" w:rsidRPr="0072519D" w:rsidRDefault="00822B7A" w:rsidP="009105AF">
      <w:pPr>
        <w:tabs>
          <w:tab w:val="left" w:pos="720"/>
          <w:tab w:val="left" w:pos="900"/>
          <w:tab w:val="left" w:pos="1440"/>
          <w:tab w:val="left" w:pos="2880"/>
        </w:tabs>
        <w:ind w:left="1440" w:hanging="360"/>
        <w:rPr>
          <w:sz w:val="24"/>
          <w:szCs w:val="24"/>
        </w:rPr>
      </w:pPr>
      <w:r w:rsidRPr="0072519D">
        <w:rPr>
          <w:sz w:val="24"/>
          <w:szCs w:val="24"/>
        </w:rPr>
        <w:t>(</w:t>
      </w:r>
      <w:r w:rsidR="009105AF">
        <w:rPr>
          <w:sz w:val="24"/>
          <w:szCs w:val="24"/>
        </w:rPr>
        <w:t>b)</w:t>
      </w:r>
      <w:r w:rsidR="009105AF">
        <w:rPr>
          <w:sz w:val="24"/>
          <w:szCs w:val="24"/>
        </w:rPr>
        <w:tab/>
      </w:r>
      <w:r w:rsidRPr="0072519D">
        <w:rPr>
          <w:sz w:val="24"/>
          <w:szCs w:val="24"/>
        </w:rPr>
        <w:t>A river that does not flow to a great pond classified as GPA pursuant to 38</w:t>
      </w:r>
      <w:r w:rsidR="009105AF">
        <w:rPr>
          <w:sz w:val="24"/>
          <w:szCs w:val="24"/>
        </w:rPr>
        <w:t> </w:t>
      </w:r>
      <w:r w:rsidRPr="0072519D">
        <w:rPr>
          <w:sz w:val="24"/>
          <w:szCs w:val="24"/>
        </w:rPr>
        <w:t>M.R.S.A section 465-A.</w:t>
      </w:r>
    </w:p>
    <w:p w:rsidR="004A640B" w:rsidRPr="0072519D" w:rsidRDefault="004A640B" w:rsidP="000356B1">
      <w:pPr>
        <w:tabs>
          <w:tab w:val="left" w:pos="720"/>
          <w:tab w:val="left" w:pos="900"/>
          <w:tab w:val="left" w:pos="1440"/>
          <w:tab w:val="left" w:pos="2880"/>
        </w:tabs>
        <w:ind w:left="720" w:hanging="360"/>
        <w:rPr>
          <w:sz w:val="22"/>
        </w:rPr>
      </w:pPr>
    </w:p>
    <w:p w:rsidR="004A640B" w:rsidRPr="004A640B" w:rsidRDefault="004A640B" w:rsidP="006E2C1C">
      <w:pPr>
        <w:tabs>
          <w:tab w:val="left" w:pos="720"/>
          <w:tab w:val="left" w:pos="900"/>
          <w:tab w:val="left" w:pos="1440"/>
          <w:tab w:val="left" w:pos="2880"/>
        </w:tabs>
        <w:ind w:left="1080" w:hanging="360"/>
        <w:rPr>
          <w:sz w:val="22"/>
        </w:rPr>
      </w:pPr>
      <w:r w:rsidRPr="004A640B">
        <w:rPr>
          <w:sz w:val="22"/>
        </w:rPr>
        <w:t>(</w:t>
      </w:r>
      <w:r w:rsidR="00AA0F81">
        <w:rPr>
          <w:sz w:val="22"/>
        </w:rPr>
        <w:t>6</w:t>
      </w:r>
      <w:r w:rsidRPr="004A640B">
        <w:rPr>
          <w:sz w:val="22"/>
        </w:rPr>
        <w:t>)</w:t>
      </w:r>
      <w:r w:rsidRPr="004A640B">
        <w:rPr>
          <w:sz w:val="22"/>
        </w:rPr>
        <w:tab/>
        <w:t>The removal of non-na</w:t>
      </w:r>
      <w:r w:rsidR="006858C5">
        <w:rPr>
          <w:sz w:val="22"/>
        </w:rPr>
        <w:t>ti</w:t>
      </w:r>
      <w:r w:rsidRPr="004A640B">
        <w:rPr>
          <w:sz w:val="22"/>
        </w:rPr>
        <w:t xml:space="preserve">ve invasive vegetation </w:t>
      </w:r>
      <w:proofErr w:type="gramStart"/>
      <w:r w:rsidRPr="004A640B">
        <w:rPr>
          <w:sz w:val="22"/>
        </w:rPr>
        <w:t>species,</w:t>
      </w:r>
      <w:proofErr w:type="gramEnd"/>
      <w:r w:rsidRPr="004A640B">
        <w:rPr>
          <w:sz w:val="22"/>
        </w:rPr>
        <w:t xml:space="preserve"> </w:t>
      </w:r>
      <w:r w:rsidR="006376B1">
        <w:rPr>
          <w:sz w:val="22"/>
        </w:rPr>
        <w:t>provided</w:t>
      </w:r>
      <w:r w:rsidRPr="004A640B">
        <w:rPr>
          <w:sz w:val="22"/>
        </w:rPr>
        <w:t xml:space="preserve"> the following minimum requirements are met:</w:t>
      </w:r>
    </w:p>
    <w:p w:rsidR="004A640B" w:rsidRPr="004A640B" w:rsidRDefault="004A640B" w:rsidP="005A3EE2">
      <w:pPr>
        <w:tabs>
          <w:tab w:val="left" w:pos="720"/>
          <w:tab w:val="left" w:pos="900"/>
          <w:tab w:val="left" w:pos="1440"/>
          <w:tab w:val="left" w:pos="2880"/>
        </w:tabs>
        <w:ind w:left="720" w:hanging="360"/>
        <w:rPr>
          <w:sz w:val="22"/>
        </w:rPr>
      </w:pPr>
    </w:p>
    <w:p w:rsidR="004A640B" w:rsidRDefault="004A640B" w:rsidP="006E2C1C">
      <w:pPr>
        <w:tabs>
          <w:tab w:val="left" w:pos="720"/>
          <w:tab w:val="left" w:pos="900"/>
          <w:tab w:val="left" w:pos="1440"/>
          <w:tab w:val="left" w:pos="2880"/>
        </w:tabs>
        <w:ind w:left="1440" w:hanging="360"/>
        <w:rPr>
          <w:sz w:val="22"/>
        </w:rPr>
      </w:pPr>
      <w:r w:rsidRPr="00D84798">
        <w:rPr>
          <w:sz w:val="22"/>
        </w:rPr>
        <w:t>(</w:t>
      </w:r>
      <w:r w:rsidR="00AA0F81" w:rsidRPr="00D84798">
        <w:rPr>
          <w:sz w:val="22"/>
        </w:rPr>
        <w:t>a</w:t>
      </w:r>
      <w:r w:rsidRPr="00D84798">
        <w:rPr>
          <w:sz w:val="22"/>
        </w:rPr>
        <w:t>)</w:t>
      </w:r>
      <w:r w:rsidRPr="00D84798">
        <w:rPr>
          <w:sz w:val="22"/>
        </w:rPr>
        <w:tab/>
        <w:t>If removal of vegetation occurs via</w:t>
      </w:r>
      <w:r w:rsidR="009203E9" w:rsidRPr="00D84798">
        <w:rPr>
          <w:sz w:val="22"/>
        </w:rPr>
        <w:t xml:space="preserve"> wheeled </w:t>
      </w:r>
      <w:r w:rsidR="009203E9" w:rsidRPr="0072519D">
        <w:rPr>
          <w:sz w:val="22"/>
        </w:rPr>
        <w:t>or</w:t>
      </w:r>
      <w:r w:rsidR="00D84798" w:rsidRPr="0072519D">
        <w:rPr>
          <w:sz w:val="22"/>
        </w:rPr>
        <w:t xml:space="preserve"> </w:t>
      </w:r>
      <w:r w:rsidR="009203E9" w:rsidRPr="0072519D">
        <w:rPr>
          <w:sz w:val="22"/>
        </w:rPr>
        <w:t>tracked</w:t>
      </w:r>
      <w:r w:rsidR="009203E9" w:rsidRPr="00D84798">
        <w:rPr>
          <w:sz w:val="22"/>
        </w:rPr>
        <w:t xml:space="preserve"> </w:t>
      </w:r>
      <w:r w:rsidRPr="00D84798">
        <w:rPr>
          <w:sz w:val="22"/>
        </w:rPr>
        <w:t xml:space="preserve">motorized equipment, the </w:t>
      </w:r>
      <w:r w:rsidR="009203E9" w:rsidRPr="00D84798">
        <w:rPr>
          <w:sz w:val="22"/>
        </w:rPr>
        <w:t xml:space="preserve">wheeled or tracked </w:t>
      </w:r>
      <w:r w:rsidR="00D84798" w:rsidRPr="00D84798">
        <w:rPr>
          <w:sz w:val="22"/>
        </w:rPr>
        <w:t xml:space="preserve">motorized </w:t>
      </w:r>
      <w:r w:rsidRPr="00D84798">
        <w:rPr>
          <w:sz w:val="22"/>
        </w:rPr>
        <w:t xml:space="preserve">equipment is operated and stored at least twenty-five (25) feet, horizontal distance, from the shoreline, except that </w:t>
      </w:r>
      <w:r w:rsidR="009203E9" w:rsidRPr="00D84798">
        <w:rPr>
          <w:sz w:val="22"/>
        </w:rPr>
        <w:t xml:space="preserve">wheeled or tracked </w:t>
      </w:r>
      <w:r w:rsidRPr="00D84798">
        <w:rPr>
          <w:sz w:val="22"/>
        </w:rPr>
        <w:t>equipment may be operated or stored on existing structural surfaces, such as pavement or gravel</w:t>
      </w:r>
      <w:r w:rsidR="00D84798">
        <w:rPr>
          <w:sz w:val="22"/>
        </w:rPr>
        <w:t>;</w:t>
      </w:r>
    </w:p>
    <w:p w:rsidR="006858C5" w:rsidRPr="004A640B" w:rsidRDefault="006858C5" w:rsidP="006E2C1C">
      <w:pPr>
        <w:tabs>
          <w:tab w:val="left" w:pos="720"/>
          <w:tab w:val="left" w:pos="900"/>
          <w:tab w:val="left" w:pos="1440"/>
          <w:tab w:val="left" w:pos="2880"/>
        </w:tabs>
        <w:ind w:left="1440" w:hanging="360"/>
        <w:rPr>
          <w:sz w:val="22"/>
        </w:rPr>
      </w:pPr>
    </w:p>
    <w:p w:rsidR="004A640B" w:rsidRDefault="004A640B" w:rsidP="006E2C1C">
      <w:pPr>
        <w:tabs>
          <w:tab w:val="left" w:pos="720"/>
          <w:tab w:val="left" w:pos="900"/>
          <w:tab w:val="left" w:pos="1440"/>
          <w:tab w:val="left" w:pos="2880"/>
        </w:tabs>
        <w:ind w:left="1440" w:hanging="360"/>
        <w:rPr>
          <w:sz w:val="22"/>
        </w:rPr>
      </w:pPr>
      <w:r w:rsidRPr="004A640B">
        <w:rPr>
          <w:sz w:val="22"/>
        </w:rPr>
        <w:t>(</w:t>
      </w:r>
      <w:r w:rsidR="00AA0F81">
        <w:rPr>
          <w:sz w:val="22"/>
        </w:rPr>
        <w:t>b</w:t>
      </w:r>
      <w:r w:rsidRPr="004A640B">
        <w:rPr>
          <w:sz w:val="22"/>
        </w:rPr>
        <w:t>)</w:t>
      </w:r>
      <w:r w:rsidRPr="004A640B">
        <w:rPr>
          <w:sz w:val="22"/>
        </w:rPr>
        <w:tab/>
        <w:t>Removal of vegetation within twenty-five (25) feet, horizontal distance, from the shoreline occurs via hand tools; and</w:t>
      </w:r>
    </w:p>
    <w:p w:rsidR="006858C5" w:rsidRPr="004A640B" w:rsidRDefault="006858C5" w:rsidP="006E2C1C">
      <w:pPr>
        <w:tabs>
          <w:tab w:val="left" w:pos="720"/>
          <w:tab w:val="left" w:pos="900"/>
          <w:tab w:val="left" w:pos="1440"/>
          <w:tab w:val="left" w:pos="2880"/>
        </w:tabs>
        <w:ind w:left="1440" w:hanging="360"/>
        <w:rPr>
          <w:sz w:val="22"/>
        </w:rPr>
      </w:pPr>
    </w:p>
    <w:p w:rsidR="004A640B" w:rsidRPr="00690F52" w:rsidRDefault="004A640B" w:rsidP="006E2C1C">
      <w:pPr>
        <w:tabs>
          <w:tab w:val="left" w:pos="720"/>
          <w:tab w:val="left" w:pos="900"/>
          <w:tab w:val="left" w:pos="1440"/>
          <w:tab w:val="left" w:pos="2880"/>
        </w:tabs>
        <w:ind w:left="1440" w:hanging="360"/>
        <w:rPr>
          <w:sz w:val="22"/>
        </w:rPr>
      </w:pPr>
      <w:r w:rsidRPr="004A640B">
        <w:rPr>
          <w:sz w:val="22"/>
        </w:rPr>
        <w:t>(</w:t>
      </w:r>
      <w:r w:rsidR="00AA0F81">
        <w:rPr>
          <w:sz w:val="22"/>
        </w:rPr>
        <w:t>c</w:t>
      </w:r>
      <w:r w:rsidRPr="004A640B">
        <w:rPr>
          <w:sz w:val="22"/>
        </w:rPr>
        <w:t>)</w:t>
      </w:r>
      <w:r w:rsidRPr="004A640B">
        <w:rPr>
          <w:sz w:val="22"/>
        </w:rPr>
        <w:tab/>
      </w:r>
      <w:r w:rsidR="004347BE">
        <w:rPr>
          <w:sz w:val="22"/>
        </w:rPr>
        <w:t>If</w:t>
      </w:r>
      <w:r w:rsidRPr="004A640B">
        <w:rPr>
          <w:sz w:val="22"/>
        </w:rPr>
        <w:t xml:space="preserve"> </w:t>
      </w:r>
      <w:r w:rsidR="004347BE">
        <w:rPr>
          <w:sz w:val="22"/>
        </w:rPr>
        <w:t xml:space="preserve">applicable clearing and </w:t>
      </w:r>
      <w:r w:rsidRPr="004A640B">
        <w:rPr>
          <w:sz w:val="22"/>
        </w:rPr>
        <w:t xml:space="preserve">vegetation </w:t>
      </w:r>
      <w:r w:rsidR="004347BE">
        <w:rPr>
          <w:sz w:val="22"/>
        </w:rPr>
        <w:t xml:space="preserve">removal </w:t>
      </w:r>
      <w:r w:rsidRPr="004A640B">
        <w:rPr>
          <w:sz w:val="22"/>
        </w:rPr>
        <w:t xml:space="preserve">standards are exceeded due to the removal of non-native invasive species vegetation, </w:t>
      </w:r>
      <w:r w:rsidR="004347BE">
        <w:rPr>
          <w:sz w:val="22"/>
        </w:rPr>
        <w:t xml:space="preserve">the area shall be </w:t>
      </w:r>
      <w:proofErr w:type="spellStart"/>
      <w:r w:rsidR="004347BE">
        <w:rPr>
          <w:sz w:val="22"/>
        </w:rPr>
        <w:t>revegetated</w:t>
      </w:r>
      <w:proofErr w:type="spellEnd"/>
      <w:r w:rsidR="004347BE">
        <w:rPr>
          <w:sz w:val="22"/>
        </w:rPr>
        <w:t xml:space="preserve"> with native species to achieve compliance</w:t>
      </w:r>
      <w:r w:rsidRPr="004A640B">
        <w:rPr>
          <w:sz w:val="22"/>
        </w:rPr>
        <w:t>.</w:t>
      </w:r>
    </w:p>
    <w:p w:rsidR="009203E9" w:rsidRDefault="009203E9" w:rsidP="009203E9">
      <w:pPr>
        <w:pStyle w:val="RulesSub-section"/>
        <w:jc w:val="left"/>
      </w:pPr>
    </w:p>
    <w:p w:rsidR="009203E9" w:rsidRPr="0072519D" w:rsidRDefault="009203E9" w:rsidP="009203E9">
      <w:pPr>
        <w:pStyle w:val="RulesNotesub"/>
        <w:pBdr>
          <w:top w:val="single" w:sz="6" w:space="1" w:color="auto"/>
          <w:bottom w:val="single" w:sz="6" w:space="1" w:color="auto"/>
        </w:pBdr>
        <w:jc w:val="left"/>
      </w:pPr>
      <w:r w:rsidRPr="009105AF">
        <w:rPr>
          <w:b/>
        </w:rPr>
        <w:t>NOTE</w:t>
      </w:r>
      <w:r w:rsidRPr="0072519D">
        <w:t>:</w:t>
      </w:r>
      <w:r w:rsidRPr="0072519D">
        <w:tab/>
        <w:t xml:space="preserve">An updated list </w:t>
      </w:r>
      <w:r w:rsidR="00310E4D" w:rsidRPr="0072519D">
        <w:t>of non</w:t>
      </w:r>
      <w:r w:rsidRPr="0072519D">
        <w:t xml:space="preserve">-native </w:t>
      </w:r>
      <w:r w:rsidR="00A62D9E" w:rsidRPr="0072519D">
        <w:t>i</w:t>
      </w:r>
      <w:r w:rsidRPr="0072519D">
        <w:t xml:space="preserve">nvasive vegetation is maintained by the </w:t>
      </w:r>
      <w:r w:rsidR="00A62D9E" w:rsidRPr="0072519D">
        <w:t xml:space="preserve">Department of Agriculture, Conservation and Forestry’s </w:t>
      </w:r>
      <w:r w:rsidRPr="0072519D">
        <w:t>Natural Areas Program</w:t>
      </w:r>
      <w:r w:rsidR="00A62D9E" w:rsidRPr="0072519D">
        <w:t>: http://www.maine.gov/dacf/mnap/features/invasive_plants/invasives.htm</w:t>
      </w:r>
    </w:p>
    <w:p w:rsidR="00D84798" w:rsidRDefault="00D84798" w:rsidP="002C7DB1">
      <w:pPr>
        <w:pStyle w:val="RulesSection"/>
        <w:ind w:left="720"/>
        <w:jc w:val="left"/>
        <w:rPr>
          <w:b/>
        </w:rPr>
      </w:pPr>
    </w:p>
    <w:p w:rsidR="002B2440" w:rsidRPr="0072519D" w:rsidRDefault="002B2440" w:rsidP="006E2C1C">
      <w:pPr>
        <w:ind w:left="1080" w:hanging="360"/>
        <w:rPr>
          <w:sz w:val="22"/>
          <w:szCs w:val="22"/>
        </w:rPr>
      </w:pPr>
      <w:r w:rsidRPr="0072519D">
        <w:rPr>
          <w:sz w:val="22"/>
          <w:szCs w:val="22"/>
        </w:rPr>
        <w:t>(</w:t>
      </w:r>
      <w:r w:rsidR="00332612" w:rsidRPr="0072519D">
        <w:rPr>
          <w:sz w:val="22"/>
          <w:szCs w:val="22"/>
        </w:rPr>
        <w:t>7</w:t>
      </w:r>
      <w:r w:rsidRPr="0072519D">
        <w:rPr>
          <w:sz w:val="22"/>
          <w:szCs w:val="22"/>
        </w:rPr>
        <w:t>) The removal of vegetation associated with emergency response activities conducted by the Department, the U.S. Environmental P</w:t>
      </w:r>
      <w:r w:rsidR="00822B7A" w:rsidRPr="0072519D">
        <w:rPr>
          <w:sz w:val="22"/>
          <w:szCs w:val="22"/>
        </w:rPr>
        <w:t xml:space="preserve">rotection </w:t>
      </w:r>
      <w:r w:rsidRPr="0072519D">
        <w:rPr>
          <w:sz w:val="22"/>
          <w:szCs w:val="22"/>
        </w:rPr>
        <w:t xml:space="preserve">Agency, </w:t>
      </w:r>
      <w:r w:rsidR="00822B7A" w:rsidRPr="0072519D">
        <w:rPr>
          <w:sz w:val="22"/>
          <w:szCs w:val="22"/>
        </w:rPr>
        <w:t xml:space="preserve">the U.S. Coast Guard, </w:t>
      </w:r>
      <w:r w:rsidRPr="0072519D">
        <w:rPr>
          <w:sz w:val="22"/>
          <w:szCs w:val="22"/>
        </w:rPr>
        <w:t>and their agents.</w:t>
      </w:r>
    </w:p>
    <w:p w:rsidR="009203E9" w:rsidRPr="00C82482" w:rsidRDefault="009203E9" w:rsidP="002C7DB1">
      <w:pPr>
        <w:pStyle w:val="RulesSection"/>
        <w:ind w:left="720"/>
        <w:jc w:val="left"/>
        <w:rPr>
          <w:strike/>
          <w:szCs w:val="22"/>
        </w:rPr>
      </w:pPr>
    </w:p>
    <w:p w:rsidR="006D5CC2" w:rsidRDefault="00C82482" w:rsidP="006E2C1C">
      <w:pPr>
        <w:tabs>
          <w:tab w:val="left" w:pos="720"/>
          <w:tab w:val="left" w:pos="1440"/>
          <w:tab w:val="left" w:pos="2160"/>
          <w:tab w:val="left" w:pos="2880"/>
        </w:tabs>
        <w:ind w:left="720" w:hanging="360"/>
        <w:rPr>
          <w:sz w:val="22"/>
        </w:rPr>
      </w:pPr>
      <w:r w:rsidRPr="0072519D">
        <w:rPr>
          <w:b/>
          <w:sz w:val="22"/>
        </w:rPr>
        <w:t>S.</w:t>
      </w:r>
      <w:r w:rsidR="006D5CC2" w:rsidRPr="00261AEA">
        <w:rPr>
          <w:b/>
          <w:sz w:val="22"/>
        </w:rPr>
        <w:tab/>
      </w:r>
      <w:proofErr w:type="spellStart"/>
      <w:r w:rsidR="006D5CC2" w:rsidRPr="00261AEA">
        <w:rPr>
          <w:b/>
          <w:sz w:val="22"/>
        </w:rPr>
        <w:t>Revegetation</w:t>
      </w:r>
      <w:proofErr w:type="spellEnd"/>
      <w:r w:rsidR="006D5CC2" w:rsidRPr="00261AEA">
        <w:rPr>
          <w:b/>
          <w:sz w:val="22"/>
        </w:rPr>
        <w:t xml:space="preserve"> Requirements</w:t>
      </w:r>
    </w:p>
    <w:p w:rsidR="006D5CC2" w:rsidRDefault="006D5CC2" w:rsidP="00261AEA">
      <w:pPr>
        <w:tabs>
          <w:tab w:val="left" w:pos="720"/>
          <w:tab w:val="left" w:pos="1440"/>
          <w:tab w:val="left" w:pos="2160"/>
          <w:tab w:val="left" w:pos="2880"/>
        </w:tabs>
        <w:ind w:left="720" w:hanging="360"/>
        <w:rPr>
          <w:sz w:val="22"/>
        </w:rPr>
      </w:pPr>
    </w:p>
    <w:p w:rsidR="006D5CC2" w:rsidRPr="00261AEA" w:rsidRDefault="00F073F8" w:rsidP="009105AF">
      <w:pPr>
        <w:tabs>
          <w:tab w:val="left" w:pos="1440"/>
          <w:tab w:val="left" w:pos="2160"/>
          <w:tab w:val="left" w:pos="2880"/>
        </w:tabs>
        <w:ind w:left="720"/>
        <w:rPr>
          <w:sz w:val="22"/>
        </w:rPr>
      </w:pPr>
      <w:r w:rsidRPr="00261AEA">
        <w:rPr>
          <w:sz w:val="22"/>
        </w:rPr>
        <w:t xml:space="preserve">When </w:t>
      </w:r>
      <w:proofErr w:type="spellStart"/>
      <w:r w:rsidR="00672A35" w:rsidRPr="00261AEA">
        <w:rPr>
          <w:sz w:val="22"/>
        </w:rPr>
        <w:t>revegetation</w:t>
      </w:r>
      <w:proofErr w:type="spellEnd"/>
      <w:r w:rsidR="00672A35" w:rsidRPr="00261AEA">
        <w:rPr>
          <w:sz w:val="22"/>
        </w:rPr>
        <w:t xml:space="preserve"> </w:t>
      </w:r>
      <w:r w:rsidR="00121693" w:rsidRPr="00261AEA">
        <w:rPr>
          <w:sz w:val="22"/>
        </w:rPr>
        <w:t xml:space="preserve">is </w:t>
      </w:r>
      <w:r w:rsidR="00672A35" w:rsidRPr="00261AEA">
        <w:rPr>
          <w:sz w:val="22"/>
        </w:rPr>
        <w:t xml:space="preserve">required in response to </w:t>
      </w:r>
      <w:r w:rsidR="006D5CC2" w:rsidRPr="00261AEA">
        <w:rPr>
          <w:sz w:val="22"/>
        </w:rPr>
        <w:t>violations of the vegetation standards</w:t>
      </w:r>
      <w:r w:rsidR="006376B1">
        <w:rPr>
          <w:sz w:val="22"/>
        </w:rPr>
        <w:t xml:space="preserve"> set forth in Section 15(P)</w:t>
      </w:r>
      <w:r w:rsidR="006D5CC2" w:rsidRPr="00261AEA">
        <w:rPr>
          <w:sz w:val="22"/>
        </w:rPr>
        <w:t xml:space="preserve">, to address the removal of non- native invasive species of vegetation, </w:t>
      </w:r>
      <w:r w:rsidR="00121693" w:rsidRPr="00261AEA">
        <w:rPr>
          <w:sz w:val="22"/>
        </w:rPr>
        <w:t>or</w:t>
      </w:r>
      <w:r w:rsidR="006D5CC2" w:rsidRPr="00261AEA">
        <w:rPr>
          <w:sz w:val="22"/>
        </w:rPr>
        <w:t xml:space="preserve"> as a mechanism to allow for development that may otherwise not be permissible due to the vegetation standards, including removal of vegetation in conjunction with a shoreline stabilization project</w:t>
      </w:r>
      <w:r w:rsidR="00121693" w:rsidRPr="00261AEA">
        <w:rPr>
          <w:sz w:val="22"/>
        </w:rPr>
        <w:t xml:space="preserve">, the </w:t>
      </w:r>
      <w:proofErr w:type="spellStart"/>
      <w:r w:rsidR="00121693" w:rsidRPr="00261AEA">
        <w:rPr>
          <w:sz w:val="22"/>
        </w:rPr>
        <w:t>revegation</w:t>
      </w:r>
      <w:proofErr w:type="spellEnd"/>
      <w:r w:rsidR="00121693" w:rsidRPr="00261AEA">
        <w:rPr>
          <w:sz w:val="22"/>
        </w:rPr>
        <w:t xml:space="preserve"> must comply with the following requirements</w:t>
      </w:r>
      <w:r w:rsidR="006D5CC2" w:rsidRPr="00261AEA">
        <w:rPr>
          <w:sz w:val="22"/>
        </w:rPr>
        <w:t>.</w:t>
      </w:r>
    </w:p>
    <w:p w:rsidR="006D5CC2" w:rsidRPr="00261AEA" w:rsidRDefault="006D5CC2" w:rsidP="006E2C1C">
      <w:pPr>
        <w:tabs>
          <w:tab w:val="left" w:pos="720"/>
          <w:tab w:val="left" w:pos="1440"/>
          <w:tab w:val="left" w:pos="2160"/>
          <w:tab w:val="left" w:pos="2880"/>
        </w:tabs>
        <w:ind w:left="1080" w:hanging="360"/>
        <w:rPr>
          <w:sz w:val="22"/>
        </w:rPr>
      </w:pPr>
    </w:p>
    <w:p w:rsidR="006D5CC2" w:rsidRPr="006D5CC2" w:rsidRDefault="006D5CC2" w:rsidP="006E2C1C">
      <w:pPr>
        <w:tabs>
          <w:tab w:val="left" w:pos="720"/>
          <w:tab w:val="left" w:pos="1440"/>
          <w:tab w:val="left" w:pos="2160"/>
          <w:tab w:val="left" w:pos="2880"/>
        </w:tabs>
        <w:ind w:left="1080" w:hanging="360"/>
        <w:rPr>
          <w:sz w:val="22"/>
        </w:rPr>
      </w:pPr>
      <w:r w:rsidRPr="00261AEA">
        <w:rPr>
          <w:sz w:val="22"/>
        </w:rPr>
        <w:t>(</w:t>
      </w:r>
      <w:r w:rsidR="00672A35" w:rsidRPr="00261AEA">
        <w:rPr>
          <w:sz w:val="22"/>
        </w:rPr>
        <w:t>1</w:t>
      </w:r>
      <w:r w:rsidRPr="00261AEA">
        <w:rPr>
          <w:sz w:val="22"/>
        </w:rPr>
        <w:t>)</w:t>
      </w:r>
      <w:r w:rsidRPr="00261AEA">
        <w:rPr>
          <w:sz w:val="22"/>
        </w:rPr>
        <w:tab/>
      </w:r>
      <w:r w:rsidR="00121693" w:rsidRPr="00261AEA">
        <w:rPr>
          <w:sz w:val="22"/>
        </w:rPr>
        <w:t>The property owner must submit a</w:t>
      </w:r>
      <w:r w:rsidRPr="00261AEA">
        <w:rPr>
          <w:sz w:val="22"/>
        </w:rPr>
        <w:t xml:space="preserve"> </w:t>
      </w:r>
      <w:proofErr w:type="spellStart"/>
      <w:r w:rsidRPr="00261AEA">
        <w:rPr>
          <w:sz w:val="22"/>
        </w:rPr>
        <w:t>revegetation</w:t>
      </w:r>
      <w:proofErr w:type="spellEnd"/>
      <w:r w:rsidRPr="00261AEA">
        <w:rPr>
          <w:sz w:val="22"/>
        </w:rPr>
        <w:t xml:space="preserve"> plan</w:t>
      </w:r>
      <w:r w:rsidR="00121693" w:rsidRPr="00261AEA">
        <w:rPr>
          <w:sz w:val="22"/>
        </w:rPr>
        <w:t>,</w:t>
      </w:r>
      <w:r w:rsidRPr="00261AEA">
        <w:rPr>
          <w:sz w:val="22"/>
        </w:rPr>
        <w:t xml:space="preserve"> prepared with and signed by a qualified </w:t>
      </w:r>
      <w:proofErr w:type="gramStart"/>
      <w:r w:rsidRPr="00261AEA">
        <w:rPr>
          <w:sz w:val="22"/>
        </w:rPr>
        <w:t>professional</w:t>
      </w:r>
      <w:r w:rsidR="00121693" w:rsidRPr="00261AEA">
        <w:rPr>
          <w:sz w:val="22"/>
        </w:rPr>
        <w:t>,</w:t>
      </w:r>
      <w:r w:rsidRPr="00261AEA">
        <w:rPr>
          <w:sz w:val="22"/>
        </w:rPr>
        <w:t xml:space="preserve"> that</w:t>
      </w:r>
      <w:proofErr w:type="gramEnd"/>
      <w:r w:rsidRPr="00261AEA">
        <w:rPr>
          <w:sz w:val="22"/>
        </w:rPr>
        <w:t xml:space="preserve"> describes </w:t>
      </w:r>
      <w:proofErr w:type="spellStart"/>
      <w:r w:rsidRPr="00261AEA">
        <w:rPr>
          <w:sz w:val="22"/>
        </w:rPr>
        <w:t>revegetation</w:t>
      </w:r>
      <w:proofErr w:type="spellEnd"/>
      <w:r w:rsidRPr="00261AEA">
        <w:rPr>
          <w:sz w:val="22"/>
        </w:rPr>
        <w:t xml:space="preserve"> activities and maintenance. </w:t>
      </w:r>
      <w:r w:rsidR="00121693" w:rsidRPr="00261AEA">
        <w:rPr>
          <w:sz w:val="22"/>
        </w:rPr>
        <w:t xml:space="preserve">The </w:t>
      </w:r>
      <w:r w:rsidRPr="00261AEA">
        <w:rPr>
          <w:sz w:val="22"/>
        </w:rPr>
        <w:t xml:space="preserve">plan </w:t>
      </w:r>
      <w:r w:rsidR="00121693" w:rsidRPr="00261AEA">
        <w:rPr>
          <w:sz w:val="22"/>
        </w:rPr>
        <w:t xml:space="preserve">must </w:t>
      </w:r>
      <w:r w:rsidRPr="00261AEA">
        <w:rPr>
          <w:sz w:val="22"/>
        </w:rPr>
        <w:t>include a scaled site plan, depicting where vegetation was, or is to be removed, where existing vegetation is to remain, and where vegetation is to be planted, including a list of all vegetation to be planted.</w:t>
      </w:r>
      <w:r w:rsidRPr="006D5CC2">
        <w:rPr>
          <w:sz w:val="22"/>
        </w:rPr>
        <w:t xml:space="preserve"> </w:t>
      </w:r>
    </w:p>
    <w:p w:rsidR="006D5CC2" w:rsidRPr="006D5CC2" w:rsidRDefault="006D5CC2" w:rsidP="006E2C1C">
      <w:pPr>
        <w:tabs>
          <w:tab w:val="left" w:pos="720"/>
          <w:tab w:val="left" w:pos="1440"/>
          <w:tab w:val="left" w:pos="2160"/>
          <w:tab w:val="left" w:pos="2880"/>
        </w:tabs>
        <w:ind w:left="1080" w:hanging="360"/>
        <w:rPr>
          <w:sz w:val="22"/>
        </w:rPr>
      </w:pPr>
    </w:p>
    <w:p w:rsidR="006D5CC2" w:rsidRPr="006D5CC2" w:rsidRDefault="006D5CC2" w:rsidP="006E2C1C">
      <w:pPr>
        <w:tabs>
          <w:tab w:val="left" w:pos="720"/>
          <w:tab w:val="left" w:pos="1440"/>
          <w:tab w:val="left" w:pos="2160"/>
          <w:tab w:val="left" w:pos="2880"/>
        </w:tabs>
        <w:ind w:left="1080" w:hanging="360"/>
        <w:rPr>
          <w:sz w:val="22"/>
        </w:rPr>
      </w:pPr>
      <w:r w:rsidRPr="00261AEA">
        <w:rPr>
          <w:sz w:val="22"/>
        </w:rPr>
        <w:t>(</w:t>
      </w:r>
      <w:r w:rsidR="00672A35" w:rsidRPr="00261AEA">
        <w:rPr>
          <w:sz w:val="22"/>
        </w:rPr>
        <w:t>2</w:t>
      </w:r>
      <w:r w:rsidRPr="00261AEA">
        <w:rPr>
          <w:sz w:val="22"/>
        </w:rPr>
        <w:t>)</w:t>
      </w:r>
      <w:r w:rsidRPr="00261AEA">
        <w:rPr>
          <w:sz w:val="22"/>
        </w:rPr>
        <w:tab/>
      </w:r>
      <w:proofErr w:type="spellStart"/>
      <w:r w:rsidRPr="00261AEA">
        <w:rPr>
          <w:sz w:val="22"/>
        </w:rPr>
        <w:t>Revegetation</w:t>
      </w:r>
      <w:proofErr w:type="spellEnd"/>
      <w:r w:rsidRPr="00261AEA">
        <w:rPr>
          <w:sz w:val="22"/>
        </w:rPr>
        <w:t xml:space="preserve"> </w:t>
      </w:r>
      <w:r w:rsidR="00BB6C1E" w:rsidRPr="00051974">
        <w:rPr>
          <w:sz w:val="22"/>
        </w:rPr>
        <w:t>must</w:t>
      </w:r>
      <w:r w:rsidRPr="00051974">
        <w:rPr>
          <w:sz w:val="22"/>
        </w:rPr>
        <w:t xml:space="preserve"> </w:t>
      </w:r>
      <w:r w:rsidR="00BB6C1E" w:rsidRPr="00051974">
        <w:rPr>
          <w:sz w:val="22"/>
        </w:rPr>
        <w:t>occur</w:t>
      </w:r>
      <w:r w:rsidRPr="00051974">
        <w:rPr>
          <w:sz w:val="22"/>
        </w:rPr>
        <w:t xml:space="preserve"> </w:t>
      </w:r>
      <w:r w:rsidR="005A3EE2" w:rsidRPr="00051974">
        <w:rPr>
          <w:sz w:val="22"/>
        </w:rPr>
        <w:t xml:space="preserve">along the same segment of shoreline </w:t>
      </w:r>
      <w:r w:rsidR="00BB6C1E" w:rsidRPr="00051974">
        <w:rPr>
          <w:sz w:val="22"/>
        </w:rPr>
        <w:t xml:space="preserve">and in the same area </w:t>
      </w:r>
      <w:r w:rsidRPr="00051974">
        <w:rPr>
          <w:sz w:val="22"/>
        </w:rPr>
        <w:t>where vegetation was removed</w:t>
      </w:r>
      <w:r w:rsidR="00121693" w:rsidRPr="00051974">
        <w:rPr>
          <w:sz w:val="22"/>
        </w:rPr>
        <w:t xml:space="preserve"> </w:t>
      </w:r>
      <w:r w:rsidR="005A3EE2" w:rsidRPr="00051974">
        <w:rPr>
          <w:sz w:val="22"/>
        </w:rPr>
        <w:t xml:space="preserve">and </w:t>
      </w:r>
      <w:r w:rsidR="00121693" w:rsidRPr="00051974">
        <w:rPr>
          <w:sz w:val="22"/>
        </w:rPr>
        <w:t>at a density comparable to the pre-existing vegetation</w:t>
      </w:r>
      <w:r w:rsidRPr="00051974">
        <w:rPr>
          <w:sz w:val="22"/>
        </w:rPr>
        <w:t>, except</w:t>
      </w:r>
      <w:r w:rsidR="00F073F8" w:rsidRPr="00051974">
        <w:rPr>
          <w:sz w:val="22"/>
        </w:rPr>
        <w:t xml:space="preserve"> where a shoreline stabilization activity does not allow </w:t>
      </w:r>
      <w:proofErr w:type="spellStart"/>
      <w:r w:rsidR="00F073F8" w:rsidRPr="00051974">
        <w:rPr>
          <w:sz w:val="22"/>
        </w:rPr>
        <w:t>revegetation</w:t>
      </w:r>
      <w:proofErr w:type="spellEnd"/>
      <w:r w:rsidR="00F073F8" w:rsidRPr="00051974">
        <w:rPr>
          <w:sz w:val="22"/>
        </w:rPr>
        <w:t xml:space="preserve"> to occur </w:t>
      </w:r>
      <w:r w:rsidR="006376B1">
        <w:rPr>
          <w:sz w:val="22"/>
        </w:rPr>
        <w:t xml:space="preserve">in the same area and at a density comparable to the pre-existing vegetation, </w:t>
      </w:r>
      <w:r w:rsidR="00F073F8" w:rsidRPr="00051974">
        <w:rPr>
          <w:sz w:val="22"/>
        </w:rPr>
        <w:t xml:space="preserve">in which case </w:t>
      </w:r>
      <w:proofErr w:type="spellStart"/>
      <w:r w:rsidR="00F073F8" w:rsidRPr="00051974">
        <w:rPr>
          <w:sz w:val="22"/>
        </w:rPr>
        <w:t>revegetation</w:t>
      </w:r>
      <w:proofErr w:type="spellEnd"/>
      <w:r w:rsidR="00F073F8" w:rsidRPr="00051974">
        <w:rPr>
          <w:sz w:val="22"/>
        </w:rPr>
        <w:t xml:space="preserve"> must occur </w:t>
      </w:r>
      <w:r w:rsidR="005A3EE2" w:rsidRPr="00051974">
        <w:rPr>
          <w:sz w:val="22"/>
        </w:rPr>
        <w:t xml:space="preserve">along the same segment of shoreline and </w:t>
      </w:r>
      <w:r w:rsidR="00F073F8" w:rsidRPr="00051974">
        <w:rPr>
          <w:sz w:val="22"/>
        </w:rPr>
        <w:t>as close as possible to the area where vegetation was removed</w:t>
      </w:r>
      <w:r w:rsidRPr="00051974">
        <w:rPr>
          <w:sz w:val="22"/>
        </w:rPr>
        <w:t>:</w:t>
      </w:r>
    </w:p>
    <w:p w:rsidR="006D5CC2" w:rsidRPr="006D5CC2" w:rsidRDefault="006D5CC2" w:rsidP="006E2C1C">
      <w:pPr>
        <w:tabs>
          <w:tab w:val="left" w:pos="1440"/>
          <w:tab w:val="left" w:pos="2160"/>
          <w:tab w:val="left" w:pos="2880"/>
        </w:tabs>
        <w:ind w:left="1080" w:hanging="360"/>
        <w:rPr>
          <w:sz w:val="22"/>
        </w:rPr>
      </w:pPr>
    </w:p>
    <w:p w:rsidR="006D5CC2" w:rsidRPr="006D5CC2" w:rsidRDefault="006D5CC2" w:rsidP="006E2C1C">
      <w:pPr>
        <w:tabs>
          <w:tab w:val="left" w:pos="720"/>
          <w:tab w:val="left" w:pos="2160"/>
          <w:tab w:val="left" w:pos="2880"/>
        </w:tabs>
        <w:ind w:left="1080" w:hanging="360"/>
        <w:rPr>
          <w:sz w:val="22"/>
        </w:rPr>
      </w:pPr>
      <w:r w:rsidRPr="006D5CC2">
        <w:rPr>
          <w:sz w:val="22"/>
        </w:rPr>
        <w:t>(</w:t>
      </w:r>
      <w:r w:rsidR="00F073F8">
        <w:rPr>
          <w:sz w:val="22"/>
        </w:rPr>
        <w:t>3</w:t>
      </w:r>
      <w:r w:rsidRPr="006D5CC2">
        <w:rPr>
          <w:sz w:val="22"/>
        </w:rPr>
        <w:t>)</w:t>
      </w:r>
      <w:r w:rsidRPr="006D5CC2">
        <w:rPr>
          <w:sz w:val="22"/>
        </w:rPr>
        <w:tab/>
        <w:t xml:space="preserve">If part of a permitted activity, </w:t>
      </w:r>
      <w:proofErr w:type="spellStart"/>
      <w:r w:rsidRPr="006D5CC2">
        <w:rPr>
          <w:sz w:val="22"/>
        </w:rPr>
        <w:t>revegetation</w:t>
      </w:r>
      <w:proofErr w:type="spellEnd"/>
      <w:r w:rsidRPr="006D5CC2">
        <w:rPr>
          <w:sz w:val="22"/>
        </w:rPr>
        <w:t xml:space="preserve"> shall occur before the expiration of the permit. If the activity or </w:t>
      </w:r>
      <w:proofErr w:type="spellStart"/>
      <w:r w:rsidRPr="006D5CC2">
        <w:rPr>
          <w:sz w:val="22"/>
        </w:rPr>
        <w:t>revegetation</w:t>
      </w:r>
      <w:proofErr w:type="spellEnd"/>
      <w:r w:rsidRPr="006D5CC2">
        <w:rPr>
          <w:sz w:val="22"/>
        </w:rPr>
        <w:t xml:space="preserve"> is not completed before the expiration of the permit, a new </w:t>
      </w:r>
      <w:proofErr w:type="spellStart"/>
      <w:r w:rsidRPr="006D5CC2">
        <w:rPr>
          <w:sz w:val="22"/>
        </w:rPr>
        <w:t>revegetation</w:t>
      </w:r>
      <w:proofErr w:type="spellEnd"/>
      <w:r w:rsidRPr="006D5CC2">
        <w:rPr>
          <w:sz w:val="22"/>
        </w:rPr>
        <w:t xml:space="preserve"> plan shall be submitted with any renewal or new permit application.</w:t>
      </w:r>
    </w:p>
    <w:p w:rsidR="006D5CC2" w:rsidRPr="006D5CC2" w:rsidRDefault="006D5CC2" w:rsidP="006E2C1C">
      <w:pPr>
        <w:tabs>
          <w:tab w:val="left" w:pos="720"/>
          <w:tab w:val="left" w:pos="2160"/>
          <w:tab w:val="left" w:pos="2880"/>
        </w:tabs>
        <w:ind w:left="1080" w:hanging="360"/>
        <w:rPr>
          <w:sz w:val="22"/>
        </w:rPr>
      </w:pPr>
    </w:p>
    <w:p w:rsidR="006D5CC2" w:rsidRPr="006D5CC2" w:rsidRDefault="006D5CC2" w:rsidP="006E2C1C">
      <w:pPr>
        <w:tabs>
          <w:tab w:val="left" w:pos="720"/>
          <w:tab w:val="left" w:pos="2160"/>
          <w:tab w:val="left" w:pos="2880"/>
        </w:tabs>
        <w:ind w:left="1080" w:hanging="360"/>
        <w:rPr>
          <w:sz w:val="22"/>
        </w:rPr>
      </w:pPr>
      <w:r w:rsidRPr="006D5CC2">
        <w:rPr>
          <w:sz w:val="22"/>
        </w:rPr>
        <w:t>(</w:t>
      </w:r>
      <w:r w:rsidR="00F073F8">
        <w:rPr>
          <w:sz w:val="22"/>
        </w:rPr>
        <w:t>4</w:t>
      </w:r>
      <w:r w:rsidRPr="006D5CC2">
        <w:rPr>
          <w:sz w:val="22"/>
        </w:rPr>
        <w:t>)</w:t>
      </w:r>
      <w:r w:rsidRPr="006D5CC2">
        <w:rPr>
          <w:sz w:val="22"/>
        </w:rPr>
        <w:tab/>
      </w:r>
      <w:proofErr w:type="spellStart"/>
      <w:r w:rsidRPr="006D5CC2">
        <w:rPr>
          <w:sz w:val="22"/>
        </w:rPr>
        <w:t>Revegetation</w:t>
      </w:r>
      <w:proofErr w:type="spellEnd"/>
      <w:r w:rsidRPr="006D5CC2">
        <w:rPr>
          <w:sz w:val="22"/>
        </w:rPr>
        <w:t xml:space="preserve"> activities must meet the following requirements for trees and saplings:</w:t>
      </w:r>
    </w:p>
    <w:p w:rsidR="006D5CC2" w:rsidRPr="006D5CC2" w:rsidRDefault="006D5CC2" w:rsidP="006E2C1C">
      <w:pPr>
        <w:tabs>
          <w:tab w:val="left" w:pos="720"/>
          <w:tab w:val="left" w:pos="2160"/>
          <w:tab w:val="left" w:pos="2880"/>
        </w:tabs>
        <w:ind w:left="1080" w:hanging="360"/>
        <w:rPr>
          <w:sz w:val="22"/>
        </w:rPr>
      </w:pPr>
    </w:p>
    <w:p w:rsidR="006D5CC2" w:rsidRDefault="006D5CC2" w:rsidP="006E2C1C">
      <w:pPr>
        <w:tabs>
          <w:tab w:val="left" w:pos="720"/>
          <w:tab w:val="left" w:pos="1440"/>
          <w:tab w:val="left" w:pos="2160"/>
          <w:tab w:val="left" w:pos="2880"/>
        </w:tabs>
        <w:ind w:left="1440" w:hanging="360"/>
        <w:rPr>
          <w:sz w:val="22"/>
        </w:rPr>
      </w:pPr>
      <w:r w:rsidRPr="006D5CC2">
        <w:rPr>
          <w:sz w:val="22"/>
        </w:rPr>
        <w:t>(</w:t>
      </w:r>
      <w:r w:rsidR="00672A35">
        <w:rPr>
          <w:sz w:val="22"/>
        </w:rPr>
        <w:t>a</w:t>
      </w:r>
      <w:r w:rsidRPr="006D5CC2">
        <w:rPr>
          <w:sz w:val="22"/>
        </w:rPr>
        <w:t>)</w:t>
      </w:r>
      <w:r w:rsidRPr="006D5CC2">
        <w:rPr>
          <w:sz w:val="22"/>
        </w:rPr>
        <w:tab/>
        <w:t>All trees and saplings removed must be replaced with native noninvasive species;</w:t>
      </w:r>
    </w:p>
    <w:p w:rsidR="00C82482" w:rsidRPr="006D5CC2" w:rsidRDefault="00C82482" w:rsidP="006E2C1C">
      <w:pPr>
        <w:tabs>
          <w:tab w:val="left" w:pos="720"/>
          <w:tab w:val="left" w:pos="1440"/>
          <w:tab w:val="left" w:pos="2160"/>
          <w:tab w:val="left" w:pos="2880"/>
        </w:tabs>
        <w:ind w:left="1440" w:hanging="360"/>
        <w:rPr>
          <w:sz w:val="22"/>
        </w:rPr>
      </w:pPr>
    </w:p>
    <w:p w:rsidR="006D5CC2" w:rsidRDefault="006D5CC2" w:rsidP="006E2C1C">
      <w:pPr>
        <w:tabs>
          <w:tab w:val="left" w:pos="720"/>
          <w:tab w:val="left" w:pos="1440"/>
          <w:tab w:val="left" w:pos="2160"/>
          <w:tab w:val="left" w:pos="2880"/>
        </w:tabs>
        <w:ind w:left="1440" w:hanging="360"/>
        <w:rPr>
          <w:sz w:val="22"/>
        </w:rPr>
      </w:pPr>
      <w:r w:rsidRPr="006D5CC2">
        <w:rPr>
          <w:sz w:val="22"/>
        </w:rPr>
        <w:t>(</w:t>
      </w:r>
      <w:r w:rsidR="00672A35">
        <w:rPr>
          <w:sz w:val="22"/>
        </w:rPr>
        <w:t>b</w:t>
      </w:r>
      <w:r w:rsidRPr="006D5CC2">
        <w:rPr>
          <w:sz w:val="22"/>
        </w:rPr>
        <w:t>)</w:t>
      </w:r>
      <w:r w:rsidRPr="006D5CC2">
        <w:rPr>
          <w:sz w:val="22"/>
        </w:rPr>
        <w:tab/>
        <w:t>Replacement vegetation must at a minimum consist of saplings;</w:t>
      </w:r>
    </w:p>
    <w:p w:rsidR="00C82482" w:rsidRPr="006D5CC2" w:rsidRDefault="00C82482" w:rsidP="00051974">
      <w:pPr>
        <w:tabs>
          <w:tab w:val="left" w:pos="720"/>
          <w:tab w:val="left" w:pos="1440"/>
          <w:tab w:val="left" w:pos="2160"/>
          <w:tab w:val="left" w:pos="2880"/>
        </w:tabs>
        <w:ind w:left="1080" w:hanging="360"/>
        <w:rPr>
          <w:sz w:val="22"/>
        </w:rPr>
      </w:pPr>
    </w:p>
    <w:p w:rsidR="006D5CC2" w:rsidRDefault="006D5CC2" w:rsidP="006E2C1C">
      <w:pPr>
        <w:tabs>
          <w:tab w:val="left" w:pos="720"/>
          <w:tab w:val="left" w:pos="1440"/>
          <w:tab w:val="left" w:pos="2160"/>
          <w:tab w:val="left" w:pos="2880"/>
        </w:tabs>
        <w:ind w:left="1440" w:hanging="360"/>
        <w:rPr>
          <w:sz w:val="22"/>
        </w:rPr>
      </w:pPr>
      <w:r w:rsidRPr="006D5CC2">
        <w:rPr>
          <w:sz w:val="22"/>
        </w:rPr>
        <w:t>(</w:t>
      </w:r>
      <w:r w:rsidR="00672A35">
        <w:rPr>
          <w:sz w:val="22"/>
        </w:rPr>
        <w:t>c</w:t>
      </w:r>
      <w:r w:rsidRPr="006D5CC2">
        <w:rPr>
          <w:sz w:val="22"/>
        </w:rPr>
        <w:t>)</w:t>
      </w:r>
      <w:r w:rsidRPr="006D5CC2">
        <w:rPr>
          <w:sz w:val="22"/>
        </w:rPr>
        <w:tab/>
        <w:t>If more than three (3) trees or saplings are planted, then at least three (3) different species shall be used;</w:t>
      </w:r>
    </w:p>
    <w:p w:rsidR="00C82482" w:rsidRPr="006D5CC2" w:rsidRDefault="00C82482" w:rsidP="006E2C1C">
      <w:pPr>
        <w:tabs>
          <w:tab w:val="left" w:pos="720"/>
          <w:tab w:val="left" w:pos="1440"/>
          <w:tab w:val="left" w:pos="2160"/>
          <w:tab w:val="left" w:pos="2880"/>
        </w:tabs>
        <w:ind w:left="1440" w:hanging="360"/>
        <w:rPr>
          <w:sz w:val="22"/>
        </w:rPr>
      </w:pPr>
    </w:p>
    <w:p w:rsidR="006D5CC2" w:rsidRDefault="006D5CC2" w:rsidP="006E2C1C">
      <w:pPr>
        <w:tabs>
          <w:tab w:val="left" w:pos="720"/>
          <w:tab w:val="left" w:pos="1440"/>
          <w:tab w:val="left" w:pos="2160"/>
          <w:tab w:val="left" w:pos="2880"/>
        </w:tabs>
        <w:ind w:left="1440" w:hanging="360"/>
        <w:rPr>
          <w:sz w:val="22"/>
        </w:rPr>
      </w:pPr>
      <w:r w:rsidRPr="006D5CC2">
        <w:rPr>
          <w:sz w:val="22"/>
        </w:rPr>
        <w:t>(</w:t>
      </w:r>
      <w:r w:rsidR="00672A35">
        <w:rPr>
          <w:sz w:val="22"/>
        </w:rPr>
        <w:t>d</w:t>
      </w:r>
      <w:r w:rsidRPr="006D5CC2">
        <w:rPr>
          <w:sz w:val="22"/>
        </w:rPr>
        <w:t>)</w:t>
      </w:r>
      <w:r w:rsidRPr="006D5CC2">
        <w:rPr>
          <w:sz w:val="22"/>
        </w:rPr>
        <w:tab/>
        <w:t xml:space="preserve">No one species shall make up 50% or more of the number of trees and saplings planted; </w:t>
      </w:r>
    </w:p>
    <w:p w:rsidR="00C82482" w:rsidRPr="006D5CC2" w:rsidRDefault="00C82482" w:rsidP="003519E5">
      <w:pPr>
        <w:tabs>
          <w:tab w:val="left" w:pos="720"/>
          <w:tab w:val="left" w:pos="1440"/>
          <w:tab w:val="left" w:pos="2160"/>
          <w:tab w:val="left" w:pos="2880"/>
        </w:tabs>
        <w:spacing w:line="216" w:lineRule="auto"/>
        <w:ind w:left="1440" w:hanging="360"/>
        <w:rPr>
          <w:sz w:val="22"/>
        </w:rPr>
      </w:pPr>
    </w:p>
    <w:p w:rsidR="006D5CC2" w:rsidRDefault="006D5CC2" w:rsidP="003519E5">
      <w:pPr>
        <w:tabs>
          <w:tab w:val="left" w:pos="720"/>
          <w:tab w:val="left" w:pos="1440"/>
          <w:tab w:val="left" w:pos="2160"/>
          <w:tab w:val="left" w:pos="2880"/>
        </w:tabs>
        <w:spacing w:line="216" w:lineRule="auto"/>
        <w:ind w:left="1440" w:hanging="360"/>
        <w:rPr>
          <w:sz w:val="22"/>
        </w:rPr>
      </w:pPr>
      <w:r w:rsidRPr="006D5CC2">
        <w:rPr>
          <w:sz w:val="22"/>
        </w:rPr>
        <w:t>(</w:t>
      </w:r>
      <w:r w:rsidR="00672A35">
        <w:rPr>
          <w:sz w:val="22"/>
        </w:rPr>
        <w:t>e</w:t>
      </w:r>
      <w:r w:rsidRPr="006D5CC2">
        <w:rPr>
          <w:sz w:val="22"/>
        </w:rPr>
        <w:t>)</w:t>
      </w:r>
      <w:r w:rsidRPr="006D5CC2">
        <w:rPr>
          <w:sz w:val="22"/>
        </w:rPr>
        <w:tab/>
        <w:t xml:space="preserve">If </w:t>
      </w:r>
      <w:proofErr w:type="spellStart"/>
      <w:r w:rsidRPr="006D5CC2">
        <w:rPr>
          <w:sz w:val="22"/>
        </w:rPr>
        <w:t>revegetation</w:t>
      </w:r>
      <w:proofErr w:type="spellEnd"/>
      <w:r w:rsidRPr="006D5CC2">
        <w:rPr>
          <w:sz w:val="22"/>
        </w:rPr>
        <w:t xml:space="preserve"> is required for a shoreline stabilization project, and it is not possible to plant trees and saplings in the same area where trees or saplings were removed, then trees or sapling must be planted in a location that effectively reestablishes the screening between the shoreline and structures; and</w:t>
      </w:r>
    </w:p>
    <w:p w:rsidR="00C82482" w:rsidRPr="006D5CC2" w:rsidRDefault="00C82482" w:rsidP="003519E5">
      <w:pPr>
        <w:tabs>
          <w:tab w:val="left" w:pos="720"/>
          <w:tab w:val="left" w:pos="1440"/>
          <w:tab w:val="left" w:pos="2160"/>
          <w:tab w:val="left" w:pos="2880"/>
        </w:tabs>
        <w:spacing w:line="216" w:lineRule="auto"/>
        <w:ind w:left="1440" w:hanging="360"/>
        <w:rPr>
          <w:sz w:val="22"/>
        </w:rPr>
      </w:pPr>
    </w:p>
    <w:p w:rsidR="006D5CC2" w:rsidRPr="006D5CC2" w:rsidRDefault="006D5CC2" w:rsidP="003519E5">
      <w:pPr>
        <w:tabs>
          <w:tab w:val="left" w:pos="720"/>
          <w:tab w:val="left" w:pos="1440"/>
          <w:tab w:val="left" w:pos="2160"/>
          <w:tab w:val="left" w:pos="2880"/>
        </w:tabs>
        <w:spacing w:line="216" w:lineRule="auto"/>
        <w:ind w:left="1440" w:hanging="360"/>
        <w:rPr>
          <w:sz w:val="22"/>
        </w:rPr>
      </w:pPr>
      <w:r w:rsidRPr="006D5CC2">
        <w:rPr>
          <w:sz w:val="22"/>
        </w:rPr>
        <w:t>(</w:t>
      </w:r>
      <w:r w:rsidR="00672A35">
        <w:rPr>
          <w:sz w:val="22"/>
        </w:rPr>
        <w:t>f</w:t>
      </w:r>
      <w:r w:rsidRPr="006D5CC2">
        <w:rPr>
          <w:sz w:val="22"/>
        </w:rPr>
        <w:t>)</w:t>
      </w:r>
      <w:r w:rsidRPr="006D5CC2">
        <w:rPr>
          <w:sz w:val="22"/>
        </w:rPr>
        <w:tab/>
        <w:t xml:space="preserve">A survival rate of at least eighty (80) percent of planted trees or saplings is required for </w:t>
      </w:r>
      <w:r w:rsidR="006376B1">
        <w:rPr>
          <w:sz w:val="22"/>
        </w:rPr>
        <w:t xml:space="preserve">a </w:t>
      </w:r>
      <w:r w:rsidRPr="006D5CC2">
        <w:rPr>
          <w:sz w:val="22"/>
        </w:rPr>
        <w:t>minimum five (5) years period.</w:t>
      </w:r>
    </w:p>
    <w:p w:rsidR="006D5CC2" w:rsidRPr="006D5CC2" w:rsidRDefault="006D5CC2" w:rsidP="003519E5">
      <w:pPr>
        <w:tabs>
          <w:tab w:val="left" w:pos="720"/>
          <w:tab w:val="left" w:pos="1440"/>
          <w:tab w:val="left" w:pos="2160"/>
          <w:tab w:val="left" w:pos="2880"/>
        </w:tabs>
        <w:spacing w:line="216" w:lineRule="auto"/>
        <w:ind w:left="1800" w:hanging="1440"/>
        <w:rPr>
          <w:sz w:val="22"/>
        </w:rPr>
      </w:pPr>
    </w:p>
    <w:p w:rsidR="006D5CC2" w:rsidRPr="006D5CC2" w:rsidRDefault="006D5CC2" w:rsidP="003519E5">
      <w:pPr>
        <w:tabs>
          <w:tab w:val="left" w:pos="720"/>
          <w:tab w:val="left" w:pos="1440"/>
          <w:tab w:val="left" w:pos="2160"/>
          <w:tab w:val="left" w:pos="2880"/>
        </w:tabs>
        <w:spacing w:line="216" w:lineRule="auto"/>
        <w:ind w:left="1080" w:hanging="360"/>
        <w:rPr>
          <w:sz w:val="22"/>
        </w:rPr>
      </w:pPr>
      <w:r w:rsidRPr="006D5CC2">
        <w:rPr>
          <w:sz w:val="22"/>
        </w:rPr>
        <w:t>(</w:t>
      </w:r>
      <w:r w:rsidR="00F073F8">
        <w:rPr>
          <w:sz w:val="22"/>
        </w:rPr>
        <w:t>5</w:t>
      </w:r>
      <w:r w:rsidRPr="006D5CC2">
        <w:rPr>
          <w:sz w:val="22"/>
        </w:rPr>
        <w:t>)</w:t>
      </w:r>
      <w:r w:rsidRPr="006D5CC2">
        <w:rPr>
          <w:sz w:val="22"/>
        </w:rPr>
        <w:tab/>
      </w:r>
      <w:proofErr w:type="spellStart"/>
      <w:r w:rsidRPr="006D5CC2">
        <w:rPr>
          <w:sz w:val="22"/>
        </w:rPr>
        <w:t>Revegetation</w:t>
      </w:r>
      <w:proofErr w:type="spellEnd"/>
      <w:r w:rsidRPr="006D5CC2">
        <w:rPr>
          <w:sz w:val="22"/>
        </w:rPr>
        <w:t xml:space="preserve"> activities must meet the following requirements for woody vegetation and other vegetation under three </w:t>
      </w:r>
      <w:r w:rsidR="006376B1">
        <w:rPr>
          <w:sz w:val="22"/>
        </w:rPr>
        <w:t xml:space="preserve">(3) </w:t>
      </w:r>
      <w:r w:rsidRPr="006D5CC2">
        <w:rPr>
          <w:sz w:val="22"/>
        </w:rPr>
        <w:t>feet in height:</w:t>
      </w:r>
    </w:p>
    <w:p w:rsidR="006D5CC2" w:rsidRPr="006D5CC2" w:rsidRDefault="006D5CC2" w:rsidP="003519E5">
      <w:pPr>
        <w:tabs>
          <w:tab w:val="left" w:pos="720"/>
          <w:tab w:val="left" w:pos="1440"/>
          <w:tab w:val="left" w:pos="2160"/>
          <w:tab w:val="left" w:pos="2880"/>
        </w:tabs>
        <w:spacing w:line="216" w:lineRule="auto"/>
        <w:ind w:left="1800" w:hanging="1440"/>
        <w:rPr>
          <w:sz w:val="22"/>
        </w:rPr>
      </w:pPr>
    </w:p>
    <w:p w:rsidR="006D5CC2" w:rsidRDefault="006D5CC2" w:rsidP="003519E5">
      <w:pPr>
        <w:tabs>
          <w:tab w:val="left" w:pos="720"/>
          <w:tab w:val="left" w:pos="2160"/>
          <w:tab w:val="left" w:pos="2880"/>
        </w:tabs>
        <w:spacing w:line="216" w:lineRule="auto"/>
        <w:ind w:left="1440" w:hanging="360"/>
        <w:rPr>
          <w:sz w:val="22"/>
        </w:rPr>
      </w:pPr>
      <w:r w:rsidRPr="006D5CC2">
        <w:rPr>
          <w:sz w:val="22"/>
        </w:rPr>
        <w:t>(</w:t>
      </w:r>
      <w:r w:rsidR="00672A35">
        <w:rPr>
          <w:sz w:val="22"/>
        </w:rPr>
        <w:t>a</w:t>
      </w:r>
      <w:r w:rsidRPr="006D5CC2">
        <w:rPr>
          <w:sz w:val="22"/>
        </w:rPr>
        <w:t>)</w:t>
      </w:r>
      <w:r w:rsidRPr="006D5CC2">
        <w:rPr>
          <w:sz w:val="22"/>
        </w:rPr>
        <w:tab/>
        <w:t>All woody vegetation and vegetation under three (3) feet in height must be replaced with native noninvasive species of woody vegetation and vegetation under three (3) feet in height as applicable;</w:t>
      </w:r>
    </w:p>
    <w:p w:rsidR="00C82482" w:rsidRPr="006D5CC2" w:rsidRDefault="00C82482" w:rsidP="003519E5">
      <w:pPr>
        <w:tabs>
          <w:tab w:val="left" w:pos="720"/>
          <w:tab w:val="left" w:pos="2160"/>
          <w:tab w:val="left" w:pos="2880"/>
        </w:tabs>
        <w:spacing w:line="216" w:lineRule="auto"/>
        <w:ind w:left="1440" w:hanging="360"/>
        <w:rPr>
          <w:sz w:val="22"/>
        </w:rPr>
      </w:pPr>
    </w:p>
    <w:p w:rsidR="006D5CC2" w:rsidRDefault="006D5CC2" w:rsidP="003519E5">
      <w:pPr>
        <w:tabs>
          <w:tab w:val="left" w:pos="720"/>
          <w:tab w:val="left" w:pos="1440"/>
          <w:tab w:val="left" w:pos="2880"/>
        </w:tabs>
        <w:spacing w:line="216" w:lineRule="auto"/>
        <w:ind w:left="1440" w:hanging="360"/>
        <w:rPr>
          <w:sz w:val="22"/>
        </w:rPr>
      </w:pPr>
      <w:r w:rsidRPr="006D5CC2">
        <w:rPr>
          <w:sz w:val="22"/>
        </w:rPr>
        <w:t>(</w:t>
      </w:r>
      <w:r w:rsidR="00672A35">
        <w:rPr>
          <w:sz w:val="22"/>
        </w:rPr>
        <w:t>b</w:t>
      </w:r>
      <w:r w:rsidRPr="006D5CC2">
        <w:rPr>
          <w:sz w:val="22"/>
        </w:rPr>
        <w:t>)</w:t>
      </w:r>
      <w:r w:rsidRPr="006D5CC2">
        <w:rPr>
          <w:sz w:val="22"/>
        </w:rPr>
        <w:tab/>
        <w:t xml:space="preserve">Woody vegetation and vegetation under three (3) feet in height shall be planted in quantities and variety sufficient to prevent erosion and provide for effective infiltration of </w:t>
      </w:r>
      <w:proofErr w:type="spellStart"/>
      <w:r w:rsidRPr="006D5CC2">
        <w:rPr>
          <w:sz w:val="22"/>
        </w:rPr>
        <w:t>stormwater</w:t>
      </w:r>
      <w:proofErr w:type="spellEnd"/>
      <w:r w:rsidRPr="006D5CC2">
        <w:rPr>
          <w:sz w:val="22"/>
        </w:rPr>
        <w:t xml:space="preserve">; </w:t>
      </w:r>
    </w:p>
    <w:p w:rsidR="00C82482" w:rsidRPr="006D5CC2" w:rsidRDefault="00C82482" w:rsidP="003519E5">
      <w:pPr>
        <w:tabs>
          <w:tab w:val="left" w:pos="720"/>
          <w:tab w:val="left" w:pos="1440"/>
          <w:tab w:val="left" w:pos="2880"/>
        </w:tabs>
        <w:spacing w:line="216" w:lineRule="auto"/>
        <w:ind w:left="1440" w:hanging="360"/>
        <w:rPr>
          <w:sz w:val="22"/>
        </w:rPr>
      </w:pPr>
    </w:p>
    <w:p w:rsidR="006D5CC2" w:rsidRDefault="006D5CC2" w:rsidP="003519E5">
      <w:pPr>
        <w:tabs>
          <w:tab w:val="left" w:pos="720"/>
          <w:tab w:val="left" w:pos="1440"/>
          <w:tab w:val="left" w:pos="2880"/>
        </w:tabs>
        <w:spacing w:line="216" w:lineRule="auto"/>
        <w:ind w:left="1440" w:hanging="360"/>
        <w:rPr>
          <w:sz w:val="22"/>
        </w:rPr>
      </w:pPr>
      <w:r w:rsidRPr="006D5CC2">
        <w:rPr>
          <w:sz w:val="22"/>
        </w:rPr>
        <w:t>(</w:t>
      </w:r>
      <w:r w:rsidR="00672A35">
        <w:rPr>
          <w:sz w:val="22"/>
        </w:rPr>
        <w:t>c</w:t>
      </w:r>
      <w:r w:rsidRPr="006D5CC2">
        <w:rPr>
          <w:sz w:val="22"/>
        </w:rPr>
        <w:t>)</w:t>
      </w:r>
      <w:r w:rsidRPr="006D5CC2">
        <w:rPr>
          <w:sz w:val="22"/>
        </w:rPr>
        <w:tab/>
        <w:t>If more than three (3) woody vegetation plants are to be planted, then at least three (3) different species shall be planted;</w:t>
      </w:r>
    </w:p>
    <w:p w:rsidR="00C82482" w:rsidRPr="006D5CC2" w:rsidRDefault="00C82482" w:rsidP="003519E5">
      <w:pPr>
        <w:tabs>
          <w:tab w:val="left" w:pos="720"/>
          <w:tab w:val="left" w:pos="1440"/>
          <w:tab w:val="left" w:pos="2880"/>
        </w:tabs>
        <w:spacing w:line="216" w:lineRule="auto"/>
        <w:ind w:left="1440" w:hanging="360"/>
        <w:rPr>
          <w:sz w:val="22"/>
        </w:rPr>
      </w:pPr>
    </w:p>
    <w:p w:rsidR="006D5CC2" w:rsidRDefault="006D5CC2" w:rsidP="003519E5">
      <w:pPr>
        <w:tabs>
          <w:tab w:val="left" w:pos="720"/>
          <w:tab w:val="left" w:pos="1440"/>
          <w:tab w:val="left" w:pos="1800"/>
          <w:tab w:val="left" w:pos="2880"/>
        </w:tabs>
        <w:spacing w:line="216" w:lineRule="auto"/>
        <w:ind w:left="1440" w:hanging="360"/>
        <w:rPr>
          <w:sz w:val="22"/>
        </w:rPr>
      </w:pPr>
      <w:r w:rsidRPr="006D5CC2">
        <w:rPr>
          <w:sz w:val="22"/>
        </w:rPr>
        <w:t>(</w:t>
      </w:r>
      <w:r w:rsidR="00672A35">
        <w:rPr>
          <w:sz w:val="22"/>
        </w:rPr>
        <w:t>d</w:t>
      </w:r>
      <w:r w:rsidRPr="006D5CC2">
        <w:rPr>
          <w:sz w:val="22"/>
        </w:rPr>
        <w:t>)</w:t>
      </w:r>
      <w:r w:rsidRPr="006D5CC2">
        <w:rPr>
          <w:sz w:val="22"/>
        </w:rPr>
        <w:tab/>
        <w:t xml:space="preserve">No one species shall make up 50% or more of the number of planted woody vegetation plants; and </w:t>
      </w:r>
    </w:p>
    <w:p w:rsidR="00C82482" w:rsidRPr="006D5CC2" w:rsidRDefault="00C82482" w:rsidP="003519E5">
      <w:pPr>
        <w:tabs>
          <w:tab w:val="left" w:pos="720"/>
          <w:tab w:val="left" w:pos="1440"/>
          <w:tab w:val="left" w:pos="1800"/>
          <w:tab w:val="left" w:pos="2880"/>
        </w:tabs>
        <w:spacing w:line="216" w:lineRule="auto"/>
        <w:ind w:left="1440" w:hanging="360"/>
        <w:rPr>
          <w:sz w:val="22"/>
        </w:rPr>
      </w:pPr>
    </w:p>
    <w:p w:rsidR="006D5CC2" w:rsidRPr="006D5CC2" w:rsidRDefault="006D5CC2" w:rsidP="003519E5">
      <w:pPr>
        <w:tabs>
          <w:tab w:val="left" w:pos="720"/>
          <w:tab w:val="left" w:pos="1440"/>
          <w:tab w:val="left" w:pos="1800"/>
          <w:tab w:val="left" w:pos="2880"/>
        </w:tabs>
        <w:spacing w:line="216" w:lineRule="auto"/>
        <w:ind w:left="1440" w:hanging="360"/>
        <w:rPr>
          <w:sz w:val="22"/>
        </w:rPr>
      </w:pPr>
      <w:r w:rsidRPr="006D5CC2">
        <w:rPr>
          <w:sz w:val="22"/>
        </w:rPr>
        <w:t>(</w:t>
      </w:r>
      <w:r w:rsidR="00672A35">
        <w:rPr>
          <w:sz w:val="22"/>
        </w:rPr>
        <w:t>e</w:t>
      </w:r>
      <w:r w:rsidRPr="006D5CC2">
        <w:rPr>
          <w:sz w:val="22"/>
        </w:rPr>
        <w:t>)</w:t>
      </w:r>
      <w:r w:rsidRPr="006D5CC2">
        <w:rPr>
          <w:sz w:val="22"/>
        </w:rPr>
        <w:tab/>
        <w:t xml:space="preserve">Survival of planted woody vegetation and vegetation </w:t>
      </w:r>
      <w:proofErr w:type="gramStart"/>
      <w:r w:rsidRPr="006D5CC2">
        <w:rPr>
          <w:sz w:val="22"/>
        </w:rPr>
        <w:t>under</w:t>
      </w:r>
      <w:proofErr w:type="gramEnd"/>
      <w:r w:rsidRPr="006D5CC2">
        <w:rPr>
          <w:sz w:val="22"/>
        </w:rPr>
        <w:t xml:space="preserve"> three feet in height must be sufficient to remain in compliance with the standards contained within this chapter for minimum of five (5) years</w:t>
      </w:r>
    </w:p>
    <w:p w:rsidR="006D5CC2" w:rsidRPr="006D5CC2" w:rsidRDefault="006D5CC2" w:rsidP="003519E5">
      <w:pPr>
        <w:tabs>
          <w:tab w:val="left" w:pos="720"/>
          <w:tab w:val="left" w:pos="1440"/>
          <w:tab w:val="left" w:pos="2160"/>
          <w:tab w:val="left" w:pos="2880"/>
        </w:tabs>
        <w:spacing w:line="216" w:lineRule="auto"/>
        <w:ind w:left="2160" w:hanging="2160"/>
        <w:rPr>
          <w:sz w:val="22"/>
        </w:rPr>
      </w:pPr>
    </w:p>
    <w:p w:rsidR="006D5CC2" w:rsidRPr="006D5CC2" w:rsidRDefault="006D5CC2" w:rsidP="003519E5">
      <w:pPr>
        <w:tabs>
          <w:tab w:val="left" w:pos="720"/>
          <w:tab w:val="left" w:pos="1440"/>
          <w:tab w:val="left" w:pos="2160"/>
          <w:tab w:val="left" w:pos="2880"/>
        </w:tabs>
        <w:spacing w:line="216" w:lineRule="auto"/>
        <w:ind w:left="1080" w:hanging="360"/>
        <w:rPr>
          <w:sz w:val="22"/>
        </w:rPr>
      </w:pPr>
      <w:r w:rsidRPr="006D5CC2">
        <w:rPr>
          <w:sz w:val="22"/>
        </w:rPr>
        <w:t>(</w:t>
      </w:r>
      <w:r w:rsidR="00F073F8">
        <w:rPr>
          <w:sz w:val="22"/>
        </w:rPr>
        <w:t>6</w:t>
      </w:r>
      <w:r w:rsidRPr="006D5CC2">
        <w:rPr>
          <w:sz w:val="22"/>
        </w:rPr>
        <w:t>)</w:t>
      </w:r>
      <w:r w:rsidRPr="006D5CC2">
        <w:rPr>
          <w:sz w:val="22"/>
        </w:rPr>
        <w:tab/>
      </w:r>
      <w:proofErr w:type="spellStart"/>
      <w:r w:rsidRPr="006D5CC2">
        <w:rPr>
          <w:sz w:val="22"/>
        </w:rPr>
        <w:t>Revegetation</w:t>
      </w:r>
      <w:proofErr w:type="spellEnd"/>
      <w:r w:rsidRPr="006D5CC2">
        <w:rPr>
          <w:sz w:val="22"/>
        </w:rPr>
        <w:t xml:space="preserve"> activities must meet the following requirements for ground vegetation and ground cover:</w:t>
      </w:r>
    </w:p>
    <w:p w:rsidR="006D5CC2" w:rsidRPr="006D5CC2" w:rsidRDefault="006D5CC2" w:rsidP="003519E5">
      <w:pPr>
        <w:tabs>
          <w:tab w:val="left" w:pos="720"/>
          <w:tab w:val="left" w:pos="1440"/>
          <w:tab w:val="left" w:pos="2160"/>
          <w:tab w:val="left" w:pos="2880"/>
        </w:tabs>
        <w:spacing w:line="216" w:lineRule="auto"/>
        <w:ind w:left="2520" w:hanging="2160"/>
        <w:rPr>
          <w:sz w:val="22"/>
        </w:rPr>
      </w:pPr>
    </w:p>
    <w:p w:rsidR="006D5CC2" w:rsidRDefault="006D5CC2" w:rsidP="003519E5">
      <w:pPr>
        <w:tabs>
          <w:tab w:val="left" w:pos="720"/>
          <w:tab w:val="left" w:pos="1440"/>
          <w:tab w:val="left" w:pos="2880"/>
        </w:tabs>
        <w:spacing w:line="216" w:lineRule="auto"/>
        <w:ind w:left="1440" w:hanging="360"/>
        <w:rPr>
          <w:sz w:val="22"/>
        </w:rPr>
      </w:pPr>
      <w:r w:rsidRPr="006D5CC2">
        <w:rPr>
          <w:sz w:val="22"/>
        </w:rPr>
        <w:t>(</w:t>
      </w:r>
      <w:r w:rsidR="00672A35">
        <w:rPr>
          <w:sz w:val="22"/>
        </w:rPr>
        <w:t>a</w:t>
      </w:r>
      <w:r w:rsidRPr="006D5CC2">
        <w:rPr>
          <w:sz w:val="22"/>
        </w:rPr>
        <w:t>)</w:t>
      </w:r>
      <w:r w:rsidRPr="006D5CC2">
        <w:rPr>
          <w:sz w:val="22"/>
        </w:rPr>
        <w:tab/>
        <w:t xml:space="preserve">All ground vegetation and ground cover removed must be replaced with native herbaceous vegetation, in quantities and variety sufficient to prevent erosion and provide for effective infiltration of </w:t>
      </w:r>
      <w:proofErr w:type="spellStart"/>
      <w:r w:rsidRPr="006D5CC2">
        <w:rPr>
          <w:sz w:val="22"/>
        </w:rPr>
        <w:t>stormwater</w:t>
      </w:r>
      <w:proofErr w:type="spellEnd"/>
      <w:r w:rsidRPr="006D5CC2">
        <w:rPr>
          <w:sz w:val="22"/>
        </w:rPr>
        <w:t>;</w:t>
      </w:r>
    </w:p>
    <w:p w:rsidR="00C82482" w:rsidRPr="006D5CC2" w:rsidRDefault="00C82482" w:rsidP="003519E5">
      <w:pPr>
        <w:tabs>
          <w:tab w:val="left" w:pos="720"/>
          <w:tab w:val="left" w:pos="1440"/>
          <w:tab w:val="left" w:pos="2880"/>
        </w:tabs>
        <w:spacing w:line="216" w:lineRule="auto"/>
        <w:ind w:left="1440" w:hanging="360"/>
        <w:rPr>
          <w:sz w:val="22"/>
        </w:rPr>
      </w:pPr>
    </w:p>
    <w:p w:rsidR="006D5CC2" w:rsidRDefault="006D5CC2" w:rsidP="003519E5">
      <w:pPr>
        <w:tabs>
          <w:tab w:val="left" w:pos="720"/>
          <w:tab w:val="left" w:pos="1440"/>
          <w:tab w:val="left" w:pos="2880"/>
        </w:tabs>
        <w:spacing w:line="216" w:lineRule="auto"/>
        <w:ind w:left="1440" w:hanging="360"/>
        <w:rPr>
          <w:sz w:val="22"/>
        </w:rPr>
      </w:pPr>
      <w:r w:rsidRPr="006D5CC2">
        <w:rPr>
          <w:sz w:val="22"/>
        </w:rPr>
        <w:t>(</w:t>
      </w:r>
      <w:r w:rsidR="00672A35">
        <w:rPr>
          <w:sz w:val="22"/>
        </w:rPr>
        <w:t>b</w:t>
      </w:r>
      <w:r w:rsidRPr="006D5CC2">
        <w:rPr>
          <w:sz w:val="22"/>
        </w:rPr>
        <w:t>)</w:t>
      </w:r>
      <w:r w:rsidRPr="006D5CC2">
        <w:rPr>
          <w:sz w:val="22"/>
        </w:rPr>
        <w:tab/>
        <w:t>Where necessary due to a lack of sufficient ground cover, an area must be supplemented with a minimum four (4) inch depth of leaf mulch and</w:t>
      </w:r>
      <w:r w:rsidR="004B5FCC">
        <w:rPr>
          <w:sz w:val="22"/>
        </w:rPr>
        <w:t>/</w:t>
      </w:r>
      <w:r w:rsidRPr="006D5CC2">
        <w:rPr>
          <w:sz w:val="22"/>
        </w:rPr>
        <w:t xml:space="preserve">or bark mulch to prevent erosion and provide for effective infiltration of </w:t>
      </w:r>
      <w:proofErr w:type="spellStart"/>
      <w:r w:rsidRPr="006D5CC2">
        <w:rPr>
          <w:sz w:val="22"/>
        </w:rPr>
        <w:t>stormwater</w:t>
      </w:r>
      <w:proofErr w:type="spellEnd"/>
      <w:r w:rsidRPr="006D5CC2">
        <w:rPr>
          <w:sz w:val="22"/>
        </w:rPr>
        <w:t xml:space="preserve">; and </w:t>
      </w:r>
    </w:p>
    <w:p w:rsidR="00C82482" w:rsidRPr="006D5CC2" w:rsidRDefault="00C82482" w:rsidP="003519E5">
      <w:pPr>
        <w:tabs>
          <w:tab w:val="left" w:pos="720"/>
          <w:tab w:val="left" w:pos="1440"/>
          <w:tab w:val="left" w:pos="2880"/>
        </w:tabs>
        <w:spacing w:line="216" w:lineRule="auto"/>
        <w:ind w:left="1440" w:hanging="360"/>
        <w:rPr>
          <w:sz w:val="22"/>
        </w:rPr>
      </w:pPr>
    </w:p>
    <w:p w:rsidR="006D5CC2" w:rsidRPr="006D5CC2" w:rsidRDefault="006D5CC2" w:rsidP="003519E5">
      <w:pPr>
        <w:tabs>
          <w:tab w:val="left" w:pos="720"/>
          <w:tab w:val="left" w:pos="1440"/>
          <w:tab w:val="left" w:pos="2880"/>
        </w:tabs>
        <w:spacing w:line="216" w:lineRule="auto"/>
        <w:ind w:left="1440" w:hanging="360"/>
        <w:rPr>
          <w:sz w:val="22"/>
        </w:rPr>
      </w:pPr>
      <w:r w:rsidRPr="006D5CC2">
        <w:rPr>
          <w:sz w:val="22"/>
        </w:rPr>
        <w:t>(</w:t>
      </w:r>
      <w:r w:rsidR="00672A35">
        <w:rPr>
          <w:sz w:val="22"/>
        </w:rPr>
        <w:t>c</w:t>
      </w:r>
      <w:r w:rsidRPr="006D5CC2">
        <w:rPr>
          <w:sz w:val="22"/>
        </w:rPr>
        <w:t>)</w:t>
      </w:r>
      <w:r w:rsidRPr="006D5CC2">
        <w:rPr>
          <w:sz w:val="22"/>
        </w:rPr>
        <w:tab/>
        <w:t>Survival and functionality of ground vegetation and ground cover must be sufficient to remain in compliance with the standards contained within this chapter for minimum of five (5) years.</w:t>
      </w:r>
    </w:p>
    <w:p w:rsidR="006D5CC2" w:rsidRDefault="006D5CC2" w:rsidP="003519E5">
      <w:pPr>
        <w:tabs>
          <w:tab w:val="left" w:pos="720"/>
          <w:tab w:val="left" w:pos="1440"/>
          <w:tab w:val="left" w:pos="2160"/>
          <w:tab w:val="left" w:pos="2880"/>
        </w:tabs>
        <w:spacing w:line="216" w:lineRule="auto"/>
        <w:ind w:left="2880" w:hanging="2160"/>
        <w:rPr>
          <w:sz w:val="22"/>
        </w:rPr>
      </w:pPr>
    </w:p>
    <w:p w:rsidR="00D47653" w:rsidRDefault="00C82482" w:rsidP="003519E5">
      <w:pPr>
        <w:pStyle w:val="RulesSub-section"/>
        <w:spacing w:line="216" w:lineRule="auto"/>
        <w:jc w:val="left"/>
        <w:rPr>
          <w:b/>
        </w:rPr>
      </w:pPr>
      <w:r w:rsidRPr="0072519D">
        <w:rPr>
          <w:b/>
        </w:rPr>
        <w:t>T</w:t>
      </w:r>
      <w:r w:rsidR="00D47653">
        <w:rPr>
          <w:b/>
        </w:rPr>
        <w:t>.</w:t>
      </w:r>
      <w:r w:rsidR="00D47653">
        <w:rPr>
          <w:b/>
        </w:rPr>
        <w:tab/>
        <w:t>Erosion and Sedimentation Control</w:t>
      </w:r>
    </w:p>
    <w:p w:rsidR="00D47653" w:rsidRDefault="00D47653" w:rsidP="003519E5">
      <w:pPr>
        <w:tabs>
          <w:tab w:val="left" w:pos="720"/>
          <w:tab w:val="left" w:pos="1440"/>
          <w:tab w:val="left" w:pos="2160"/>
          <w:tab w:val="left" w:pos="2880"/>
        </w:tabs>
        <w:spacing w:line="216" w:lineRule="auto"/>
        <w:ind w:left="2160" w:hanging="2160"/>
        <w:rPr>
          <w:sz w:val="22"/>
        </w:rPr>
      </w:pPr>
    </w:p>
    <w:p w:rsidR="00D47653" w:rsidRDefault="00D47653" w:rsidP="003519E5">
      <w:pPr>
        <w:pStyle w:val="RulesParagraph"/>
        <w:spacing w:line="216" w:lineRule="auto"/>
        <w:jc w:val="left"/>
      </w:pPr>
      <w:r>
        <w:t>(1)</w:t>
      </w:r>
      <w:r>
        <w:tab/>
        <w:t xml:space="preserve">All activities which involve filling, grading, excavation or other similar activities which result in </w:t>
      </w:r>
      <w:proofErr w:type="spellStart"/>
      <w:r>
        <w:t>unstabilized</w:t>
      </w:r>
      <w:proofErr w:type="spellEnd"/>
      <w:r>
        <w:t xml:space="preserve"> soil conditions and which require a permit shall also require a written soil erosion and sedimentation control plan.</w:t>
      </w:r>
      <w:r w:rsidR="00C05E42">
        <w:t xml:space="preserve"> </w:t>
      </w:r>
      <w:r>
        <w:t>The plan shall be submitted to the permitting authority for approval and shall include, where applicable, provisions for:</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Sub-Paragraph"/>
        <w:jc w:val="left"/>
      </w:pPr>
      <w:r>
        <w:t>(a)</w:t>
      </w:r>
      <w:r>
        <w:tab/>
        <w:t xml:space="preserve">Mulching and </w:t>
      </w:r>
      <w:proofErr w:type="spellStart"/>
      <w:r>
        <w:t>revegetation</w:t>
      </w:r>
      <w:proofErr w:type="spellEnd"/>
      <w:r>
        <w:t xml:space="preserve"> of disturbed soil.</w:t>
      </w:r>
    </w:p>
    <w:p w:rsidR="00D47653" w:rsidRDefault="00D47653" w:rsidP="005E36D8">
      <w:pPr>
        <w:pStyle w:val="RulesSub-Paragraph"/>
        <w:jc w:val="left"/>
      </w:pPr>
    </w:p>
    <w:p w:rsidR="00D47653" w:rsidRDefault="00D47653" w:rsidP="003519E5">
      <w:pPr>
        <w:pStyle w:val="RulesSub-Paragraph"/>
        <w:spacing w:line="216" w:lineRule="auto"/>
        <w:jc w:val="left"/>
      </w:pPr>
      <w:r>
        <w:t>(b)</w:t>
      </w:r>
      <w:r>
        <w:tab/>
        <w:t>Temporary runoff control features such as hay bales, silt fencing or diversion ditches.</w:t>
      </w:r>
    </w:p>
    <w:p w:rsidR="00D47653" w:rsidRDefault="00D47653" w:rsidP="003519E5">
      <w:pPr>
        <w:pStyle w:val="RulesSub-Paragraph"/>
        <w:spacing w:line="216" w:lineRule="auto"/>
        <w:jc w:val="left"/>
      </w:pPr>
    </w:p>
    <w:p w:rsidR="00D47653" w:rsidRDefault="00D47653" w:rsidP="003519E5">
      <w:pPr>
        <w:pStyle w:val="RulesSub-Paragraph"/>
        <w:spacing w:line="216" w:lineRule="auto"/>
        <w:ind w:left="1080" w:firstLine="0"/>
        <w:jc w:val="left"/>
      </w:pPr>
      <w:r>
        <w:t>(c)</w:t>
      </w:r>
      <w:r>
        <w:tab/>
        <w:t>Permanent stabilization structures such as retaining walls or rip-rap.</w:t>
      </w:r>
    </w:p>
    <w:p w:rsidR="00D47653" w:rsidRDefault="00D47653" w:rsidP="003519E5">
      <w:pPr>
        <w:pStyle w:val="RulesParagraph"/>
        <w:spacing w:line="216" w:lineRule="auto"/>
        <w:jc w:val="left"/>
      </w:pPr>
    </w:p>
    <w:p w:rsidR="00D47653" w:rsidRDefault="00D47653" w:rsidP="003519E5">
      <w:pPr>
        <w:pStyle w:val="RulesParagraph"/>
        <w:spacing w:line="216" w:lineRule="auto"/>
        <w:jc w:val="left"/>
      </w:pPr>
      <w:r>
        <w:t>(2)</w:t>
      </w:r>
      <w:r>
        <w:tab/>
        <w:t>In order to create the least potential for erosion, development shall be designed to fit with the topography and soils of the site.</w:t>
      </w:r>
      <w:r w:rsidR="00C05E42">
        <w:t xml:space="preserve"> </w:t>
      </w:r>
      <w:r>
        <w:t>Areas of steep slopes where high cuts and fills may be required shall be avoided wherever possible, and natural contours shall be followed as closely as possible.</w:t>
      </w:r>
    </w:p>
    <w:p w:rsidR="00D47653" w:rsidRDefault="00D47653" w:rsidP="003519E5">
      <w:pPr>
        <w:pStyle w:val="RulesParagraph"/>
        <w:spacing w:line="216" w:lineRule="auto"/>
        <w:jc w:val="left"/>
      </w:pPr>
    </w:p>
    <w:p w:rsidR="00D47653" w:rsidRDefault="00D47653" w:rsidP="003519E5">
      <w:pPr>
        <w:pStyle w:val="RulesParagraph"/>
        <w:spacing w:line="216" w:lineRule="auto"/>
        <w:jc w:val="left"/>
      </w:pPr>
      <w:r>
        <w:t>(3)</w:t>
      </w:r>
      <w:r>
        <w:tab/>
        <w:t>Erosion and sedimentation control measures shall apply to all aspects of the proposed project involving land disturbance, and shall be in operation during all stages of the activity. The amount of exposed soil at every phase of construction shall be minimized to reduce the potential for erosion.</w:t>
      </w:r>
    </w:p>
    <w:p w:rsidR="00D47653" w:rsidRDefault="00D47653" w:rsidP="003519E5">
      <w:pPr>
        <w:pStyle w:val="RulesParagraph"/>
        <w:spacing w:line="216" w:lineRule="auto"/>
        <w:jc w:val="left"/>
      </w:pPr>
    </w:p>
    <w:p w:rsidR="00D47653" w:rsidRDefault="00D47653" w:rsidP="003519E5">
      <w:pPr>
        <w:pStyle w:val="RulesParagraph"/>
        <w:spacing w:line="216" w:lineRule="auto"/>
        <w:jc w:val="left"/>
      </w:pPr>
      <w:r>
        <w:t>(4)</w:t>
      </w:r>
      <w:r>
        <w:tab/>
        <w:t>Any exposed ground area shall be temporarily or permanently stabilized within one (1) week from the time it was last actively worked, by use of riprap, sod, seed, and mulch, or other effective measures.</w:t>
      </w:r>
      <w:r w:rsidR="00C05E42">
        <w:t xml:space="preserve"> </w:t>
      </w:r>
      <w:r>
        <w:t>In all cases permanent stabilization shall occur within nine (9) months of the initial date of exposure.</w:t>
      </w:r>
      <w:r w:rsidR="00C05E42">
        <w:t xml:space="preserve"> </w:t>
      </w:r>
      <w:r>
        <w:t>In addition:</w:t>
      </w:r>
    </w:p>
    <w:p w:rsidR="00D47653" w:rsidRDefault="00D47653" w:rsidP="003519E5">
      <w:pPr>
        <w:tabs>
          <w:tab w:val="left" w:pos="720"/>
          <w:tab w:val="left" w:pos="1440"/>
          <w:tab w:val="left" w:pos="2160"/>
          <w:tab w:val="left" w:pos="2880"/>
        </w:tabs>
        <w:spacing w:line="216" w:lineRule="auto"/>
        <w:ind w:left="2160" w:hanging="2160"/>
        <w:rPr>
          <w:sz w:val="22"/>
        </w:rPr>
      </w:pPr>
    </w:p>
    <w:p w:rsidR="00D47653" w:rsidRDefault="00D47653" w:rsidP="003519E5">
      <w:pPr>
        <w:pStyle w:val="RulesSub-Paragraph"/>
        <w:spacing w:line="216" w:lineRule="auto"/>
        <w:jc w:val="left"/>
      </w:pPr>
      <w:r>
        <w:t>(a)</w:t>
      </w:r>
      <w:r>
        <w:tab/>
        <w:t>Where mulch is used, it shall be applied at a rate of at least one (1) bale per five hundred (500) square feet and shall be maintained until a catch of vegetation is established.</w:t>
      </w:r>
    </w:p>
    <w:p w:rsidR="00D47653" w:rsidRDefault="00D47653" w:rsidP="003519E5">
      <w:pPr>
        <w:pStyle w:val="RulesSub-Paragraph"/>
        <w:spacing w:line="216" w:lineRule="auto"/>
        <w:jc w:val="left"/>
      </w:pPr>
    </w:p>
    <w:p w:rsidR="00D47653" w:rsidRDefault="00D47653" w:rsidP="003519E5">
      <w:pPr>
        <w:pStyle w:val="RulesSub-Paragraph"/>
        <w:spacing w:line="216" w:lineRule="auto"/>
        <w:jc w:val="left"/>
      </w:pPr>
      <w:r>
        <w:t>(b)</w:t>
      </w:r>
      <w:r>
        <w:tab/>
        <w:t>Anchoring the mulch with netting, peg and twine or other suitable method may be required to maintain the mulch cover.</w:t>
      </w:r>
    </w:p>
    <w:p w:rsidR="00D47653" w:rsidRDefault="00D47653" w:rsidP="003519E5">
      <w:pPr>
        <w:pStyle w:val="RulesSub-Paragraph"/>
        <w:spacing w:line="216" w:lineRule="auto"/>
        <w:jc w:val="left"/>
      </w:pPr>
    </w:p>
    <w:p w:rsidR="00D47653" w:rsidRDefault="00D47653" w:rsidP="003519E5">
      <w:pPr>
        <w:pStyle w:val="RulesSub-Paragraph"/>
        <w:spacing w:line="216" w:lineRule="auto"/>
        <w:jc w:val="left"/>
      </w:pPr>
      <w:r>
        <w:t>(c)</w:t>
      </w:r>
      <w:r>
        <w:tab/>
        <w:t>Additional measures shall be taken where necessary in order to avoid siltation into the water.</w:t>
      </w:r>
      <w:r w:rsidR="00C05E42">
        <w:t xml:space="preserve"> </w:t>
      </w:r>
      <w:r>
        <w:t>Such measures may include the use of staked hay bales and/or silt fences.</w:t>
      </w:r>
    </w:p>
    <w:p w:rsidR="00D47653" w:rsidRDefault="00D47653" w:rsidP="003519E5">
      <w:pPr>
        <w:pStyle w:val="RulesSub-Paragraph"/>
        <w:spacing w:line="216" w:lineRule="auto"/>
        <w:ind w:left="1080"/>
        <w:jc w:val="left"/>
      </w:pPr>
    </w:p>
    <w:p w:rsidR="00D47653" w:rsidRDefault="00D47653" w:rsidP="003519E5">
      <w:pPr>
        <w:pStyle w:val="RulesSub-Paragraph"/>
        <w:spacing w:line="216" w:lineRule="auto"/>
        <w:ind w:left="1080"/>
        <w:jc w:val="left"/>
      </w:pPr>
      <w:r>
        <w:t>(5)</w:t>
      </w:r>
      <w:r>
        <w:tab/>
        <w:t>Natural and man-made drainage ways and drainage outlets shall be protected from erosion from water flowing through them.</w:t>
      </w:r>
      <w:r w:rsidR="00C05E42">
        <w:t xml:space="preserve"> </w:t>
      </w:r>
      <w:proofErr w:type="spellStart"/>
      <w:r>
        <w:t>Drainageways</w:t>
      </w:r>
      <w:proofErr w:type="spellEnd"/>
      <w:r>
        <w:t xml:space="preserve"> shall be designed and constructed in order to carry water from a twenty five (25) year storm or greater, and shall be stabilized with vegetation or lined with riprap.</w:t>
      </w:r>
    </w:p>
    <w:p w:rsidR="00D47653" w:rsidRDefault="00D47653" w:rsidP="003519E5">
      <w:pPr>
        <w:pStyle w:val="RulesParagraph"/>
        <w:spacing w:line="216" w:lineRule="auto"/>
        <w:jc w:val="left"/>
      </w:pPr>
    </w:p>
    <w:p w:rsidR="00D47653" w:rsidRDefault="00C82482" w:rsidP="003519E5">
      <w:pPr>
        <w:pStyle w:val="RulesSub-section"/>
        <w:spacing w:line="216" w:lineRule="auto"/>
        <w:ind w:right="-90"/>
        <w:jc w:val="left"/>
      </w:pPr>
      <w:r w:rsidRPr="0072519D">
        <w:rPr>
          <w:b/>
        </w:rPr>
        <w:t>U</w:t>
      </w:r>
      <w:r w:rsidR="00D47653">
        <w:rPr>
          <w:b/>
        </w:rPr>
        <w:t>.</w:t>
      </w:r>
      <w:r w:rsidR="0072519D">
        <w:rPr>
          <w:b/>
        </w:rPr>
        <w:tab/>
      </w:r>
      <w:r w:rsidR="00D47653">
        <w:rPr>
          <w:b/>
        </w:rPr>
        <w:t>Soils.</w:t>
      </w:r>
      <w:r w:rsidR="00C05E42">
        <w:rPr>
          <w:b/>
        </w:rPr>
        <w:t xml:space="preserve"> </w:t>
      </w:r>
      <w:r w:rsidR="00D47653">
        <w:t>All land uses shall be located on soils in or upon which the proposed uses or structures can be established or maintained without causing adverse environmental impacts, including severe erosion, mass soil movement, improper drainage, and water pollution, whether during or after construction.</w:t>
      </w:r>
      <w:r w:rsidR="00C05E42">
        <w:t xml:space="preserve"> </w:t>
      </w:r>
      <w:r w:rsidR="00D47653">
        <w:t xml:space="preserve">Proposed uses requiring subsurface waste disposal, and commercial or industrial development and other similar intensive land </w:t>
      </w:r>
      <w:proofErr w:type="gramStart"/>
      <w:r w:rsidR="00D47653">
        <w:t>uses,</w:t>
      </w:r>
      <w:proofErr w:type="gramEnd"/>
      <w:r w:rsidR="00D47653">
        <w:t xml:space="preserve"> shall require a soils report based on an on-site investigation and be prepared by state-certified professionals.</w:t>
      </w:r>
      <w:r w:rsidR="00C05E42">
        <w:t xml:space="preserve"> </w:t>
      </w:r>
      <w:r w:rsidR="00D47653">
        <w:t>Certified persons may include Maine Certified Soil Scientists, Maine Registered Professional Engineers, Maine State Certified Geologists and other persons who have training and experience in the recognition and evaluation of soil properties.</w:t>
      </w:r>
      <w:r w:rsidR="00C05E42">
        <w:t xml:space="preserve"> </w:t>
      </w:r>
      <w:r w:rsidR="00D47653">
        <w:t xml:space="preserve">The report shall be based upon the analysis of the characteristics of the soil and surrounding land and water areas, maximum ground water elevation, </w:t>
      </w:r>
      <w:proofErr w:type="gramStart"/>
      <w:r w:rsidR="00D47653">
        <w:t>presence</w:t>
      </w:r>
      <w:proofErr w:type="gramEnd"/>
      <w:r w:rsidR="00D47653">
        <w:t xml:space="preserve"> of ledge, drainage conditions, and other pertinent data which the evaluator deems appropriate.</w:t>
      </w:r>
      <w:r w:rsidR="00C05E42">
        <w:t xml:space="preserve"> </w:t>
      </w:r>
      <w:r w:rsidR="00D47653">
        <w:t>The soils report shall include recommendations for a proposed use to counteract soil limitations where they exist.</w:t>
      </w:r>
    </w:p>
    <w:p w:rsidR="00D47653" w:rsidRDefault="00D47653" w:rsidP="003519E5">
      <w:pPr>
        <w:tabs>
          <w:tab w:val="left" w:pos="720"/>
          <w:tab w:val="left" w:pos="1440"/>
          <w:tab w:val="left" w:pos="2160"/>
          <w:tab w:val="left" w:pos="2880"/>
        </w:tabs>
        <w:spacing w:line="216" w:lineRule="auto"/>
        <w:ind w:left="2160" w:hanging="2160"/>
        <w:rPr>
          <w:sz w:val="22"/>
        </w:rPr>
      </w:pPr>
    </w:p>
    <w:p w:rsidR="00D47653" w:rsidRDefault="00C82482" w:rsidP="003519E5">
      <w:pPr>
        <w:pStyle w:val="RulesSub-section"/>
        <w:spacing w:line="216" w:lineRule="auto"/>
        <w:jc w:val="left"/>
      </w:pPr>
      <w:r w:rsidRPr="0072519D">
        <w:rPr>
          <w:b/>
        </w:rPr>
        <w:t>V</w:t>
      </w:r>
      <w:r w:rsidR="00D47653">
        <w:rPr>
          <w:b/>
        </w:rPr>
        <w:t>.</w:t>
      </w:r>
      <w:r w:rsidR="00D47653">
        <w:rPr>
          <w:b/>
        </w:rPr>
        <w:tab/>
        <w:t>Water Quality.</w:t>
      </w:r>
      <w:r w:rsidR="00C05E42">
        <w:t xml:space="preserve"> </w:t>
      </w:r>
      <w:r w:rsidR="00D47653">
        <w:t>No activity shall deposit on or into the ground or discharge to the waters of the State any pollutant that, by itself or in combination with other activities or substances, will impair designated uses or the water classification of the water body</w:t>
      </w:r>
      <w:r w:rsidR="007362A6">
        <w:t>, tributary stream or wetland</w:t>
      </w:r>
      <w:r w:rsidR="00D47653">
        <w:t>.</w:t>
      </w:r>
    </w:p>
    <w:p w:rsidR="00D47653" w:rsidRDefault="00D47653" w:rsidP="003519E5">
      <w:pPr>
        <w:pStyle w:val="RulesSub-section"/>
        <w:spacing w:line="216" w:lineRule="auto"/>
        <w:jc w:val="left"/>
      </w:pPr>
    </w:p>
    <w:p w:rsidR="00D47653" w:rsidRDefault="00C82482" w:rsidP="003519E5">
      <w:pPr>
        <w:pStyle w:val="RulesSub-section"/>
        <w:spacing w:line="216" w:lineRule="auto"/>
        <w:jc w:val="left"/>
      </w:pPr>
      <w:r w:rsidRPr="0072519D">
        <w:rPr>
          <w:b/>
        </w:rPr>
        <w:t>W</w:t>
      </w:r>
      <w:r w:rsidR="00D47653">
        <w:rPr>
          <w:b/>
        </w:rPr>
        <w:t>.</w:t>
      </w:r>
      <w:r w:rsidR="0072519D">
        <w:rPr>
          <w:b/>
        </w:rPr>
        <w:tab/>
      </w:r>
      <w:r w:rsidR="00D47653">
        <w:rPr>
          <w:b/>
        </w:rPr>
        <w:t>Archaeological Site.</w:t>
      </w:r>
      <w:r w:rsidR="00C05E42">
        <w:t xml:space="preserve"> </w:t>
      </w:r>
      <w:r w:rsidR="00D47653">
        <w:t>Any proposed land use activity involving structural development or soil disturbance on or adjacent to sites listed on, or eligible to be listed on the National Register of Historic Places, as determined by the permitting authority</w:t>
      </w:r>
      <w:r w:rsidR="007362A6">
        <w:t>,</w:t>
      </w:r>
      <w:r w:rsidR="00D47653">
        <w:t xml:space="preserve"> shall be submitted by the applicant to the Maine Historic Preservation Commission for review and comment, at least twenty (20) days prior to action being taken by the permitting authority.</w:t>
      </w:r>
      <w:r w:rsidR="00C05E42">
        <w:t xml:space="preserve"> </w:t>
      </w:r>
      <w:r w:rsidR="00D47653">
        <w:t>The permitting authority shall consider comments received from the Commission prior to rendering a decision on the application.</w:t>
      </w:r>
    </w:p>
    <w:p w:rsidR="00D47653" w:rsidRDefault="00D47653" w:rsidP="005E36D8">
      <w:pPr>
        <w:pStyle w:val="RulesSub-section"/>
        <w:jc w:val="left"/>
      </w:pPr>
    </w:p>
    <w:p w:rsidR="00D47653" w:rsidRDefault="00D47653" w:rsidP="005E36D8">
      <w:pPr>
        <w:pStyle w:val="RulesNotesub"/>
        <w:pBdr>
          <w:top w:val="single" w:sz="6" w:space="1" w:color="auto"/>
          <w:bottom w:val="single" w:sz="6" w:space="1" w:color="auto"/>
        </w:pBdr>
        <w:jc w:val="left"/>
      </w:pPr>
      <w:r w:rsidRPr="003519E5">
        <w:rPr>
          <w:b/>
        </w:rPr>
        <w:t>NOTE</w:t>
      </w:r>
      <w:r>
        <w:t>:</w:t>
      </w:r>
      <w:r>
        <w:tab/>
        <w:t>Municipal officials should contact the Maine Historic Preservation Commission for the listing and location of Historic Places in their community.</w:t>
      </w:r>
    </w:p>
    <w:p w:rsidR="0030031F" w:rsidRDefault="0030031F" w:rsidP="005E36D8">
      <w:pPr>
        <w:pStyle w:val="RulesSection"/>
        <w:jc w:val="left"/>
        <w:rPr>
          <w:b/>
        </w:rPr>
      </w:pPr>
    </w:p>
    <w:p w:rsidR="00D47653" w:rsidRDefault="00D47653" w:rsidP="005E36D8">
      <w:pPr>
        <w:pStyle w:val="RulesSection"/>
        <w:jc w:val="left"/>
        <w:rPr>
          <w:b/>
        </w:rPr>
      </w:pPr>
      <w:r>
        <w:rPr>
          <w:b/>
        </w:rPr>
        <w:t>16.</w:t>
      </w:r>
      <w:r>
        <w:rPr>
          <w:b/>
        </w:rPr>
        <w:tab/>
        <w:t>Administration</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Sub-section"/>
        <w:jc w:val="left"/>
        <w:rPr>
          <w:b/>
        </w:rPr>
      </w:pPr>
      <w:r>
        <w:rPr>
          <w:b/>
        </w:rPr>
        <w:t>A.</w:t>
      </w:r>
      <w:r>
        <w:rPr>
          <w:b/>
        </w:rPr>
        <w:tab/>
        <w:t>Administering Bodies and Agents</w:t>
      </w:r>
    </w:p>
    <w:p w:rsidR="00D47653" w:rsidRDefault="00D47653" w:rsidP="005E36D8">
      <w:pPr>
        <w:tabs>
          <w:tab w:val="left" w:pos="720"/>
          <w:tab w:val="left" w:pos="1440"/>
          <w:tab w:val="left" w:pos="2160"/>
          <w:tab w:val="left" w:pos="2880"/>
        </w:tabs>
        <w:ind w:left="2160" w:hanging="2160"/>
        <w:rPr>
          <w:sz w:val="22"/>
        </w:rPr>
      </w:pPr>
    </w:p>
    <w:p w:rsidR="00D47653" w:rsidRDefault="00D47653" w:rsidP="00FE18CF">
      <w:pPr>
        <w:pStyle w:val="RulesParagraph"/>
        <w:jc w:val="left"/>
      </w:pPr>
      <w:r>
        <w:t>(1)</w:t>
      </w:r>
      <w:r>
        <w:tab/>
      </w:r>
      <w:r w:rsidRPr="00414332">
        <w:rPr>
          <w:b/>
        </w:rPr>
        <w:t>Code Enforcement Officer</w:t>
      </w:r>
      <w:r>
        <w:t>.</w:t>
      </w:r>
      <w:r w:rsidR="00C05E42">
        <w:t xml:space="preserve"> </w:t>
      </w:r>
      <w:r>
        <w:t>A Code Enforcement Officer shall be appointed or reappointed annually by July 1st.</w:t>
      </w:r>
    </w:p>
    <w:p w:rsidR="00D47653" w:rsidRDefault="00D47653" w:rsidP="00FE18CF">
      <w:pPr>
        <w:pStyle w:val="RulesParagraph"/>
        <w:jc w:val="left"/>
      </w:pPr>
    </w:p>
    <w:p w:rsidR="00D47653" w:rsidRDefault="00D47653" w:rsidP="00FE18CF">
      <w:pPr>
        <w:pStyle w:val="RulesParagraph"/>
        <w:jc w:val="left"/>
      </w:pPr>
      <w:r>
        <w:t>(2)</w:t>
      </w:r>
      <w:r>
        <w:tab/>
      </w:r>
      <w:r w:rsidRPr="00414332">
        <w:rPr>
          <w:b/>
        </w:rPr>
        <w:t>Board of Appeals</w:t>
      </w:r>
      <w:r>
        <w:t>.</w:t>
      </w:r>
      <w:r w:rsidR="00C05E42">
        <w:t xml:space="preserve"> </w:t>
      </w:r>
      <w:r>
        <w:t xml:space="preserve">A Board of Appeals shall be created in accordance with the provisions of 30-A M.R.S.A. </w:t>
      </w:r>
      <w:r w:rsidR="007362A6">
        <w:t>s</w:t>
      </w:r>
      <w:r>
        <w:t>ection 2691.</w:t>
      </w:r>
    </w:p>
    <w:p w:rsidR="00D47653" w:rsidRDefault="00D47653" w:rsidP="00FE18CF">
      <w:pPr>
        <w:pStyle w:val="RulesParagraph"/>
        <w:jc w:val="left"/>
      </w:pPr>
    </w:p>
    <w:p w:rsidR="00D47653" w:rsidRDefault="00D47653" w:rsidP="00FE18CF">
      <w:pPr>
        <w:pStyle w:val="RulesParagraph"/>
        <w:jc w:val="left"/>
      </w:pPr>
      <w:r>
        <w:t>(3)</w:t>
      </w:r>
      <w:r>
        <w:tab/>
      </w:r>
      <w:r w:rsidRPr="00414332">
        <w:rPr>
          <w:b/>
        </w:rPr>
        <w:t>Planning Board</w:t>
      </w:r>
      <w:r>
        <w:t>.</w:t>
      </w:r>
      <w:r w:rsidR="00C05E42">
        <w:t xml:space="preserve"> </w:t>
      </w:r>
      <w:r>
        <w:t>A Planning Board shall be created in accordance with the provisions of State law.</w:t>
      </w:r>
    </w:p>
    <w:p w:rsidR="00D47653" w:rsidRDefault="00D47653" w:rsidP="005E36D8">
      <w:pPr>
        <w:pStyle w:val="RulesParagraph"/>
        <w:jc w:val="left"/>
      </w:pPr>
    </w:p>
    <w:p w:rsidR="00D47653" w:rsidRDefault="00D47653" w:rsidP="005E36D8">
      <w:pPr>
        <w:pStyle w:val="RulesSub-section"/>
        <w:jc w:val="left"/>
      </w:pPr>
      <w:r>
        <w:rPr>
          <w:b/>
        </w:rPr>
        <w:t>B.</w:t>
      </w:r>
      <w:r>
        <w:rPr>
          <w:b/>
        </w:rPr>
        <w:tab/>
        <w:t>Permits Required.</w:t>
      </w:r>
      <w:r w:rsidR="00C05E42">
        <w:t xml:space="preserve"> </w:t>
      </w:r>
      <w:r>
        <w:t>After the effective date of this Ordinance no person shall, without first obtaining a permit, engage in any activity or use of land or structure requiring a permit in the district in which such activity or use would occur; or expand, change, or replace an existing use or structure; or renew a discontinued nonconforming use.</w:t>
      </w:r>
      <w:r w:rsidR="00C05E42">
        <w:t xml:space="preserve"> </w:t>
      </w:r>
      <w:r>
        <w:t>A person who is issued a permit pursuant to this Ordinance shall have a copy of the permit on site while the work authorized by the permit is performed.</w:t>
      </w:r>
    </w:p>
    <w:p w:rsidR="00D47653" w:rsidRDefault="00D47653" w:rsidP="005E36D8">
      <w:pPr>
        <w:pStyle w:val="RulesSub-section"/>
        <w:jc w:val="left"/>
      </w:pPr>
    </w:p>
    <w:p w:rsidR="00D47653" w:rsidRDefault="00D47653" w:rsidP="005E36D8">
      <w:pPr>
        <w:pStyle w:val="RulesSub-section"/>
        <w:jc w:val="left"/>
      </w:pPr>
      <w:r>
        <w:tab/>
        <w:t>(1)</w:t>
      </w:r>
      <w:r>
        <w:tab/>
        <w:t>A permit is not required for the replacement of an existing road culvert as long as:</w:t>
      </w:r>
    </w:p>
    <w:p w:rsidR="00D47653" w:rsidRDefault="00D47653" w:rsidP="005E36D8">
      <w:pPr>
        <w:keepNext/>
        <w:keepLines/>
        <w:tabs>
          <w:tab w:val="left" w:pos="720"/>
          <w:tab w:val="left" w:pos="1440"/>
          <w:tab w:val="left" w:pos="2160"/>
          <w:tab w:val="left" w:pos="2880"/>
        </w:tabs>
        <w:ind w:left="2160" w:hanging="2160"/>
        <w:rPr>
          <w:sz w:val="22"/>
        </w:rPr>
      </w:pPr>
    </w:p>
    <w:p w:rsidR="00D47653" w:rsidRDefault="00D47653" w:rsidP="00FE18CF">
      <w:pPr>
        <w:pStyle w:val="RulesParagraph"/>
        <w:ind w:left="1440"/>
        <w:jc w:val="left"/>
      </w:pPr>
      <w:r>
        <w:t>(a)</w:t>
      </w:r>
      <w:r>
        <w:tab/>
        <w:t>The replacement culvert is not more than 25% longer than the culvert being replaced;</w:t>
      </w:r>
    </w:p>
    <w:p w:rsidR="00D47653" w:rsidRDefault="00D47653" w:rsidP="00FE18CF">
      <w:pPr>
        <w:pStyle w:val="RulesParagraph"/>
        <w:ind w:left="1440"/>
        <w:jc w:val="left"/>
      </w:pPr>
    </w:p>
    <w:p w:rsidR="00D47653" w:rsidRDefault="00D47653" w:rsidP="00FE18CF">
      <w:pPr>
        <w:pStyle w:val="RulesParagraph"/>
        <w:ind w:left="1440"/>
        <w:jc w:val="left"/>
      </w:pPr>
      <w:r>
        <w:t>(b)</w:t>
      </w:r>
      <w:r>
        <w:tab/>
        <w:t xml:space="preserve">The replacement culvert is </w:t>
      </w:r>
      <w:proofErr w:type="spellStart"/>
      <w:r>
        <w:t>not longer</w:t>
      </w:r>
      <w:proofErr w:type="spellEnd"/>
      <w:r>
        <w:t xml:space="preserve"> than 75 feet; and</w:t>
      </w:r>
    </w:p>
    <w:p w:rsidR="00D47653" w:rsidRDefault="00D47653" w:rsidP="00FE18CF">
      <w:pPr>
        <w:pStyle w:val="RulesParagraph"/>
        <w:ind w:left="1440"/>
        <w:jc w:val="left"/>
      </w:pPr>
    </w:p>
    <w:p w:rsidR="00D47653" w:rsidRDefault="00D47653" w:rsidP="00FE18CF">
      <w:pPr>
        <w:pStyle w:val="RulesParagraph"/>
        <w:ind w:left="1440"/>
        <w:jc w:val="left"/>
      </w:pPr>
      <w:r>
        <w:t>(c)</w:t>
      </w:r>
      <w:r>
        <w:tab/>
        <w:t>Adequate erosion control measures are taken to prevent sedimentation of the water, and the crossing does not block fish passage in the watercourse.</w:t>
      </w:r>
    </w:p>
    <w:p w:rsidR="00D47653" w:rsidRDefault="00D47653" w:rsidP="005E36D8">
      <w:pPr>
        <w:pStyle w:val="RulesParagraph"/>
        <w:ind w:left="1440"/>
        <w:jc w:val="left"/>
      </w:pPr>
    </w:p>
    <w:p w:rsidR="00D47653" w:rsidRDefault="00D47653" w:rsidP="005E36D8">
      <w:pPr>
        <w:pStyle w:val="RulesParagraph"/>
        <w:numPr>
          <w:ilvl w:val="0"/>
          <w:numId w:val="20"/>
        </w:numPr>
        <w:jc w:val="left"/>
      </w:pPr>
      <w:r>
        <w:t xml:space="preserve">A permit is not required for an archaeological excavation as long as the excavation is conducted by an archaeologist listed on the State Historic Preservation Officer’s level 1 or level 2 approved </w:t>
      </w:r>
      <w:proofErr w:type="gramStart"/>
      <w:r>
        <w:t>list</w:t>
      </w:r>
      <w:proofErr w:type="gramEnd"/>
      <w:r>
        <w:t>, and unreasonable erosion and sedimentation is prevented by means of adequate and timely temporary and permanent stabilization measures.</w:t>
      </w:r>
    </w:p>
    <w:p w:rsidR="00D47653" w:rsidRDefault="00D47653" w:rsidP="005E36D8">
      <w:pPr>
        <w:pStyle w:val="RulesParagraph"/>
        <w:jc w:val="left"/>
      </w:pPr>
    </w:p>
    <w:p w:rsidR="00D47653" w:rsidRDefault="00D47653" w:rsidP="005E36D8">
      <w:pPr>
        <w:pStyle w:val="RulesParagraph"/>
        <w:jc w:val="left"/>
      </w:pPr>
      <w:r>
        <w:t>(3)</w:t>
      </w:r>
      <w:r>
        <w:tab/>
        <w:t>Any permit required by this Ordinance shall be in addition to any other permit required by other law or ordinance.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Sub-section"/>
        <w:jc w:val="left"/>
        <w:rPr>
          <w:b/>
        </w:rPr>
      </w:pPr>
      <w:r>
        <w:rPr>
          <w:b/>
        </w:rPr>
        <w:t>C.</w:t>
      </w:r>
      <w:r>
        <w:rPr>
          <w:b/>
        </w:rPr>
        <w:tab/>
        <w:t>Permit Application</w:t>
      </w:r>
    </w:p>
    <w:p w:rsidR="00D47653" w:rsidRDefault="00D47653" w:rsidP="005E36D8">
      <w:pPr>
        <w:keepNext/>
        <w:keepLines/>
        <w:tabs>
          <w:tab w:val="left" w:pos="720"/>
          <w:tab w:val="left" w:pos="1080"/>
          <w:tab w:val="left" w:pos="1440"/>
          <w:tab w:val="left" w:pos="2880"/>
        </w:tabs>
        <w:ind w:left="2160" w:hanging="1440"/>
        <w:rPr>
          <w:sz w:val="22"/>
        </w:rPr>
      </w:pPr>
    </w:p>
    <w:p w:rsidR="00D47653" w:rsidRDefault="00D47653" w:rsidP="005E36D8">
      <w:pPr>
        <w:pStyle w:val="RulesParagraph"/>
        <w:numPr>
          <w:ilvl w:val="0"/>
          <w:numId w:val="12"/>
        </w:numPr>
        <w:jc w:val="left"/>
      </w:pPr>
      <w:r>
        <w:t>Every applicant for a permit shall submit a written application, including a scaled site plan, on a form provided by the municipality, to the appropriate official as indicated in Section 14.</w:t>
      </w:r>
    </w:p>
    <w:p w:rsidR="00D47653" w:rsidRDefault="00D47653" w:rsidP="005E36D8">
      <w:pPr>
        <w:pStyle w:val="RulesParagraph"/>
        <w:ind w:left="720" w:firstLine="0"/>
        <w:jc w:val="left"/>
      </w:pPr>
    </w:p>
    <w:p w:rsidR="00C05E42" w:rsidRDefault="00D47653" w:rsidP="005E36D8">
      <w:pPr>
        <w:pStyle w:val="RulesParagraph"/>
        <w:jc w:val="left"/>
      </w:pPr>
      <w:r>
        <w:t>(2)</w:t>
      </w:r>
      <w:r>
        <w:tab/>
        <w:t>All applications shall be signed by an owner or</w:t>
      </w:r>
      <w:r w:rsidR="00F82261">
        <w:t xml:space="preserve"> individual who can show evidence of right, title or interest in the</w:t>
      </w:r>
      <w:r>
        <w:t xml:space="preserve"> property or </w:t>
      </w:r>
      <w:r w:rsidR="00EF3F02">
        <w:t>by an agent</w:t>
      </w:r>
      <w:r w:rsidR="00B7123C">
        <w:t>,</w:t>
      </w:r>
      <w:r w:rsidR="00EF3F02">
        <w:t xml:space="preserve"> representative, tenant, or contractor of the owner with authorization from the owner to apply for a permit hereunder,</w:t>
      </w:r>
      <w:r w:rsidR="00EF3F02" w:rsidDel="00EF3F02">
        <w:t xml:space="preserve"> </w:t>
      </w:r>
      <w:r>
        <w:t>certifying that the information in the application is complete and correct.</w:t>
      </w:r>
    </w:p>
    <w:p w:rsidR="005B60AB" w:rsidRDefault="005B60AB" w:rsidP="005E36D8">
      <w:pPr>
        <w:pStyle w:val="RulesParagraph"/>
        <w:jc w:val="left"/>
      </w:pPr>
    </w:p>
    <w:p w:rsidR="00D47653" w:rsidRDefault="00D47653" w:rsidP="005E36D8">
      <w:pPr>
        <w:pStyle w:val="RulesParagraph"/>
        <w:jc w:val="left"/>
      </w:pPr>
      <w:r>
        <w:t>(3)</w:t>
      </w:r>
      <w:r>
        <w:tab/>
        <w:t>All applications shall be dated, and the Code Enforcement Officer or Planning Board, as appropriate, shall note upon each application the date and time of its receipt.</w:t>
      </w:r>
    </w:p>
    <w:p w:rsidR="00D47653" w:rsidRDefault="00D47653" w:rsidP="005E36D8">
      <w:pPr>
        <w:pStyle w:val="RulesParagraph"/>
        <w:jc w:val="left"/>
      </w:pPr>
    </w:p>
    <w:p w:rsidR="00D47653" w:rsidRDefault="00D47653" w:rsidP="005E36D8">
      <w:pPr>
        <w:pStyle w:val="RulesParagraph"/>
        <w:jc w:val="left"/>
      </w:pPr>
      <w:r>
        <w:t>(4)</w:t>
      </w:r>
      <w:r>
        <w:tab/>
        <w:t>If the property is not served by a public sewer, a valid plumbing permit or a completed application for a plumbing permit, including the site evaluation approved by the Plumbing Inspector, shall be submitted whenever the nature of the proposed structure or use would require the installation of a subsurface sewage disposal system.</w:t>
      </w:r>
    </w:p>
    <w:p w:rsidR="00944DB1" w:rsidRPr="00EF22DA" w:rsidRDefault="00944DB1" w:rsidP="00944DB1">
      <w:pPr>
        <w:tabs>
          <w:tab w:val="left" w:pos="720"/>
          <w:tab w:val="left" w:pos="1440"/>
          <w:tab w:val="left" w:pos="2160"/>
          <w:tab w:val="left" w:pos="2880"/>
          <w:tab w:val="left" w:pos="3600"/>
          <w:tab w:val="left" w:pos="4320"/>
          <w:tab w:val="left" w:pos="5040"/>
          <w:tab w:val="left" w:pos="5760"/>
          <w:tab w:val="left" w:pos="6480"/>
        </w:tabs>
        <w:ind w:left="2160" w:right="-180" w:hanging="2160"/>
        <w:rPr>
          <w:sz w:val="22"/>
        </w:rPr>
      </w:pPr>
    </w:p>
    <w:p w:rsidR="00944DB1" w:rsidRPr="00AE5D26" w:rsidRDefault="00944DB1" w:rsidP="00944DB1">
      <w:pPr>
        <w:pBdr>
          <w:top w:val="single" w:sz="6" w:space="1" w:color="auto"/>
          <w:bottom w:val="single" w:sz="6" w:space="1" w:color="auto"/>
        </w:pBdr>
        <w:ind w:left="1440" w:right="-180" w:hanging="720"/>
        <w:rPr>
          <w:sz w:val="22"/>
        </w:rPr>
      </w:pPr>
      <w:r w:rsidRPr="003519E5">
        <w:rPr>
          <w:b/>
          <w:sz w:val="22"/>
        </w:rPr>
        <w:t>NOTE</w:t>
      </w:r>
      <w:r w:rsidRPr="00EF22DA">
        <w:rPr>
          <w:sz w:val="22"/>
        </w:rPr>
        <w:t>:</w:t>
      </w:r>
      <w:r w:rsidRPr="00EF22DA">
        <w:rPr>
          <w:sz w:val="22"/>
        </w:rPr>
        <w:tab/>
      </w:r>
      <w:r>
        <w:rPr>
          <w:sz w:val="22"/>
        </w:rPr>
        <w:t xml:space="preserve">If a municipality intends to take independent enforcement actions related to the contractor certification requirements of 38 M.R.S.A. Section 439-B, they should insert the following into the </w:t>
      </w:r>
      <w:r w:rsidR="00F95C26">
        <w:rPr>
          <w:sz w:val="22"/>
        </w:rPr>
        <w:t xml:space="preserve">application requirements </w:t>
      </w:r>
      <w:r>
        <w:rPr>
          <w:sz w:val="22"/>
        </w:rPr>
        <w:t>of their ordinance:</w:t>
      </w:r>
    </w:p>
    <w:p w:rsidR="00944DB1" w:rsidRPr="00AE5D26" w:rsidRDefault="00944DB1" w:rsidP="00944DB1">
      <w:pPr>
        <w:pBdr>
          <w:top w:val="single" w:sz="6" w:space="1" w:color="auto"/>
          <w:bottom w:val="single" w:sz="6" w:space="1" w:color="auto"/>
        </w:pBdr>
        <w:ind w:left="1440" w:right="-180" w:hanging="720"/>
        <w:rPr>
          <w:sz w:val="22"/>
        </w:rPr>
      </w:pPr>
    </w:p>
    <w:p w:rsidR="00944DB1" w:rsidRPr="00AE5D26" w:rsidRDefault="00944DB1" w:rsidP="00051974">
      <w:pPr>
        <w:pBdr>
          <w:top w:val="single" w:sz="6" w:space="1" w:color="auto"/>
          <w:bottom w:val="single" w:sz="6" w:space="1" w:color="auto"/>
        </w:pBdr>
        <w:ind w:left="1080" w:right="-180" w:hanging="360"/>
        <w:rPr>
          <w:sz w:val="22"/>
        </w:rPr>
      </w:pPr>
      <w:r>
        <w:rPr>
          <w:sz w:val="22"/>
        </w:rPr>
        <w:t>(5)</w:t>
      </w:r>
      <w:r>
        <w:rPr>
          <w:sz w:val="22"/>
        </w:rPr>
        <w:tab/>
      </w:r>
      <w:r w:rsidRPr="00944DB1">
        <w:rPr>
          <w:sz w:val="22"/>
        </w:rPr>
        <w:t xml:space="preserve">When an excavation contractor </w:t>
      </w:r>
      <w:r w:rsidR="00845C07">
        <w:rPr>
          <w:sz w:val="22"/>
        </w:rPr>
        <w:t xml:space="preserve">will </w:t>
      </w:r>
      <w:r w:rsidRPr="00944DB1">
        <w:rPr>
          <w:sz w:val="22"/>
        </w:rPr>
        <w:t xml:space="preserve">perform </w:t>
      </w:r>
      <w:r>
        <w:rPr>
          <w:sz w:val="22"/>
        </w:rPr>
        <w:t>an</w:t>
      </w:r>
      <w:r w:rsidRPr="00944DB1">
        <w:rPr>
          <w:sz w:val="22"/>
        </w:rPr>
        <w:t xml:space="preserve"> activity that requires or results in more than one (1) cubic yard of soil disturbance</w:t>
      </w:r>
      <w:r>
        <w:rPr>
          <w:sz w:val="22"/>
        </w:rPr>
        <w:t>,</w:t>
      </w:r>
      <w:r w:rsidRPr="00944DB1">
        <w:rPr>
          <w:sz w:val="22"/>
        </w:rPr>
        <w:t xml:space="preserve"> </w:t>
      </w:r>
      <w:r w:rsidR="0029273F">
        <w:rPr>
          <w:sz w:val="22"/>
        </w:rPr>
        <w:t>the</w:t>
      </w:r>
      <w:r w:rsidRPr="00AE5D26">
        <w:rPr>
          <w:sz w:val="22"/>
        </w:rPr>
        <w:t xml:space="preserve"> person </w:t>
      </w:r>
      <w:r w:rsidR="0029273F" w:rsidRPr="00AE5D26">
        <w:rPr>
          <w:sz w:val="22"/>
        </w:rPr>
        <w:t xml:space="preserve">responsible for management of erosion and sedimentation control practices at the site </w:t>
      </w:r>
      <w:r w:rsidR="0029273F">
        <w:rPr>
          <w:sz w:val="22"/>
        </w:rPr>
        <w:t xml:space="preserve">must be </w:t>
      </w:r>
      <w:r w:rsidRPr="00AE5D26">
        <w:rPr>
          <w:sz w:val="22"/>
        </w:rPr>
        <w:t>certified in erosion control practices by the Maine Department of Environmental Protection.</w:t>
      </w:r>
      <w:r w:rsidR="00493CE3">
        <w:rPr>
          <w:sz w:val="22"/>
        </w:rPr>
        <w:t xml:space="preserve"> </w:t>
      </w:r>
      <w:r w:rsidRPr="00AE5D26">
        <w:rPr>
          <w:sz w:val="22"/>
        </w:rPr>
        <w:t xml:space="preserve">This person </w:t>
      </w:r>
      <w:r w:rsidR="00845C07">
        <w:rPr>
          <w:sz w:val="22"/>
        </w:rPr>
        <w:t>must</w:t>
      </w:r>
      <w:r w:rsidRPr="00AE5D26">
        <w:rPr>
          <w:sz w:val="22"/>
        </w:rPr>
        <w:t xml:space="preserve"> be present at the site each day earthmoving activity occurs for a duration that is sufficient to ensure that proper erosion and sedimentation control practices are followed.</w:t>
      </w:r>
      <w:r w:rsidR="00493CE3">
        <w:rPr>
          <w:sz w:val="22"/>
        </w:rPr>
        <w:t xml:space="preserve"> </w:t>
      </w:r>
      <w:r w:rsidRPr="00AE5D26">
        <w:rPr>
          <w:sz w:val="22"/>
        </w:rPr>
        <w:t>This is required until erosion and sedimentation control measures have been installed, which will either stay in place permanently or stay in place until the area is sufficiently covered with vegetation necessary to prevent soil erosion.</w:t>
      </w:r>
      <w:r w:rsidR="00493CE3">
        <w:rPr>
          <w:sz w:val="22"/>
        </w:rPr>
        <w:t xml:space="preserve"> </w:t>
      </w:r>
      <w:r w:rsidRPr="00AE5D26">
        <w:rPr>
          <w:sz w:val="22"/>
        </w:rPr>
        <w:t>The name and certification number of the person who will oversee the activity causing or resulting in soil disturbance shall be included on the permit application.</w:t>
      </w:r>
      <w:r w:rsidR="00493CE3">
        <w:rPr>
          <w:sz w:val="22"/>
        </w:rPr>
        <w:t xml:space="preserve"> </w:t>
      </w:r>
      <w:r w:rsidR="00F95C26">
        <w:rPr>
          <w:sz w:val="22"/>
        </w:rPr>
        <w:t>This requirement does not apply to a</w:t>
      </w:r>
      <w:r w:rsidR="00F95C26" w:rsidRPr="00F95C26">
        <w:rPr>
          <w:sz w:val="22"/>
        </w:rPr>
        <w:t xml:space="preserve"> person or firm engaged in agriculture or timber harvesting if best management practices for erosion and sedimentation control are used; and</w:t>
      </w:r>
      <w:r w:rsidR="00F95C26">
        <w:rPr>
          <w:sz w:val="22"/>
        </w:rPr>
        <w:t xml:space="preserve"> m</w:t>
      </w:r>
      <w:r w:rsidR="00F95C26" w:rsidRPr="00F95C26">
        <w:rPr>
          <w:sz w:val="22"/>
        </w:rPr>
        <w:t>unicipal, state and federal employees engaged in projects associated with that employment</w:t>
      </w:r>
      <w:r w:rsidR="00F95C26">
        <w:rPr>
          <w:sz w:val="22"/>
        </w:rPr>
        <w:t>.</w:t>
      </w:r>
    </w:p>
    <w:p w:rsidR="00D47653" w:rsidRDefault="00D47653" w:rsidP="005E36D8">
      <w:pPr>
        <w:pStyle w:val="RulesSub-section"/>
        <w:jc w:val="left"/>
      </w:pPr>
    </w:p>
    <w:p w:rsidR="00D47653" w:rsidRDefault="00D47653" w:rsidP="005E36D8">
      <w:pPr>
        <w:pStyle w:val="RulesSub-section"/>
        <w:jc w:val="left"/>
      </w:pPr>
      <w:r>
        <w:rPr>
          <w:b/>
        </w:rPr>
        <w:t>D.</w:t>
      </w:r>
      <w:r>
        <w:rPr>
          <w:b/>
        </w:rPr>
        <w:tab/>
        <w:t>Procedure for Administering Permits.</w:t>
      </w:r>
      <w:r w:rsidR="00C05E42">
        <w:t xml:space="preserve"> </w:t>
      </w:r>
      <w:r>
        <w:t>Within 35 days of the date of receiving a written application, the Planning Board or Code Enforcement Officer, as indicated in Section 14, shall notify the applicant in writing either that the application is a complete application, or, if the application is incomplete, that specified additional material is needed to make the application complete.</w:t>
      </w:r>
      <w:r w:rsidR="00C05E42">
        <w:t xml:space="preserve"> </w:t>
      </w:r>
      <w:r>
        <w:t>The Planning Board or the Code Enforcement Officer, as appropriate, shall approve, approve with conditions, or deny all permit applications in writing within 35 days of receiving a completed application.</w:t>
      </w:r>
      <w:r w:rsidR="00C05E42">
        <w:t xml:space="preserve"> </w:t>
      </w:r>
      <w:r>
        <w:t>However, if the Planning Board has a waiting list of applications, a decision on the application shall occur within 35 days after the first available date on the Planning Board's agenda following receipt of the completed application, or within 35 days of the public hearing, if the proposed use or structure is found to be in conformance with the purposes and provisions of this Ordinance.</w:t>
      </w:r>
    </w:p>
    <w:p w:rsidR="00D47653" w:rsidRDefault="00D47653" w:rsidP="005E36D8">
      <w:pPr>
        <w:pStyle w:val="RulesSub-section"/>
        <w:jc w:val="left"/>
      </w:pPr>
    </w:p>
    <w:p w:rsidR="00D47653" w:rsidRDefault="00D47653" w:rsidP="005E36D8">
      <w:pPr>
        <w:pStyle w:val="RulesSub-section"/>
        <w:jc w:val="left"/>
      </w:pPr>
      <w:r>
        <w:tab/>
        <w:t>The applicant shall have the burden of proving that the proposed land use activity is in conformity with the purposes and provisions of this Ordinance.</w:t>
      </w:r>
    </w:p>
    <w:p w:rsidR="00D47653" w:rsidRDefault="00D47653" w:rsidP="005E36D8">
      <w:pPr>
        <w:pStyle w:val="RulesSub-section"/>
        <w:jc w:val="left"/>
      </w:pPr>
    </w:p>
    <w:p w:rsidR="00D47653" w:rsidRDefault="00D47653" w:rsidP="005E36D8">
      <w:pPr>
        <w:pStyle w:val="RulesSub-section"/>
        <w:jc w:val="left"/>
      </w:pPr>
      <w:r>
        <w:tab/>
        <w:t>After the submission of a complete application to the Planning Board, the Board shall approve an application or approve it with conditions if it makes a positive finding based on the information presented that the proposed use: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Paragraph"/>
        <w:jc w:val="left"/>
      </w:pPr>
      <w:r>
        <w:t>(1)</w:t>
      </w:r>
      <w:r>
        <w:tab/>
        <w:t>Will maintain safe and healthful conditions;</w:t>
      </w:r>
    </w:p>
    <w:p w:rsidR="00D47653" w:rsidRDefault="00D47653" w:rsidP="005E36D8">
      <w:pPr>
        <w:pStyle w:val="RulesParagraph"/>
        <w:jc w:val="left"/>
      </w:pPr>
    </w:p>
    <w:p w:rsidR="00D47653" w:rsidRDefault="00D47653" w:rsidP="005E36D8">
      <w:pPr>
        <w:pStyle w:val="RulesParagraph"/>
        <w:jc w:val="left"/>
      </w:pPr>
      <w:r>
        <w:t>(2)</w:t>
      </w:r>
      <w:r>
        <w:tab/>
        <w:t>Will not result in water pollution, erosion, or sedimentation to surface waters;</w:t>
      </w:r>
    </w:p>
    <w:p w:rsidR="00D47653" w:rsidRDefault="00D47653" w:rsidP="005E36D8">
      <w:pPr>
        <w:pStyle w:val="RulesParagraph"/>
        <w:jc w:val="left"/>
      </w:pPr>
    </w:p>
    <w:p w:rsidR="00D47653" w:rsidRDefault="00D47653" w:rsidP="005E36D8">
      <w:pPr>
        <w:pStyle w:val="RulesParagraph"/>
        <w:jc w:val="left"/>
      </w:pPr>
      <w:r>
        <w:t>(3)</w:t>
      </w:r>
      <w:r>
        <w:tab/>
        <w:t>Will adequately provide for the disposal of all wastewater;</w:t>
      </w:r>
    </w:p>
    <w:p w:rsidR="00D47653" w:rsidRDefault="00D47653" w:rsidP="005E36D8">
      <w:pPr>
        <w:pStyle w:val="RulesParagraph"/>
        <w:jc w:val="left"/>
      </w:pPr>
    </w:p>
    <w:p w:rsidR="00D47653" w:rsidRDefault="00D47653" w:rsidP="005E36D8">
      <w:pPr>
        <w:pStyle w:val="RulesParagraph"/>
        <w:jc w:val="left"/>
      </w:pPr>
      <w:r>
        <w:t>(4)</w:t>
      </w:r>
      <w:r>
        <w:tab/>
        <w:t>Will not have an adverse impact on spawning grounds, fish, aquatic life, bird or other wildlife habitat;</w:t>
      </w:r>
    </w:p>
    <w:p w:rsidR="00D47653" w:rsidRDefault="00D47653" w:rsidP="005E36D8">
      <w:pPr>
        <w:pStyle w:val="RulesParagraph"/>
        <w:jc w:val="left"/>
      </w:pPr>
    </w:p>
    <w:p w:rsidR="00D47653" w:rsidRDefault="00D47653" w:rsidP="005E36D8">
      <w:pPr>
        <w:pStyle w:val="RulesParagraph"/>
        <w:jc w:val="left"/>
      </w:pPr>
      <w:r>
        <w:t>(5)</w:t>
      </w:r>
      <w:r>
        <w:tab/>
        <w:t>Will conserve shore cover and visual, as well as actual, points of access to inland and coastal waters;</w:t>
      </w:r>
    </w:p>
    <w:p w:rsidR="00D47653" w:rsidRDefault="00D47653" w:rsidP="005E36D8">
      <w:pPr>
        <w:pStyle w:val="RulesParagraph"/>
        <w:jc w:val="left"/>
      </w:pPr>
    </w:p>
    <w:p w:rsidR="00D47653" w:rsidRDefault="00D47653" w:rsidP="005E36D8">
      <w:pPr>
        <w:pStyle w:val="RulesParagraph"/>
        <w:jc w:val="left"/>
      </w:pPr>
      <w:r>
        <w:t>(6)</w:t>
      </w:r>
      <w:r>
        <w:tab/>
        <w:t>Will protect archaeological and historic resources as designated in the comprehensive plan;</w:t>
      </w:r>
    </w:p>
    <w:p w:rsidR="00D47653" w:rsidRDefault="00D47653" w:rsidP="005E36D8">
      <w:pPr>
        <w:pStyle w:val="RulesParagraph"/>
        <w:jc w:val="left"/>
      </w:pPr>
    </w:p>
    <w:p w:rsidR="00D47653" w:rsidRDefault="00D47653" w:rsidP="005E36D8">
      <w:pPr>
        <w:pStyle w:val="RulesParagraph"/>
        <w:jc w:val="left"/>
      </w:pPr>
      <w:r>
        <w:t>(7)</w:t>
      </w:r>
      <w:r>
        <w:tab/>
        <w:t>Will not adversely affect existing commercial fishing or maritime activities in a Commercial Fisheries/Maritime Activities district;</w:t>
      </w:r>
    </w:p>
    <w:p w:rsidR="00D47653" w:rsidRDefault="00D47653" w:rsidP="005E36D8">
      <w:pPr>
        <w:tabs>
          <w:tab w:val="left" w:pos="720"/>
          <w:tab w:val="left" w:pos="1440"/>
          <w:tab w:val="left" w:pos="2160"/>
          <w:tab w:val="left" w:pos="2880"/>
        </w:tabs>
        <w:ind w:left="2880" w:hanging="2880"/>
        <w:rPr>
          <w:sz w:val="22"/>
        </w:rPr>
      </w:pPr>
    </w:p>
    <w:p w:rsidR="00D47653" w:rsidRDefault="00D47653" w:rsidP="005E36D8">
      <w:pPr>
        <w:pStyle w:val="RulesParagraph"/>
        <w:jc w:val="left"/>
      </w:pPr>
      <w:r>
        <w:t>(8)</w:t>
      </w:r>
      <w:r>
        <w:tab/>
        <w:t>Will avoid problems associated with floodplain development and use; and</w:t>
      </w:r>
    </w:p>
    <w:p w:rsidR="00D47653" w:rsidRDefault="00D47653" w:rsidP="005E36D8">
      <w:pPr>
        <w:pStyle w:val="RulesParagraph"/>
        <w:jc w:val="left"/>
      </w:pPr>
    </w:p>
    <w:p w:rsidR="00D47653" w:rsidRDefault="00D47653" w:rsidP="005E36D8">
      <w:pPr>
        <w:pStyle w:val="RulesParagraph"/>
        <w:jc w:val="left"/>
      </w:pPr>
      <w:r>
        <w:t>(9)</w:t>
      </w:r>
      <w:r>
        <w:tab/>
        <w:t>Is in conformance with the provisions of Section 15, Land Use Standards.</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r>
        <w:tab/>
        <w:t>If a permit is either denied or approved with conditions, the reasons as well as conditions shall be stated in writing.</w:t>
      </w:r>
      <w:r w:rsidR="00C05E42">
        <w:t xml:space="preserve"> </w:t>
      </w:r>
      <w:r>
        <w:t>No approval shall be granted for an application involving a structure if the structure would be located in an unapproved subdivision or would violate any other local ordinance</w:t>
      </w:r>
      <w:r w:rsidR="00B002B1">
        <w:t>,</w:t>
      </w:r>
      <w:r>
        <w:t xml:space="preserve"> or regulation</w:t>
      </w:r>
      <w:r w:rsidR="007362A6">
        <w:t xml:space="preserve"> or statute administered by </w:t>
      </w:r>
      <w:r w:rsidR="00EF3F02">
        <w:t>the municipality</w:t>
      </w:r>
      <w:r>
        <w:t>.</w:t>
      </w:r>
    </w:p>
    <w:p w:rsidR="00D47653" w:rsidRDefault="00D47653" w:rsidP="005E36D8">
      <w:pPr>
        <w:tabs>
          <w:tab w:val="left" w:pos="720"/>
          <w:tab w:val="left" w:pos="1440"/>
          <w:tab w:val="left" w:pos="2160"/>
          <w:tab w:val="left" w:pos="2880"/>
        </w:tabs>
        <w:rPr>
          <w:sz w:val="22"/>
        </w:rPr>
      </w:pPr>
    </w:p>
    <w:p w:rsidR="00D47653" w:rsidRDefault="00D47653" w:rsidP="005E36D8">
      <w:pPr>
        <w:pStyle w:val="RulesSub-section"/>
        <w:jc w:val="left"/>
      </w:pPr>
      <w:r>
        <w:rPr>
          <w:b/>
        </w:rPr>
        <w:t>E.</w:t>
      </w:r>
      <w:r>
        <w:rPr>
          <w:b/>
        </w:rPr>
        <w:tab/>
        <w:t>Special Exceptions.</w:t>
      </w:r>
      <w:r w:rsidR="00C05E42">
        <w:t xml:space="preserve"> </w:t>
      </w:r>
      <w:r>
        <w:t>In addition to the criteria specified in Section 16</w:t>
      </w:r>
      <w:r w:rsidR="009E3B44">
        <w:t>(</w:t>
      </w:r>
      <w:r>
        <w:t>D</w:t>
      </w:r>
      <w:r w:rsidR="009E3B44">
        <w:t>)</w:t>
      </w:r>
      <w:r>
        <w:t xml:space="preserve"> above, </w:t>
      </w:r>
      <w:proofErr w:type="gramStart"/>
      <w:r>
        <w:t>excepting</w:t>
      </w:r>
      <w:proofErr w:type="gramEnd"/>
      <w:r>
        <w:t xml:space="preserve"> structure setback requirements, the Planning Board may approve a permit for a single family residential structure in a Resource Protection District provided that the applicant demonstrates that all of the following conditions are met:</w:t>
      </w:r>
    </w:p>
    <w:p w:rsidR="00D47653" w:rsidRDefault="00D47653" w:rsidP="005E36D8">
      <w:pPr>
        <w:tabs>
          <w:tab w:val="left" w:pos="720"/>
          <w:tab w:val="left" w:pos="1440"/>
          <w:tab w:val="left" w:pos="2160"/>
          <w:tab w:val="left" w:pos="2880"/>
        </w:tabs>
        <w:ind w:left="720" w:hanging="720"/>
        <w:rPr>
          <w:sz w:val="22"/>
        </w:rPr>
      </w:pPr>
    </w:p>
    <w:p w:rsidR="00D47653" w:rsidRDefault="00D47653" w:rsidP="005E36D8">
      <w:pPr>
        <w:pStyle w:val="RulesParagraph"/>
        <w:jc w:val="left"/>
      </w:pPr>
      <w:r>
        <w:t>(1)</w:t>
      </w:r>
      <w:r>
        <w:tab/>
        <w:t>There is no location on the property, other than a location within the Resource Protection District, where the structure can be built.</w:t>
      </w:r>
    </w:p>
    <w:p w:rsidR="00D47653" w:rsidRDefault="00D47653" w:rsidP="005E36D8">
      <w:pPr>
        <w:pStyle w:val="RulesParagraph"/>
        <w:jc w:val="left"/>
      </w:pPr>
    </w:p>
    <w:p w:rsidR="00D47653" w:rsidRDefault="00D47653" w:rsidP="005E36D8">
      <w:pPr>
        <w:pStyle w:val="RulesParagraph"/>
        <w:jc w:val="left"/>
      </w:pPr>
      <w:r>
        <w:t>(2)</w:t>
      </w:r>
      <w:r>
        <w:tab/>
        <w:t>The lot on which the structure is proposed is undeveloped and was established and recorded in the registry of deeds of the county in which the lot is located before the adoption of the Resource Protection District.</w:t>
      </w:r>
    </w:p>
    <w:p w:rsidR="00D47653" w:rsidRDefault="00D47653" w:rsidP="005E36D8">
      <w:pPr>
        <w:pStyle w:val="RulesParagraph"/>
        <w:jc w:val="left"/>
      </w:pPr>
    </w:p>
    <w:p w:rsidR="00D47653" w:rsidRDefault="00D47653" w:rsidP="005E36D8">
      <w:pPr>
        <w:pStyle w:val="RulesParagraph"/>
        <w:jc w:val="left"/>
      </w:pPr>
      <w:r>
        <w:t>(3)</w:t>
      </w:r>
      <w:r>
        <w:tab/>
        <w:t>All proposed buildings, sewage disposal systems and other improvements are:</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Sub-Paragraph"/>
        <w:jc w:val="left"/>
      </w:pPr>
      <w:r>
        <w:t>(a)</w:t>
      </w:r>
      <w:r>
        <w:tab/>
        <w:t>Located on natural ground slopes of less than 20%; and</w:t>
      </w:r>
    </w:p>
    <w:p w:rsidR="00D47653" w:rsidRDefault="00D47653" w:rsidP="005E36D8">
      <w:pPr>
        <w:pStyle w:val="RulesSub-Paragraph"/>
        <w:jc w:val="left"/>
      </w:pPr>
    </w:p>
    <w:p w:rsidR="00D47653" w:rsidRDefault="00D47653" w:rsidP="005E36D8">
      <w:pPr>
        <w:pStyle w:val="RulesSub-Paragraph"/>
        <w:jc w:val="left"/>
      </w:pPr>
      <w:r>
        <w:t>(b)</w:t>
      </w:r>
      <w:r>
        <w:tab/>
        <w:t>Located outside the floodway of the 100-year flood-plain along rivers and artificially formed great ponds along rivers and outside the velocity zone in areas subject to tides, based on detailed flood insurance studies and as delineated on the Federal Emergency Management Agency's Flood Boundary and Floodway Maps and Flood Insurance Rate Maps; all buildings, including basements, are elevated at least one foot above the 100-year flood-plain elevation; and the development is otherwise in compliance with any applicable municipal flood-plain ordinance.</w:t>
      </w:r>
    </w:p>
    <w:p w:rsidR="00D47653" w:rsidRDefault="00D47653" w:rsidP="005E36D8">
      <w:pPr>
        <w:pStyle w:val="RulesSub-Paragraph"/>
        <w:jc w:val="left"/>
      </w:pPr>
    </w:p>
    <w:p w:rsidR="00D47653" w:rsidRDefault="00D47653" w:rsidP="005E36D8">
      <w:pPr>
        <w:pStyle w:val="RulesSub-Paragraph"/>
        <w:jc w:val="left"/>
      </w:pPr>
      <w:r>
        <w:tab/>
        <w:t>If the floodway is not shown on the Federal Emergency Management Agency Maps, it is deemed to be 1/2 the width of the 100-year flood-plain.</w:t>
      </w:r>
    </w:p>
    <w:p w:rsidR="00D47653" w:rsidRDefault="00D47653" w:rsidP="005E36D8">
      <w:pPr>
        <w:pStyle w:val="RulesSub-Paragraph"/>
        <w:jc w:val="left"/>
      </w:pPr>
    </w:p>
    <w:p w:rsidR="00D47653" w:rsidRDefault="00D47653" w:rsidP="005E36D8">
      <w:pPr>
        <w:pStyle w:val="RulesParagraph"/>
        <w:jc w:val="left"/>
      </w:pPr>
      <w:r>
        <w:t>(4)</w:t>
      </w:r>
      <w:r>
        <w:tab/>
        <w:t xml:space="preserve">The total </w:t>
      </w:r>
      <w:r w:rsidR="00970954">
        <w:t>footprint</w:t>
      </w:r>
      <w:r>
        <w:t>, including cantilevered or similar overhanging extensions, of all principal and accessory structures is limited to a maximum of 1,500 square feet.</w:t>
      </w:r>
      <w:r w:rsidR="00C05E42">
        <w:t xml:space="preserve"> </w:t>
      </w:r>
      <w:r w:rsidR="007362A6">
        <w:t xml:space="preserve">This limitation shall not be </w:t>
      </w:r>
      <w:r w:rsidR="00DE6DB3">
        <w:t>altere</w:t>
      </w:r>
      <w:r w:rsidR="007362A6">
        <w:t>d by variance.</w:t>
      </w:r>
    </w:p>
    <w:p w:rsidR="00D47653" w:rsidRDefault="00D47653" w:rsidP="005E36D8">
      <w:pPr>
        <w:pStyle w:val="RulesParagraph"/>
        <w:jc w:val="left"/>
      </w:pPr>
    </w:p>
    <w:p w:rsidR="00D47653" w:rsidRDefault="00D47653" w:rsidP="005E36D8">
      <w:pPr>
        <w:pStyle w:val="RulesParagraph"/>
        <w:jc w:val="left"/>
      </w:pPr>
      <w:r>
        <w:t>(5)</w:t>
      </w:r>
      <w:r>
        <w:tab/>
        <w:t xml:space="preserve">All structures, except functionally water-dependent structures, are set back from the normal high-water line of a water </w:t>
      </w:r>
      <w:r w:rsidR="006D13B9">
        <w:t>body, tributary</w:t>
      </w:r>
      <w:r>
        <w:t xml:space="preserve"> </w:t>
      </w:r>
      <w:r w:rsidR="007362A6">
        <w:t xml:space="preserve">stream </w:t>
      </w:r>
      <w:r>
        <w:t>or upland edge of a wetland to the greatest practical extent, but not less than 75 feet</w:t>
      </w:r>
      <w:r w:rsidR="007362A6">
        <w:t>, horizontal distance</w:t>
      </w:r>
      <w:r>
        <w:t>.</w:t>
      </w:r>
      <w:r w:rsidR="00C05E42">
        <w:t xml:space="preserve"> </w:t>
      </w:r>
      <w:r>
        <w:t>In determining the greatest practical extent, the Planning Board shall consider the depth of the lot, the slope of the land, the potential for soil erosion, the type and amount of vegetation to be removed, the proposed building site's elevation in regard to the flood-plain, and its proximity to moderate-value and high-value wetlands.</w:t>
      </w:r>
    </w:p>
    <w:p w:rsidR="00D47653" w:rsidRDefault="00D47653" w:rsidP="005E36D8">
      <w:pPr>
        <w:tabs>
          <w:tab w:val="left" w:pos="720"/>
          <w:tab w:val="left" w:pos="1440"/>
          <w:tab w:val="left" w:pos="2160"/>
          <w:tab w:val="left" w:pos="2880"/>
        </w:tabs>
        <w:ind w:left="2160" w:hanging="2160"/>
        <w:rPr>
          <w:sz w:val="22"/>
        </w:rPr>
      </w:pPr>
    </w:p>
    <w:p w:rsidR="00D47653" w:rsidRDefault="00D47653" w:rsidP="005E36D8">
      <w:pPr>
        <w:pStyle w:val="RulesSub-section"/>
        <w:numPr>
          <w:ilvl w:val="0"/>
          <w:numId w:val="2"/>
        </w:numPr>
        <w:jc w:val="left"/>
      </w:pPr>
      <w:r>
        <w:rPr>
          <w:b/>
        </w:rPr>
        <w:t>Expiration of Permit.</w:t>
      </w:r>
      <w:r>
        <w:t xml:space="preserve"> Permits shall expire one year from the date of issuance if </w:t>
      </w:r>
      <w:r w:rsidR="00EF3F02">
        <w:t>a</w:t>
      </w:r>
      <w:r>
        <w:t xml:space="preserve"> substantial start is </w:t>
      </w:r>
      <w:r w:rsidR="00EF3F02">
        <w:t xml:space="preserve">not </w:t>
      </w:r>
      <w:r>
        <w:t xml:space="preserve">made in construction or in the use of the property </w:t>
      </w:r>
      <w:r w:rsidR="00EF3F02">
        <w:t>during</w:t>
      </w:r>
      <w:r>
        <w:t xml:space="preserve"> </w:t>
      </w:r>
      <w:r w:rsidR="00EF3F02">
        <w:t xml:space="preserve">that </w:t>
      </w:r>
      <w:r>
        <w:t>period.</w:t>
      </w:r>
      <w:r w:rsidR="00C05E42">
        <w:t xml:space="preserve"> </w:t>
      </w:r>
      <w:r>
        <w:t xml:space="preserve">If a substantial start is made within one year </w:t>
      </w:r>
      <w:r w:rsidR="00EF3F02">
        <w:t>of the issuance of the permit, the applicant shall have one additional year to complete the project, at which time the permit shall expire.</w:t>
      </w:r>
    </w:p>
    <w:p w:rsidR="00D47653" w:rsidRDefault="00D47653" w:rsidP="005E36D8">
      <w:pPr>
        <w:tabs>
          <w:tab w:val="left" w:pos="720"/>
          <w:tab w:val="left" w:pos="1440"/>
          <w:tab w:val="left" w:pos="2160"/>
          <w:tab w:val="left" w:pos="2880"/>
        </w:tabs>
        <w:ind w:left="720" w:hanging="720"/>
        <w:rPr>
          <w:sz w:val="22"/>
        </w:rPr>
      </w:pPr>
    </w:p>
    <w:p w:rsidR="00D47653" w:rsidRDefault="00D47653" w:rsidP="003519E5">
      <w:pPr>
        <w:pStyle w:val="RulesSub-section"/>
        <w:ind w:right="-180"/>
        <w:jc w:val="left"/>
      </w:pPr>
      <w:r>
        <w:rPr>
          <w:b/>
        </w:rPr>
        <w:t>G.</w:t>
      </w:r>
      <w:r>
        <w:rPr>
          <w:b/>
        </w:rPr>
        <w:tab/>
        <w:t>Installation of Public Utility Service.</w:t>
      </w:r>
      <w:r w:rsidR="00C05E42">
        <w:t xml:space="preserve"> </w:t>
      </w:r>
      <w:r>
        <w:t xml:space="preserve">A public utility, water district, sanitary district or any utility company of any kind may not install services to any new structure located in the </w:t>
      </w:r>
      <w:proofErr w:type="spellStart"/>
      <w:r>
        <w:t>shoreland</w:t>
      </w:r>
      <w:proofErr w:type="spellEnd"/>
      <w:r>
        <w:t xml:space="preserve"> zone unless written authorization attesting to the validity and currency of all local permits required under this or any previous Ordinance has been issued by the appropriate municipal officials or other written arrangements have been made between the municipal officials and the utility.</w:t>
      </w:r>
    </w:p>
    <w:p w:rsidR="00D47653" w:rsidRDefault="00D47653" w:rsidP="005E36D8">
      <w:pPr>
        <w:keepNext/>
        <w:tabs>
          <w:tab w:val="left" w:pos="720"/>
          <w:tab w:val="left" w:pos="1440"/>
          <w:tab w:val="left" w:pos="2160"/>
          <w:tab w:val="left" w:pos="2880"/>
        </w:tabs>
        <w:rPr>
          <w:sz w:val="22"/>
        </w:rPr>
      </w:pPr>
    </w:p>
    <w:p w:rsidR="00D47653" w:rsidRDefault="00D47653" w:rsidP="005E36D8">
      <w:pPr>
        <w:pStyle w:val="RulesSub-section"/>
        <w:keepNext/>
        <w:keepLines/>
        <w:ind w:right="-187"/>
        <w:jc w:val="left"/>
        <w:rPr>
          <w:b/>
        </w:rPr>
      </w:pPr>
      <w:r>
        <w:rPr>
          <w:b/>
        </w:rPr>
        <w:t>H.</w:t>
      </w:r>
      <w:r>
        <w:rPr>
          <w:b/>
        </w:rPr>
        <w:tab/>
        <w:t>Appeals</w:t>
      </w:r>
    </w:p>
    <w:p w:rsidR="00D47653" w:rsidRDefault="00D47653" w:rsidP="005E36D8">
      <w:pPr>
        <w:keepNext/>
        <w:keepLines/>
        <w:tabs>
          <w:tab w:val="left" w:pos="720"/>
          <w:tab w:val="left" w:pos="1440"/>
          <w:tab w:val="left" w:pos="2160"/>
          <w:tab w:val="left" w:pos="2880"/>
        </w:tabs>
        <w:ind w:left="720" w:right="-187" w:hanging="720"/>
        <w:rPr>
          <w:sz w:val="22"/>
        </w:rPr>
      </w:pPr>
    </w:p>
    <w:p w:rsidR="00D47653" w:rsidRDefault="00D47653" w:rsidP="005E36D8">
      <w:pPr>
        <w:pStyle w:val="RulesParagraph"/>
        <w:keepNext/>
        <w:keepLines/>
        <w:ind w:right="-187"/>
        <w:jc w:val="left"/>
      </w:pPr>
      <w:r>
        <w:t>(1)</w:t>
      </w:r>
      <w:r>
        <w:tab/>
        <w:t>Powers and Duties of the Board of Appeals.</w:t>
      </w:r>
      <w:r w:rsidR="00C05E42">
        <w:t xml:space="preserve"> </w:t>
      </w:r>
      <w:r>
        <w:t>The Board of Appeals shall have the following powers:</w:t>
      </w:r>
    </w:p>
    <w:p w:rsidR="00D47653" w:rsidRDefault="00D47653" w:rsidP="005E36D8">
      <w:pPr>
        <w:tabs>
          <w:tab w:val="left" w:pos="720"/>
          <w:tab w:val="left" w:pos="1440"/>
          <w:tab w:val="left" w:pos="2160"/>
          <w:tab w:val="left" w:pos="2880"/>
        </w:tabs>
        <w:ind w:left="720" w:right="-180" w:hanging="720"/>
        <w:rPr>
          <w:sz w:val="22"/>
        </w:rPr>
      </w:pPr>
    </w:p>
    <w:p w:rsidR="00C05E42" w:rsidRDefault="00D47653" w:rsidP="005E36D8">
      <w:pPr>
        <w:pStyle w:val="RulesSub-Paragraph"/>
        <w:ind w:right="-180"/>
        <w:jc w:val="left"/>
      </w:pPr>
      <w:r>
        <w:t>(a)</w:t>
      </w:r>
      <w:r>
        <w:tab/>
      </w:r>
      <w:r w:rsidRPr="00751649">
        <w:rPr>
          <w:b/>
        </w:rPr>
        <w:t>Administrative Appeals</w:t>
      </w:r>
      <w:r>
        <w:t>:</w:t>
      </w:r>
      <w:r w:rsidR="00C05E42">
        <w:t xml:space="preserve"> </w:t>
      </w:r>
      <w:r>
        <w:t xml:space="preserve">To hear and decide </w:t>
      </w:r>
      <w:r w:rsidR="001F5228">
        <w:t xml:space="preserve">administrative </w:t>
      </w:r>
      <w:r>
        <w:t>appeals</w:t>
      </w:r>
      <w:r w:rsidR="001F5228">
        <w:t>, on an appellate basis,</w:t>
      </w:r>
      <w:r>
        <w:t xml:space="preserve"> where it is alleged</w:t>
      </w:r>
      <w:r w:rsidR="001F5228">
        <w:t xml:space="preserve"> by an aggrieved party</w:t>
      </w:r>
      <w:r>
        <w:t xml:space="preserve"> that there is an error in any order, requirement, decision, or determination made by, or failure to act by, the Planning Board in the administration of this Ordinance</w:t>
      </w:r>
      <w:r w:rsidR="001F5228">
        <w:t xml:space="preserve">; and to hear and decide administrative appeals on a de novo basis where it is </w:t>
      </w:r>
      <w:r w:rsidR="006D13B9">
        <w:t>alleged by</w:t>
      </w:r>
      <w:r w:rsidR="007362A6">
        <w:t xml:space="preserve"> an aggrieved party </w:t>
      </w:r>
      <w:r w:rsidR="001F5228">
        <w:t>that there is an error in any order, requirement, decision or determination made by, or failure to act by, the Code Enforcement Officer in his or her review of and action on a permit application under this Ordinance</w:t>
      </w:r>
      <w:r>
        <w:t>.</w:t>
      </w:r>
      <w:r w:rsidR="00C05E42">
        <w:t xml:space="preserve"> </w:t>
      </w:r>
      <w:r w:rsidR="001F5228">
        <w:t>Any order, requirement, decision or determination made, or failure to act, in the enforcement of this</w:t>
      </w:r>
      <w:r w:rsidR="00CF2F3A" w:rsidRPr="00CF2F3A">
        <w:t xml:space="preserve"> </w:t>
      </w:r>
      <w:r w:rsidR="00CF2F3A">
        <w:t>ordinance is not appealable to the Board of Appeals.</w:t>
      </w:r>
    </w:p>
    <w:p w:rsidR="00D47653" w:rsidRDefault="00D47653" w:rsidP="005E36D8">
      <w:pPr>
        <w:pStyle w:val="RulesSub-Paragraph"/>
        <w:ind w:right="-180"/>
        <w:jc w:val="left"/>
      </w:pPr>
    </w:p>
    <w:p w:rsidR="00DF4B14" w:rsidRDefault="00DF4B14" w:rsidP="005E36D8">
      <w:pPr>
        <w:pStyle w:val="RulesSub-Paragraph"/>
        <w:pBdr>
          <w:top w:val="single" w:sz="4" w:space="1" w:color="auto"/>
          <w:bottom w:val="single" w:sz="4" w:space="1" w:color="auto"/>
        </w:pBdr>
        <w:ind w:left="2160" w:right="-180" w:hanging="720"/>
        <w:jc w:val="left"/>
      </w:pPr>
      <w:r w:rsidRPr="003519E5">
        <w:rPr>
          <w:b/>
        </w:rPr>
        <w:t>NOTE</w:t>
      </w:r>
      <w:r>
        <w:t>:</w:t>
      </w:r>
      <w:r>
        <w:tab/>
        <w:t>Whether an administrative appeal is decided on an “appellate” basis or on a “de novo” basis, or whether an enforcement decision is appealable to the board of appeals, shall be</w:t>
      </w:r>
      <w:r w:rsidR="00C05E42">
        <w:t xml:space="preserve"> </w:t>
      </w:r>
      <w:r>
        <w:t>the decision of the municipality through its specific ordinance language.</w:t>
      </w:r>
      <w:r w:rsidR="00C05E42">
        <w:t xml:space="preserve"> </w:t>
      </w:r>
      <w:r>
        <w:t>The Department is not mandating one alternative over the other.</w:t>
      </w:r>
      <w:r w:rsidR="00C05E42">
        <w:t xml:space="preserve"> </w:t>
      </w:r>
      <w:r>
        <w:t xml:space="preserve">If a municipality chooses appeals procedures different from those in Section 16(H), it is recommended that assistance be sought from legal </w:t>
      </w:r>
      <w:r w:rsidR="002E173E">
        <w:t>counsel</w:t>
      </w:r>
      <w:r>
        <w:t xml:space="preserve"> to ensure that the adopted language is legally sound.</w:t>
      </w:r>
    </w:p>
    <w:p w:rsidR="006662AB" w:rsidRDefault="006662AB" w:rsidP="005E36D8">
      <w:pPr>
        <w:pStyle w:val="RulesSub-Paragraph"/>
        <w:ind w:right="-180"/>
        <w:jc w:val="left"/>
      </w:pPr>
    </w:p>
    <w:p w:rsidR="00D47653" w:rsidRDefault="00D47653" w:rsidP="005E36D8">
      <w:pPr>
        <w:pStyle w:val="RulesSub-Paragraph"/>
        <w:ind w:right="-180"/>
        <w:jc w:val="left"/>
      </w:pPr>
      <w:r>
        <w:t>(b)</w:t>
      </w:r>
      <w:r>
        <w:tab/>
      </w:r>
      <w:r w:rsidRPr="00751649">
        <w:rPr>
          <w:b/>
        </w:rPr>
        <w:t>Variance Appeals</w:t>
      </w:r>
      <w:r>
        <w:t>:</w:t>
      </w:r>
      <w:r w:rsidR="00C05E42">
        <w:t xml:space="preserve"> </w:t>
      </w:r>
      <w:r>
        <w:t>To authorize variances upon appeal, within the limitations set forth in this Ordinance.</w:t>
      </w:r>
    </w:p>
    <w:p w:rsidR="00D47653" w:rsidRDefault="00D47653" w:rsidP="005E36D8">
      <w:pPr>
        <w:tabs>
          <w:tab w:val="left" w:pos="720"/>
          <w:tab w:val="left" w:pos="1440"/>
          <w:tab w:val="left" w:pos="2160"/>
          <w:tab w:val="left" w:pos="2880"/>
        </w:tabs>
        <w:ind w:left="2880" w:right="-180" w:hanging="2880"/>
        <w:rPr>
          <w:sz w:val="22"/>
        </w:rPr>
      </w:pPr>
    </w:p>
    <w:p w:rsidR="00D47653" w:rsidRDefault="00D47653" w:rsidP="005E36D8">
      <w:pPr>
        <w:pStyle w:val="RulesParagraph"/>
        <w:ind w:right="-180"/>
        <w:jc w:val="left"/>
      </w:pPr>
      <w:r>
        <w:t>(2)</w:t>
      </w:r>
      <w:r>
        <w:tab/>
      </w:r>
      <w:r w:rsidRPr="00751649">
        <w:rPr>
          <w:b/>
        </w:rPr>
        <w:t>Variance Appeals</w:t>
      </w:r>
      <w:r>
        <w:t>.</w:t>
      </w:r>
      <w:r w:rsidR="00C05E42">
        <w:t xml:space="preserve"> </w:t>
      </w:r>
      <w:r>
        <w:t xml:space="preserve">Variances may be </w:t>
      </w:r>
      <w:r w:rsidR="007362A6">
        <w:t xml:space="preserve">granted </w:t>
      </w:r>
      <w:r>
        <w:t>only under the following conditions:</w:t>
      </w:r>
    </w:p>
    <w:p w:rsidR="00D47653" w:rsidRDefault="00D47653" w:rsidP="005E36D8">
      <w:pPr>
        <w:pStyle w:val="RulesParagraph"/>
        <w:ind w:right="-180"/>
        <w:jc w:val="left"/>
      </w:pPr>
    </w:p>
    <w:p w:rsidR="00D47653" w:rsidRDefault="00D47653" w:rsidP="005E36D8">
      <w:pPr>
        <w:pStyle w:val="RulesSub-Paragraph"/>
        <w:ind w:right="-180"/>
        <w:jc w:val="left"/>
      </w:pPr>
      <w:r>
        <w:t>(a)</w:t>
      </w:r>
      <w:r>
        <w:tab/>
        <w:t>Variances may be granted only from dimensional requirements including, but not limited to, lot width, structure height, percent of lot coverage, and setback requirements.</w:t>
      </w:r>
    </w:p>
    <w:p w:rsidR="00D47653" w:rsidRDefault="00D47653" w:rsidP="005E36D8">
      <w:pPr>
        <w:pStyle w:val="RulesSub-Paragraph"/>
        <w:ind w:right="-180"/>
        <w:jc w:val="left"/>
      </w:pPr>
    </w:p>
    <w:p w:rsidR="00D47653" w:rsidRDefault="00D47653" w:rsidP="005E36D8">
      <w:pPr>
        <w:pStyle w:val="RulesSub-Paragraph"/>
        <w:ind w:right="-180"/>
        <w:jc w:val="left"/>
      </w:pPr>
      <w:r>
        <w:t>(b)</w:t>
      </w:r>
      <w:r>
        <w:tab/>
        <w:t>Variances shall not be granted for establishment of any uses otherwise prohibited by this Ordinance.</w:t>
      </w:r>
    </w:p>
    <w:p w:rsidR="00D47653" w:rsidRDefault="00D47653" w:rsidP="005E36D8">
      <w:pPr>
        <w:pStyle w:val="RulesSub-Paragraph"/>
        <w:ind w:right="-180"/>
        <w:jc w:val="left"/>
      </w:pPr>
    </w:p>
    <w:p w:rsidR="00D47653" w:rsidRDefault="00D47653" w:rsidP="005E36D8">
      <w:pPr>
        <w:pStyle w:val="RulesSub-Paragraph"/>
        <w:ind w:right="-180"/>
        <w:jc w:val="left"/>
      </w:pPr>
      <w:r>
        <w:t>(c)</w:t>
      </w:r>
      <w:r>
        <w:tab/>
        <w:t>The Board shall not grant a variance unless it finds that:</w:t>
      </w:r>
    </w:p>
    <w:p w:rsidR="00D47653" w:rsidRDefault="00D47653" w:rsidP="005E36D8">
      <w:pPr>
        <w:tabs>
          <w:tab w:val="left" w:pos="720"/>
          <w:tab w:val="left" w:pos="1440"/>
          <w:tab w:val="left" w:pos="2160"/>
          <w:tab w:val="left" w:pos="2880"/>
        </w:tabs>
        <w:ind w:left="2880" w:right="-180" w:hanging="2880"/>
        <w:rPr>
          <w:sz w:val="22"/>
        </w:rPr>
      </w:pPr>
    </w:p>
    <w:p w:rsidR="00D47653" w:rsidRDefault="00D47653" w:rsidP="005E36D8">
      <w:pPr>
        <w:pStyle w:val="RulesDivision"/>
        <w:ind w:right="-180"/>
        <w:jc w:val="left"/>
      </w:pPr>
      <w:r>
        <w:t>(</w:t>
      </w:r>
      <w:proofErr w:type="spellStart"/>
      <w:r>
        <w:t>i</w:t>
      </w:r>
      <w:proofErr w:type="spellEnd"/>
      <w:r>
        <w:t>)</w:t>
      </w:r>
      <w:r>
        <w:tab/>
        <w:t>The proposed structure or use would meet the provisions of Section 15 except for the specific provision which has created the non-conformity and from which relief is sought;</w:t>
      </w:r>
      <w:r w:rsidR="00C05E42">
        <w:t xml:space="preserve"> </w:t>
      </w:r>
      <w:r>
        <w:t>and</w:t>
      </w:r>
    </w:p>
    <w:p w:rsidR="00D47653" w:rsidRDefault="00D47653" w:rsidP="005E36D8">
      <w:pPr>
        <w:pStyle w:val="RulesDivision"/>
        <w:ind w:right="-180"/>
        <w:jc w:val="left"/>
      </w:pPr>
    </w:p>
    <w:p w:rsidR="00D47653" w:rsidRDefault="00D47653" w:rsidP="005E36D8">
      <w:pPr>
        <w:pStyle w:val="RulesDivision"/>
        <w:ind w:right="-180"/>
        <w:jc w:val="left"/>
      </w:pPr>
      <w:r>
        <w:t>(ii)</w:t>
      </w:r>
      <w:r>
        <w:tab/>
        <w:t>The strict application of the terms of this Ordinance would result in undue hardship.</w:t>
      </w:r>
      <w:r w:rsidR="00C05E42">
        <w:t xml:space="preserve"> </w:t>
      </w:r>
      <w:r>
        <w:t>The term "undue hardship" shall mean:</w:t>
      </w:r>
    </w:p>
    <w:p w:rsidR="00D47653" w:rsidRDefault="00D47653" w:rsidP="005E36D8">
      <w:pPr>
        <w:tabs>
          <w:tab w:val="left" w:pos="720"/>
          <w:tab w:val="left" w:pos="1440"/>
          <w:tab w:val="left" w:pos="2160"/>
          <w:tab w:val="left" w:pos="2880"/>
        </w:tabs>
        <w:ind w:left="3600" w:right="-180" w:hanging="3600"/>
        <w:rPr>
          <w:sz w:val="22"/>
        </w:rPr>
      </w:pPr>
    </w:p>
    <w:p w:rsidR="00D47653" w:rsidRDefault="00D47653" w:rsidP="005E36D8">
      <w:pPr>
        <w:pStyle w:val="RulesSub-division"/>
        <w:ind w:right="-180"/>
        <w:jc w:val="left"/>
      </w:pPr>
      <w:r>
        <w:t>a.</w:t>
      </w:r>
      <w:r>
        <w:tab/>
        <w:t>That the land in question cannot yield a reasonable return unless a variance is granted;</w:t>
      </w:r>
    </w:p>
    <w:p w:rsidR="00D47653" w:rsidRDefault="00D47653" w:rsidP="005E36D8">
      <w:pPr>
        <w:pStyle w:val="RulesSub-division"/>
        <w:ind w:right="-180"/>
        <w:jc w:val="left"/>
      </w:pPr>
    </w:p>
    <w:p w:rsidR="00D47653" w:rsidRDefault="00D47653" w:rsidP="005E36D8">
      <w:pPr>
        <w:pStyle w:val="RulesSub-division"/>
        <w:ind w:right="-180"/>
        <w:jc w:val="left"/>
      </w:pPr>
      <w:r>
        <w:t>b.</w:t>
      </w:r>
      <w:r>
        <w:tab/>
        <w:t>That the need for a variance is due to the unique circumstances of the property and not to the general conditions in the neighborhood;</w:t>
      </w:r>
    </w:p>
    <w:p w:rsidR="00D47653" w:rsidRDefault="00D47653" w:rsidP="005E36D8">
      <w:pPr>
        <w:pStyle w:val="RulesSub-division"/>
        <w:ind w:right="-180"/>
        <w:jc w:val="left"/>
      </w:pPr>
    </w:p>
    <w:p w:rsidR="00D47653" w:rsidRDefault="00D47653" w:rsidP="005E36D8">
      <w:pPr>
        <w:pStyle w:val="RulesSub-division"/>
        <w:ind w:right="-180"/>
        <w:jc w:val="left"/>
      </w:pPr>
      <w:r>
        <w:t>c.</w:t>
      </w:r>
      <w:r>
        <w:tab/>
        <w:t>That the granting of a variance will not alter the essential character of the locality; and</w:t>
      </w:r>
    </w:p>
    <w:p w:rsidR="00D47653" w:rsidRDefault="00D47653" w:rsidP="005E36D8">
      <w:pPr>
        <w:pStyle w:val="RulesSub-division"/>
        <w:ind w:right="-180"/>
        <w:jc w:val="left"/>
      </w:pPr>
    </w:p>
    <w:p w:rsidR="00D47653" w:rsidRDefault="00D47653" w:rsidP="005E36D8">
      <w:pPr>
        <w:pStyle w:val="RulesSub-division"/>
        <w:ind w:right="-180"/>
        <w:jc w:val="left"/>
      </w:pPr>
      <w:r>
        <w:t>d.</w:t>
      </w:r>
      <w:r>
        <w:tab/>
        <w:t>That the hardship is not the result of action taken by the applicant or a prior owner.</w:t>
      </w:r>
    </w:p>
    <w:p w:rsidR="00D47653" w:rsidRDefault="00D47653" w:rsidP="005E36D8">
      <w:pPr>
        <w:tabs>
          <w:tab w:val="left" w:pos="720"/>
          <w:tab w:val="left" w:pos="1440"/>
          <w:tab w:val="left" w:pos="2160"/>
          <w:tab w:val="left" w:pos="2880"/>
        </w:tabs>
        <w:ind w:left="3600" w:right="-180" w:hanging="3600"/>
        <w:rPr>
          <w:sz w:val="22"/>
        </w:rPr>
      </w:pPr>
    </w:p>
    <w:p w:rsidR="00D91112" w:rsidRDefault="00D47653" w:rsidP="003519E5">
      <w:pPr>
        <w:tabs>
          <w:tab w:val="left" w:pos="720"/>
          <w:tab w:val="left" w:pos="1440"/>
          <w:tab w:val="left" w:pos="2160"/>
          <w:tab w:val="left" w:pos="2880"/>
        </w:tabs>
        <w:spacing w:line="216" w:lineRule="auto"/>
        <w:ind w:left="1440" w:right="-180" w:hanging="360"/>
        <w:rPr>
          <w:color w:val="000000"/>
          <w:sz w:val="22"/>
          <w:szCs w:val="22"/>
        </w:rPr>
      </w:pPr>
      <w:r>
        <w:rPr>
          <w:sz w:val="22"/>
        </w:rPr>
        <w:t>(d)</w:t>
      </w:r>
      <w:r>
        <w:rPr>
          <w:sz w:val="22"/>
        </w:rPr>
        <w:tab/>
      </w:r>
      <w:r w:rsidRPr="009500F5">
        <w:rPr>
          <w:sz w:val="22"/>
        </w:rPr>
        <w:t xml:space="preserve">Notwithstanding </w:t>
      </w:r>
      <w:r w:rsidR="007362A6" w:rsidRPr="009500F5">
        <w:rPr>
          <w:sz w:val="22"/>
        </w:rPr>
        <w:t>S</w:t>
      </w:r>
      <w:r w:rsidRPr="009500F5">
        <w:rPr>
          <w:sz w:val="22"/>
        </w:rPr>
        <w:t>ection 16(</w:t>
      </w:r>
      <w:r w:rsidR="003B6A35" w:rsidRPr="009500F5">
        <w:rPr>
          <w:sz w:val="22"/>
        </w:rPr>
        <w:t>H</w:t>
      </w:r>
      <w:proofErr w:type="gramStart"/>
      <w:r w:rsidRPr="009500F5">
        <w:rPr>
          <w:sz w:val="22"/>
        </w:rPr>
        <w:t>)(</w:t>
      </w:r>
      <w:proofErr w:type="gramEnd"/>
      <w:r w:rsidRPr="009500F5">
        <w:rPr>
          <w:sz w:val="22"/>
        </w:rPr>
        <w:t>2)(c)(ii) above,</w:t>
      </w:r>
      <w:r w:rsidR="0005724B" w:rsidRPr="009500F5">
        <w:rPr>
          <w:sz w:val="22"/>
        </w:rPr>
        <w:tab/>
      </w:r>
      <w:r w:rsidRPr="009500F5">
        <w:rPr>
          <w:sz w:val="22"/>
        </w:rPr>
        <w:t>the Board of Appeals</w:t>
      </w:r>
      <w:r w:rsidR="009500F5" w:rsidRPr="009500F5">
        <w:rPr>
          <w:sz w:val="22"/>
        </w:rPr>
        <w:t>,</w:t>
      </w:r>
      <w:r w:rsidRPr="009500F5">
        <w:rPr>
          <w:sz w:val="22"/>
        </w:rPr>
        <w:t xml:space="preserve"> </w:t>
      </w:r>
      <w:r w:rsidR="009500F5" w:rsidRPr="009500F5">
        <w:rPr>
          <w:sz w:val="22"/>
          <w:u w:val="single"/>
        </w:rPr>
        <w:t>o</w:t>
      </w:r>
      <w:r w:rsidR="0030748B" w:rsidRPr="009500F5">
        <w:rPr>
          <w:sz w:val="22"/>
        </w:rPr>
        <w:t>r the codes enforcement officer if authorized in accordance with 30-A MRSA §4353-A</w:t>
      </w:r>
      <w:r w:rsidR="009500F5" w:rsidRPr="009500F5">
        <w:rPr>
          <w:sz w:val="22"/>
        </w:rPr>
        <w:t>,</w:t>
      </w:r>
      <w:r w:rsidR="0030748B" w:rsidRPr="009500F5">
        <w:rPr>
          <w:sz w:val="22"/>
        </w:rPr>
        <w:t xml:space="preserve"> </w:t>
      </w:r>
      <w:r w:rsidRPr="009500F5">
        <w:rPr>
          <w:sz w:val="22"/>
        </w:rPr>
        <w:t>may</w:t>
      </w:r>
      <w:r>
        <w:rPr>
          <w:sz w:val="22"/>
        </w:rPr>
        <w:t xml:space="preserve"> grant a variance to an owner of a </w:t>
      </w:r>
      <w:r w:rsidR="007362A6">
        <w:rPr>
          <w:sz w:val="22"/>
        </w:rPr>
        <w:t xml:space="preserve">residential </w:t>
      </w:r>
      <w:r>
        <w:rPr>
          <w:sz w:val="22"/>
        </w:rPr>
        <w:t>dwelling for the purpose of making that dwelling accessible to a person with a disability who resides in or regularly uses the dwelling.</w:t>
      </w:r>
      <w:r w:rsidR="00C05E42">
        <w:rPr>
          <w:sz w:val="22"/>
        </w:rPr>
        <w:t xml:space="preserve"> </w:t>
      </w:r>
      <w:r>
        <w:rPr>
          <w:sz w:val="22"/>
        </w:rPr>
        <w:t xml:space="preserve">The board shall restrict any variance granted under this subsection solely to the installation of equipment or the construction of structures necessary for access to or egress from the dwelling by the person with the disability. The board </w:t>
      </w:r>
      <w:r w:rsidR="00DF4B14">
        <w:rPr>
          <w:sz w:val="22"/>
        </w:rPr>
        <w:t xml:space="preserve">may </w:t>
      </w:r>
      <w:r>
        <w:rPr>
          <w:sz w:val="22"/>
        </w:rPr>
        <w:t>impose conditions on the variance, including limiting the variance to the duration of the disability or to the time that the person with the disability lives in the dwelling.</w:t>
      </w:r>
      <w:r w:rsidR="00C05E42">
        <w:rPr>
          <w:sz w:val="22"/>
        </w:rPr>
        <w:t xml:space="preserve"> </w:t>
      </w:r>
      <w:r>
        <w:rPr>
          <w:sz w:val="22"/>
        </w:rPr>
        <w:t>The term “structures necessary for access to or egress from the dwelling" shall include railing, wall or roof systems necessary for the safety or effectiveness of the structure</w:t>
      </w:r>
      <w:r w:rsidRPr="00614772">
        <w:rPr>
          <w:sz w:val="22"/>
          <w:szCs w:val="22"/>
        </w:rPr>
        <w:t>.</w:t>
      </w:r>
      <w:r w:rsidR="00493CE3">
        <w:rPr>
          <w:sz w:val="22"/>
          <w:szCs w:val="22"/>
        </w:rPr>
        <w:t xml:space="preserve"> </w:t>
      </w:r>
      <w:r w:rsidR="00614772" w:rsidRPr="0072519D">
        <w:rPr>
          <w:sz w:val="22"/>
          <w:szCs w:val="22"/>
        </w:rPr>
        <w:t xml:space="preserve">Any permit issued pursuant to this subsection is </w:t>
      </w:r>
      <w:r w:rsidR="000C46A6" w:rsidRPr="0072519D">
        <w:rPr>
          <w:color w:val="000000"/>
          <w:sz w:val="22"/>
          <w:szCs w:val="22"/>
        </w:rPr>
        <w:t>subject to Sections 16</w:t>
      </w:r>
      <w:r w:rsidR="00614772" w:rsidRPr="0072519D">
        <w:rPr>
          <w:color w:val="000000"/>
          <w:sz w:val="22"/>
          <w:szCs w:val="22"/>
        </w:rPr>
        <w:t>(</w:t>
      </w:r>
      <w:r w:rsidR="000C46A6" w:rsidRPr="0072519D">
        <w:rPr>
          <w:color w:val="000000"/>
          <w:sz w:val="22"/>
          <w:szCs w:val="22"/>
        </w:rPr>
        <w:t>H</w:t>
      </w:r>
      <w:proofErr w:type="gramStart"/>
      <w:r w:rsidR="00614772" w:rsidRPr="0072519D">
        <w:rPr>
          <w:color w:val="000000"/>
          <w:sz w:val="22"/>
          <w:szCs w:val="22"/>
        </w:rPr>
        <w:t>)(</w:t>
      </w:r>
      <w:proofErr w:type="gramEnd"/>
      <w:r w:rsidR="000C46A6" w:rsidRPr="0072519D">
        <w:rPr>
          <w:color w:val="000000"/>
          <w:sz w:val="22"/>
          <w:szCs w:val="22"/>
        </w:rPr>
        <w:t>2</w:t>
      </w:r>
      <w:r w:rsidR="00614772" w:rsidRPr="0072519D">
        <w:rPr>
          <w:color w:val="000000"/>
          <w:sz w:val="22"/>
          <w:szCs w:val="22"/>
        </w:rPr>
        <w:t>)(f)</w:t>
      </w:r>
      <w:r w:rsidR="000C46A6" w:rsidRPr="0072519D">
        <w:rPr>
          <w:color w:val="000000"/>
          <w:sz w:val="22"/>
          <w:szCs w:val="22"/>
        </w:rPr>
        <w:t xml:space="preserve"> and 16</w:t>
      </w:r>
      <w:r w:rsidR="00614772" w:rsidRPr="0072519D">
        <w:rPr>
          <w:color w:val="000000"/>
          <w:sz w:val="22"/>
          <w:szCs w:val="22"/>
        </w:rPr>
        <w:t>(</w:t>
      </w:r>
      <w:r w:rsidR="000C46A6" w:rsidRPr="0072519D">
        <w:rPr>
          <w:color w:val="000000"/>
          <w:sz w:val="22"/>
          <w:szCs w:val="22"/>
        </w:rPr>
        <w:t>H</w:t>
      </w:r>
      <w:r w:rsidR="00614772" w:rsidRPr="0072519D">
        <w:rPr>
          <w:color w:val="000000"/>
          <w:sz w:val="22"/>
          <w:szCs w:val="22"/>
        </w:rPr>
        <w:t>)(</w:t>
      </w:r>
      <w:r w:rsidR="000C46A6" w:rsidRPr="0072519D">
        <w:rPr>
          <w:color w:val="000000"/>
          <w:sz w:val="22"/>
          <w:szCs w:val="22"/>
        </w:rPr>
        <w:t>4</w:t>
      </w:r>
      <w:r w:rsidR="00614772" w:rsidRPr="0072519D">
        <w:rPr>
          <w:color w:val="000000"/>
          <w:sz w:val="22"/>
          <w:szCs w:val="22"/>
        </w:rPr>
        <w:t>)(</w:t>
      </w:r>
      <w:r w:rsidR="000C46A6" w:rsidRPr="0072519D">
        <w:rPr>
          <w:color w:val="000000"/>
          <w:sz w:val="22"/>
          <w:szCs w:val="22"/>
        </w:rPr>
        <w:t>b</w:t>
      </w:r>
      <w:r w:rsidR="00614772" w:rsidRPr="0072519D">
        <w:rPr>
          <w:color w:val="000000"/>
          <w:sz w:val="22"/>
          <w:szCs w:val="22"/>
        </w:rPr>
        <w:t>)(</w:t>
      </w:r>
      <w:r w:rsidR="000C46A6" w:rsidRPr="0072519D">
        <w:rPr>
          <w:color w:val="000000"/>
          <w:sz w:val="22"/>
          <w:szCs w:val="22"/>
        </w:rPr>
        <w:t>iv</w:t>
      </w:r>
      <w:r w:rsidR="00614772" w:rsidRPr="0072519D">
        <w:rPr>
          <w:color w:val="000000"/>
          <w:sz w:val="22"/>
          <w:szCs w:val="22"/>
        </w:rPr>
        <w:t>)</w:t>
      </w:r>
      <w:r w:rsidR="000C46A6" w:rsidRPr="0072519D">
        <w:rPr>
          <w:color w:val="000000"/>
          <w:sz w:val="22"/>
          <w:szCs w:val="22"/>
        </w:rPr>
        <w:t xml:space="preserve"> below.)</w:t>
      </w:r>
    </w:p>
    <w:p w:rsidR="003519E5" w:rsidRDefault="003519E5" w:rsidP="003519E5">
      <w:pPr>
        <w:tabs>
          <w:tab w:val="left" w:pos="720"/>
          <w:tab w:val="left" w:pos="1440"/>
          <w:tab w:val="left" w:pos="2160"/>
          <w:tab w:val="left" w:pos="2880"/>
        </w:tabs>
        <w:spacing w:line="216" w:lineRule="auto"/>
        <w:ind w:left="1440" w:right="-180" w:hanging="360"/>
      </w:pPr>
    </w:p>
    <w:p w:rsidR="00D47653" w:rsidRDefault="00D47653" w:rsidP="003519E5">
      <w:pPr>
        <w:pStyle w:val="RulesSub-Paragraph"/>
        <w:spacing w:line="216" w:lineRule="auto"/>
        <w:ind w:right="-180"/>
        <w:jc w:val="left"/>
      </w:pPr>
      <w:r>
        <w:t>(e)</w:t>
      </w:r>
      <w:r>
        <w:tab/>
      </w:r>
      <w:r w:rsidR="00CF2F3A">
        <w:t>T</w:t>
      </w:r>
      <w:r>
        <w:t xml:space="preserve">he Board of Appeals shall limit any variances granted as strictly as possible in order to </w:t>
      </w:r>
      <w:r w:rsidR="00DF4B14">
        <w:t>e</w:t>
      </w:r>
      <w:r>
        <w:t>nsure conformance with the purposes and provisions of this Ordinance to the greatest extent possible, and in doing so may impose such conditions to a variance as it deems necessary.</w:t>
      </w:r>
      <w:r w:rsidR="00C05E42">
        <w:t xml:space="preserve"> </w:t>
      </w:r>
      <w:r>
        <w:t>The party receiving the variance shall comply with any conditions imposed.</w:t>
      </w:r>
    </w:p>
    <w:p w:rsidR="0030031F" w:rsidRDefault="0030031F" w:rsidP="003519E5">
      <w:pPr>
        <w:pStyle w:val="RulesSub-Paragraph"/>
        <w:spacing w:line="216" w:lineRule="auto"/>
        <w:ind w:right="-180"/>
        <w:jc w:val="left"/>
      </w:pPr>
    </w:p>
    <w:p w:rsidR="00D47653" w:rsidRDefault="007362A6" w:rsidP="003519E5">
      <w:pPr>
        <w:tabs>
          <w:tab w:val="left" w:pos="720"/>
          <w:tab w:val="left" w:pos="1440"/>
          <w:tab w:val="left" w:pos="2160"/>
          <w:tab w:val="left" w:pos="2880"/>
        </w:tabs>
        <w:spacing w:line="216" w:lineRule="auto"/>
        <w:ind w:left="1440" w:right="-180" w:hanging="360"/>
        <w:rPr>
          <w:sz w:val="22"/>
        </w:rPr>
      </w:pPr>
      <w:r>
        <w:rPr>
          <w:sz w:val="22"/>
        </w:rPr>
        <w:t>(f)</w:t>
      </w:r>
      <w:r>
        <w:rPr>
          <w:sz w:val="22"/>
        </w:rPr>
        <w:tab/>
        <w:t>A copy of each variance request, including the application and all supporting information supplied</w:t>
      </w:r>
      <w:r w:rsidR="002509CA">
        <w:rPr>
          <w:sz w:val="22"/>
        </w:rPr>
        <w:t xml:space="preserve"> by the applicant, shall be forwarded by the municipal officials to the Commissioner of the Department of Environmental Protection at least twenty (20) days prior to action by the Board of Appeals.</w:t>
      </w:r>
      <w:r w:rsidR="00C05E42">
        <w:rPr>
          <w:sz w:val="22"/>
        </w:rPr>
        <w:t xml:space="preserve"> </w:t>
      </w:r>
      <w:r w:rsidR="002509CA">
        <w:rPr>
          <w:sz w:val="22"/>
        </w:rPr>
        <w:t>Any comments received from the Commissioner prior to the action by the Board of Appeals shall be made part of the record and shall be taken into consideration by the Board of Appeals.</w:t>
      </w:r>
    </w:p>
    <w:p w:rsidR="002509CA" w:rsidRDefault="002509CA" w:rsidP="003519E5">
      <w:pPr>
        <w:tabs>
          <w:tab w:val="left" w:pos="720"/>
          <w:tab w:val="left" w:pos="1440"/>
          <w:tab w:val="left" w:pos="2160"/>
          <w:tab w:val="left" w:pos="2880"/>
        </w:tabs>
        <w:spacing w:line="216" w:lineRule="auto"/>
        <w:ind w:left="1440" w:right="-180" w:hanging="360"/>
        <w:rPr>
          <w:sz w:val="22"/>
        </w:rPr>
      </w:pPr>
    </w:p>
    <w:p w:rsidR="00D47653" w:rsidRDefault="00D47653" w:rsidP="003519E5">
      <w:pPr>
        <w:pStyle w:val="RulesNotesection"/>
        <w:spacing w:line="216" w:lineRule="auto"/>
        <w:ind w:left="1080" w:hanging="360"/>
        <w:jc w:val="left"/>
      </w:pPr>
      <w:r>
        <w:t>(3)</w:t>
      </w:r>
      <w:r>
        <w:tab/>
      </w:r>
      <w:r w:rsidRPr="00751649">
        <w:rPr>
          <w:b/>
        </w:rPr>
        <w:t>Administrative Appeals</w:t>
      </w:r>
    </w:p>
    <w:p w:rsidR="00D47653" w:rsidRDefault="00D47653" w:rsidP="003519E5">
      <w:pPr>
        <w:tabs>
          <w:tab w:val="left" w:pos="2160"/>
          <w:tab w:val="left" w:pos="2880"/>
        </w:tabs>
        <w:spacing w:line="216" w:lineRule="auto"/>
        <w:ind w:left="1080" w:right="-180"/>
        <w:rPr>
          <w:sz w:val="22"/>
        </w:rPr>
      </w:pPr>
    </w:p>
    <w:p w:rsidR="00D47653" w:rsidRDefault="00D47653" w:rsidP="003519E5">
      <w:pPr>
        <w:tabs>
          <w:tab w:val="left" w:pos="2160"/>
          <w:tab w:val="left" w:pos="2880"/>
        </w:tabs>
        <w:spacing w:line="216" w:lineRule="auto"/>
        <w:ind w:left="1080" w:right="-180"/>
        <w:rPr>
          <w:sz w:val="22"/>
        </w:rPr>
      </w:pPr>
      <w:r>
        <w:rPr>
          <w:sz w:val="22"/>
        </w:rPr>
        <w:t>When the Board of Appeals reviews a decision of the Code Enforcement Officer</w:t>
      </w:r>
      <w:r w:rsidR="003B6A35">
        <w:rPr>
          <w:sz w:val="22"/>
        </w:rPr>
        <w:t xml:space="preserve"> t</w:t>
      </w:r>
      <w:r>
        <w:rPr>
          <w:sz w:val="22"/>
        </w:rPr>
        <w:t>he Board of Appeals shall hold a “de novo” hearing.</w:t>
      </w:r>
      <w:r w:rsidR="00C05E42">
        <w:rPr>
          <w:sz w:val="22"/>
        </w:rPr>
        <w:t xml:space="preserve"> </w:t>
      </w:r>
      <w:r>
        <w:rPr>
          <w:sz w:val="22"/>
        </w:rPr>
        <w:t>At this time the Board may receive and consider new evidence and testimony, be it oral or written.</w:t>
      </w:r>
      <w:r w:rsidR="00C05E42">
        <w:rPr>
          <w:sz w:val="22"/>
        </w:rPr>
        <w:t xml:space="preserve"> </w:t>
      </w:r>
      <w:r>
        <w:rPr>
          <w:sz w:val="22"/>
        </w:rPr>
        <w:t>When acting in a “de novo” capacity the Board of Appeals shall hear and decide the matter afresh, undertaking its own independent analysis of evidence and the law, and reaching its own decision.</w:t>
      </w:r>
    </w:p>
    <w:p w:rsidR="00D47653" w:rsidRDefault="00D47653" w:rsidP="003519E5">
      <w:pPr>
        <w:tabs>
          <w:tab w:val="left" w:pos="2160"/>
          <w:tab w:val="left" w:pos="2880"/>
        </w:tabs>
        <w:spacing w:line="216" w:lineRule="auto"/>
        <w:ind w:left="1080" w:right="-180"/>
        <w:rPr>
          <w:sz w:val="22"/>
        </w:rPr>
      </w:pPr>
    </w:p>
    <w:p w:rsidR="00D47653" w:rsidRPr="00CF2F3A" w:rsidRDefault="003B6A35" w:rsidP="003519E5">
      <w:pPr>
        <w:spacing w:line="216" w:lineRule="auto"/>
        <w:ind w:left="1080" w:right="-180"/>
        <w:rPr>
          <w:sz w:val="22"/>
        </w:rPr>
      </w:pPr>
      <w:r w:rsidRPr="00CF2F3A">
        <w:rPr>
          <w:sz w:val="22"/>
        </w:rPr>
        <w:t>When the Board of Appeals hears a decision of the Planning Board, it shall hold an appellate hearing</w:t>
      </w:r>
      <w:r w:rsidR="00B002B1">
        <w:rPr>
          <w:sz w:val="22"/>
        </w:rPr>
        <w:t>, and may reverse the decision of the Planning Board only upon finding that the decision was contrary to specific provisions of the Ordinance or contrary to the facts presented to the Planning Board</w:t>
      </w:r>
      <w:r w:rsidRPr="00CF2F3A">
        <w:rPr>
          <w:sz w:val="22"/>
        </w:rPr>
        <w:t>.</w:t>
      </w:r>
      <w:r w:rsidR="00C05E42">
        <w:rPr>
          <w:sz w:val="22"/>
        </w:rPr>
        <w:t xml:space="preserve"> </w:t>
      </w:r>
      <w:r w:rsidRPr="00CF2F3A">
        <w:rPr>
          <w:sz w:val="22"/>
        </w:rPr>
        <w:t>The Board of Appeals may only review the record of the proceedings before the Planning Board.</w:t>
      </w:r>
      <w:r w:rsidR="00C05E42">
        <w:rPr>
          <w:sz w:val="22"/>
        </w:rPr>
        <w:t xml:space="preserve"> </w:t>
      </w:r>
      <w:r w:rsidRPr="00CF2F3A">
        <w:rPr>
          <w:sz w:val="22"/>
        </w:rPr>
        <w:t>The Board Appeals shall not receive or consider any evidence which was not presented to the Planning Board, but the Board of Appeals may receive and consider written or oral arguments.</w:t>
      </w:r>
      <w:r w:rsidR="00C05E42">
        <w:rPr>
          <w:sz w:val="22"/>
        </w:rPr>
        <w:t xml:space="preserve"> </w:t>
      </w:r>
      <w:r w:rsidRPr="00CF2F3A">
        <w:rPr>
          <w:sz w:val="22"/>
        </w:rPr>
        <w:t xml:space="preserve">If the Board of Appeals determines that the </w:t>
      </w:r>
      <w:proofErr w:type="gramStart"/>
      <w:r w:rsidRPr="00CF2F3A">
        <w:rPr>
          <w:sz w:val="22"/>
        </w:rPr>
        <w:t>record of the Planning Board proceedings are</w:t>
      </w:r>
      <w:proofErr w:type="gramEnd"/>
      <w:r w:rsidRPr="00CF2F3A">
        <w:rPr>
          <w:sz w:val="22"/>
        </w:rPr>
        <w:t xml:space="preserve"> inadequate, the Board of Appeals may remand the matter to the Planning Board for additional fact finding.</w:t>
      </w:r>
    </w:p>
    <w:p w:rsidR="00D47653" w:rsidRDefault="00D47653" w:rsidP="003519E5">
      <w:pPr>
        <w:tabs>
          <w:tab w:val="left" w:pos="1890"/>
          <w:tab w:val="left" w:pos="2160"/>
          <w:tab w:val="left" w:pos="2880"/>
        </w:tabs>
        <w:spacing w:line="216" w:lineRule="auto"/>
        <w:ind w:left="1800" w:right="-180" w:hanging="360"/>
        <w:rPr>
          <w:sz w:val="22"/>
        </w:rPr>
      </w:pPr>
    </w:p>
    <w:p w:rsidR="00D47653" w:rsidRDefault="00D47653" w:rsidP="003519E5">
      <w:pPr>
        <w:pStyle w:val="RulesParagraph"/>
        <w:keepNext/>
        <w:keepLines/>
        <w:spacing w:line="216" w:lineRule="auto"/>
        <w:ind w:right="-187"/>
        <w:jc w:val="left"/>
      </w:pPr>
      <w:r>
        <w:t>(4)</w:t>
      </w:r>
      <w:r>
        <w:tab/>
      </w:r>
      <w:r w:rsidRPr="00751649">
        <w:rPr>
          <w:b/>
        </w:rPr>
        <w:t>Appeal Procedure</w:t>
      </w:r>
    </w:p>
    <w:p w:rsidR="00D47653" w:rsidRDefault="00D47653" w:rsidP="003519E5">
      <w:pPr>
        <w:keepNext/>
        <w:keepLines/>
        <w:tabs>
          <w:tab w:val="left" w:pos="720"/>
          <w:tab w:val="left" w:pos="1440"/>
          <w:tab w:val="left" w:pos="2160"/>
          <w:tab w:val="left" w:pos="2880"/>
        </w:tabs>
        <w:spacing w:line="216" w:lineRule="auto"/>
        <w:ind w:right="-187"/>
        <w:rPr>
          <w:sz w:val="22"/>
        </w:rPr>
      </w:pPr>
    </w:p>
    <w:p w:rsidR="00D47653" w:rsidRDefault="00D47653" w:rsidP="003519E5">
      <w:pPr>
        <w:pStyle w:val="RulesSub-Paragraph"/>
        <w:keepNext/>
        <w:keepLines/>
        <w:spacing w:line="216" w:lineRule="auto"/>
        <w:ind w:right="-187"/>
        <w:jc w:val="left"/>
      </w:pPr>
      <w:r>
        <w:t>(a)</w:t>
      </w:r>
      <w:r>
        <w:tab/>
      </w:r>
      <w:r w:rsidRPr="00751649">
        <w:rPr>
          <w:b/>
        </w:rPr>
        <w:t>Making an Appeal</w:t>
      </w:r>
    </w:p>
    <w:p w:rsidR="00D47653" w:rsidRDefault="00D47653" w:rsidP="003519E5">
      <w:pPr>
        <w:keepNext/>
        <w:tabs>
          <w:tab w:val="left" w:pos="720"/>
          <w:tab w:val="left" w:pos="1440"/>
          <w:tab w:val="left" w:pos="2160"/>
          <w:tab w:val="left" w:pos="2880"/>
        </w:tabs>
        <w:spacing w:line="216" w:lineRule="auto"/>
        <w:ind w:right="-180"/>
        <w:rPr>
          <w:sz w:val="22"/>
        </w:rPr>
      </w:pPr>
    </w:p>
    <w:p w:rsidR="00D47653" w:rsidRDefault="00D47653" w:rsidP="003519E5">
      <w:pPr>
        <w:pStyle w:val="RulesDivision"/>
        <w:spacing w:line="216" w:lineRule="auto"/>
        <w:ind w:right="-187"/>
        <w:jc w:val="left"/>
      </w:pPr>
      <w:r>
        <w:t>(</w:t>
      </w:r>
      <w:proofErr w:type="spellStart"/>
      <w:r>
        <w:t>i</w:t>
      </w:r>
      <w:proofErr w:type="spellEnd"/>
      <w:r>
        <w:t>)</w:t>
      </w:r>
      <w:r>
        <w:tab/>
        <w:t>An administrative or variance appeal may be taken to the Board of Appeals by an aggrieved party from any decision of the Code Enforcement Officer or the Planning Board, except for enforcement-related matters as described in Section 16</w:t>
      </w:r>
      <w:r w:rsidR="003B6A35">
        <w:t>(H)</w:t>
      </w:r>
      <w:r>
        <w:t>(1)(a) above.</w:t>
      </w:r>
      <w:r w:rsidR="00C05E42">
        <w:t xml:space="preserve"> </w:t>
      </w:r>
      <w:r>
        <w:t xml:space="preserve">Such an appeal shall be taken within thirty (30) days of the date of the </w:t>
      </w:r>
      <w:r w:rsidR="00C26494">
        <w:t xml:space="preserve">official, written </w:t>
      </w:r>
      <w:r>
        <w:t>decision appealed from, and not otherwise, except that the Board, upon a showing of good cause, may waive the thirty (30) day requirement.</w:t>
      </w:r>
    </w:p>
    <w:p w:rsidR="005B60AB" w:rsidRDefault="005B60AB" w:rsidP="003519E5">
      <w:pPr>
        <w:pStyle w:val="RulesDivision"/>
        <w:spacing w:line="216" w:lineRule="auto"/>
        <w:ind w:right="-180"/>
        <w:jc w:val="left"/>
      </w:pPr>
    </w:p>
    <w:p w:rsidR="00D47653" w:rsidRDefault="00D47653" w:rsidP="003519E5">
      <w:pPr>
        <w:pStyle w:val="RulesDivision"/>
        <w:spacing w:line="216" w:lineRule="auto"/>
        <w:ind w:right="-180"/>
        <w:jc w:val="left"/>
      </w:pPr>
      <w:r>
        <w:t>(ii)</w:t>
      </w:r>
      <w:r>
        <w:tab/>
        <w:t>Applications for appeals shall be made by filing with the Board of Appeals a written notice of appeal which includes:</w:t>
      </w:r>
    </w:p>
    <w:p w:rsidR="00D47653" w:rsidRDefault="00D47653" w:rsidP="003519E5">
      <w:pPr>
        <w:pStyle w:val="RulesDivision"/>
        <w:spacing w:line="216" w:lineRule="auto"/>
        <w:ind w:right="-180"/>
        <w:jc w:val="left"/>
      </w:pPr>
    </w:p>
    <w:p w:rsidR="00D47653" w:rsidRDefault="00D47653" w:rsidP="003519E5">
      <w:pPr>
        <w:pStyle w:val="RulesSub-division"/>
        <w:spacing w:line="216" w:lineRule="auto"/>
        <w:ind w:right="-180"/>
        <w:jc w:val="left"/>
      </w:pPr>
      <w:r>
        <w:t>a.</w:t>
      </w:r>
      <w:r>
        <w:tab/>
        <w:t>A concise written statement indicating what relief is requested and why the appeal or variance should be granted.</w:t>
      </w:r>
    </w:p>
    <w:p w:rsidR="00D47653" w:rsidRDefault="00D47653" w:rsidP="003519E5">
      <w:pPr>
        <w:pStyle w:val="RulesSub-division"/>
        <w:spacing w:line="216" w:lineRule="auto"/>
        <w:ind w:right="-180"/>
        <w:jc w:val="left"/>
      </w:pPr>
    </w:p>
    <w:p w:rsidR="00D47653" w:rsidRDefault="00D47653" w:rsidP="003519E5">
      <w:pPr>
        <w:pStyle w:val="RulesSub-division"/>
        <w:spacing w:line="216" w:lineRule="auto"/>
        <w:ind w:right="-180"/>
        <w:jc w:val="left"/>
      </w:pPr>
      <w:r>
        <w:t>b.</w:t>
      </w:r>
      <w:r>
        <w:tab/>
        <w:t>A sketch drawn to scale showing lot lines, location of existing buildings and structures and other physical features of the lot pertinent to the relief sought.</w:t>
      </w:r>
    </w:p>
    <w:p w:rsidR="00D47653" w:rsidRDefault="00D47653" w:rsidP="003519E5">
      <w:pPr>
        <w:tabs>
          <w:tab w:val="left" w:pos="720"/>
          <w:tab w:val="left" w:pos="1440"/>
          <w:tab w:val="left" w:pos="2160"/>
          <w:tab w:val="left" w:pos="2880"/>
          <w:tab w:val="left" w:pos="3600"/>
          <w:tab w:val="left" w:pos="4320"/>
          <w:tab w:val="left" w:pos="5040"/>
          <w:tab w:val="left" w:pos="5760"/>
          <w:tab w:val="left" w:pos="6480"/>
        </w:tabs>
        <w:spacing w:line="216" w:lineRule="auto"/>
        <w:ind w:left="3600" w:right="-180" w:hanging="3600"/>
        <w:rPr>
          <w:sz w:val="22"/>
        </w:rPr>
      </w:pPr>
    </w:p>
    <w:p w:rsidR="00D47653" w:rsidRDefault="00D47653" w:rsidP="003519E5">
      <w:pPr>
        <w:pStyle w:val="RulesDivision"/>
        <w:spacing w:line="216" w:lineRule="auto"/>
        <w:ind w:right="-180"/>
        <w:jc w:val="left"/>
      </w:pPr>
      <w:r>
        <w:t>(iii)</w:t>
      </w:r>
      <w:r>
        <w:tab/>
        <w:t>Upon receiving an application for an administrative appeal or a variance, the Code Enforcement Officer or Planning Board, as appropriate, shall transmit to the Board of Appeals all of the papers constituting the record of the decision appealed from.</w:t>
      </w:r>
    </w:p>
    <w:p w:rsidR="00D47653" w:rsidRDefault="00D47653" w:rsidP="003519E5">
      <w:pPr>
        <w:pStyle w:val="RulesDivision"/>
        <w:spacing w:line="216" w:lineRule="auto"/>
        <w:ind w:right="-180"/>
        <w:jc w:val="left"/>
      </w:pPr>
    </w:p>
    <w:p w:rsidR="00D47653" w:rsidRDefault="00D47653" w:rsidP="003519E5">
      <w:pPr>
        <w:pStyle w:val="RulesDivision"/>
        <w:spacing w:line="216" w:lineRule="auto"/>
        <w:ind w:right="-180"/>
        <w:jc w:val="left"/>
      </w:pPr>
      <w:proofErr w:type="gramStart"/>
      <w:r>
        <w:t>(iv)</w:t>
      </w:r>
      <w:r>
        <w:tab/>
        <w:t>The</w:t>
      </w:r>
      <w:proofErr w:type="gramEnd"/>
      <w:r>
        <w:t xml:space="preserve"> Board of Appeals shall hold a public hearing on an administrative appeal or a request for a variance within thirty-five (35) days of its receipt of</w:t>
      </w:r>
      <w:r w:rsidR="003B6A35">
        <w:t xml:space="preserve"> a</w:t>
      </w:r>
      <w:r>
        <w:t xml:space="preserve"> </w:t>
      </w:r>
      <w:r w:rsidR="003B6A35">
        <w:t xml:space="preserve">complete </w:t>
      </w:r>
      <w:r>
        <w:t>written application</w:t>
      </w:r>
      <w:r w:rsidR="003B6A35">
        <w:t>, unless this time period is extended by the parties</w:t>
      </w:r>
      <w:r>
        <w:t>.</w:t>
      </w:r>
    </w:p>
    <w:p w:rsidR="00D47653" w:rsidRDefault="00D47653" w:rsidP="003519E5">
      <w:pPr>
        <w:pStyle w:val="RulesDivision"/>
        <w:spacing w:line="216" w:lineRule="auto"/>
        <w:ind w:right="-180"/>
        <w:jc w:val="left"/>
      </w:pPr>
    </w:p>
    <w:p w:rsidR="00D47653" w:rsidRDefault="00D47653" w:rsidP="003519E5">
      <w:pPr>
        <w:pStyle w:val="RulesSub-Paragraph"/>
        <w:spacing w:line="216" w:lineRule="auto"/>
        <w:ind w:right="-180"/>
        <w:jc w:val="left"/>
      </w:pPr>
      <w:r>
        <w:t>(b)</w:t>
      </w:r>
      <w:r>
        <w:tab/>
      </w:r>
      <w:r w:rsidRPr="00751649">
        <w:rPr>
          <w:b/>
        </w:rPr>
        <w:t>Decision by Board of Appeals</w:t>
      </w:r>
    </w:p>
    <w:p w:rsidR="00D47653" w:rsidRDefault="00D47653" w:rsidP="003519E5">
      <w:pPr>
        <w:keepNext/>
        <w:keepLines/>
        <w:tabs>
          <w:tab w:val="left" w:pos="720"/>
          <w:tab w:val="left" w:pos="1440"/>
          <w:tab w:val="left" w:pos="2160"/>
          <w:tab w:val="left" w:pos="2880"/>
          <w:tab w:val="left" w:pos="3600"/>
          <w:tab w:val="left" w:pos="4320"/>
          <w:tab w:val="left" w:pos="5040"/>
          <w:tab w:val="left" w:pos="5760"/>
          <w:tab w:val="left" w:pos="6480"/>
        </w:tabs>
        <w:spacing w:line="216" w:lineRule="auto"/>
        <w:ind w:right="-180"/>
        <w:rPr>
          <w:sz w:val="22"/>
        </w:rPr>
      </w:pPr>
    </w:p>
    <w:p w:rsidR="00C05E42" w:rsidRDefault="00D47653" w:rsidP="003519E5">
      <w:pPr>
        <w:pStyle w:val="RulesSub-division"/>
        <w:spacing w:line="216" w:lineRule="auto"/>
        <w:ind w:left="1800" w:right="-187"/>
        <w:jc w:val="left"/>
      </w:pPr>
      <w:r>
        <w:t>(</w:t>
      </w:r>
      <w:proofErr w:type="spellStart"/>
      <w:r>
        <w:t>i</w:t>
      </w:r>
      <w:proofErr w:type="spellEnd"/>
      <w:r>
        <w:t>)</w:t>
      </w:r>
      <w:r>
        <w:tab/>
        <w:t>A majority of the full voting membership of the Board shall constitute a quorum for the purpose of deciding an appeal.</w:t>
      </w:r>
    </w:p>
    <w:p w:rsidR="00C05E42" w:rsidRDefault="00C05E42" w:rsidP="003519E5">
      <w:pPr>
        <w:pStyle w:val="RulesSub-division"/>
        <w:spacing w:line="216" w:lineRule="auto"/>
        <w:ind w:left="1800" w:right="-187"/>
        <w:jc w:val="left"/>
      </w:pPr>
    </w:p>
    <w:p w:rsidR="00D47653" w:rsidRDefault="00D47653" w:rsidP="003519E5">
      <w:pPr>
        <w:pStyle w:val="RulesSub-division"/>
        <w:spacing w:line="216" w:lineRule="auto"/>
        <w:ind w:left="1800" w:right="-187"/>
        <w:jc w:val="left"/>
      </w:pPr>
      <w:r>
        <w:t>(ii)</w:t>
      </w:r>
      <w:r>
        <w:tab/>
        <w:t>The person filing the appeal shall have the burden of proof.</w:t>
      </w:r>
    </w:p>
    <w:p w:rsidR="00D47653" w:rsidRDefault="00D47653" w:rsidP="003519E5">
      <w:pPr>
        <w:pStyle w:val="RulesSub-division"/>
        <w:spacing w:line="216" w:lineRule="auto"/>
        <w:ind w:left="1800" w:right="-187"/>
        <w:jc w:val="left"/>
      </w:pPr>
    </w:p>
    <w:p w:rsidR="00D47653" w:rsidRDefault="00D47653" w:rsidP="003519E5">
      <w:pPr>
        <w:pStyle w:val="RulesSub-division"/>
        <w:spacing w:line="216" w:lineRule="auto"/>
        <w:ind w:left="1800" w:right="-187"/>
        <w:jc w:val="left"/>
      </w:pPr>
      <w:r>
        <w:t>(</w:t>
      </w:r>
      <w:r w:rsidR="0026617D">
        <w:t>iii</w:t>
      </w:r>
      <w:r>
        <w:t>)</w:t>
      </w:r>
      <w:r>
        <w:tab/>
        <w:t xml:space="preserve">The Board shall decide all </w:t>
      </w:r>
      <w:r w:rsidR="00444ED7">
        <w:t xml:space="preserve">administrative </w:t>
      </w:r>
      <w:r>
        <w:t xml:space="preserve">appeals and variance </w:t>
      </w:r>
      <w:r w:rsidR="00444ED7">
        <w:t>appeals</w:t>
      </w:r>
      <w:r>
        <w:t xml:space="preserve"> within thirty five (35) days after the close of the hearing, and shall issue a written decision on all appeals.</w:t>
      </w:r>
    </w:p>
    <w:p w:rsidR="00D47653" w:rsidRDefault="00D47653" w:rsidP="003519E5">
      <w:pPr>
        <w:pStyle w:val="RulesSub-division"/>
        <w:spacing w:line="216" w:lineRule="auto"/>
        <w:ind w:left="1800" w:right="-187"/>
        <w:jc w:val="left"/>
      </w:pPr>
    </w:p>
    <w:p w:rsidR="00D47653" w:rsidRDefault="0026617D" w:rsidP="003519E5">
      <w:pPr>
        <w:pStyle w:val="RulesSub-division"/>
        <w:tabs>
          <w:tab w:val="left" w:pos="2160"/>
        </w:tabs>
        <w:spacing w:line="216" w:lineRule="auto"/>
        <w:ind w:left="1800" w:right="-187"/>
        <w:jc w:val="left"/>
      </w:pPr>
      <w:proofErr w:type="gramStart"/>
      <w:r>
        <w:t>(iv)</w:t>
      </w:r>
      <w:r>
        <w:tab/>
      </w:r>
      <w:r w:rsidR="00D47653">
        <w:t>The</w:t>
      </w:r>
      <w:proofErr w:type="gramEnd"/>
      <w:r w:rsidR="00D47653">
        <w:t xml:space="preserve"> Board of Appeals shall state the reasons and basis for its decision, including a statement of the facts found and conclusions reached by the Board.</w:t>
      </w:r>
      <w:r w:rsidR="00C05E42">
        <w:t xml:space="preserve"> </w:t>
      </w:r>
      <w:r w:rsidR="00D47653">
        <w:t xml:space="preserve">The Board shall cause written notice of its decision to be mailed or hand-delivered to the applicant </w:t>
      </w:r>
      <w:r w:rsidR="00B7123C">
        <w:t xml:space="preserve">and to the Department of Environmental Protection </w:t>
      </w:r>
      <w:r w:rsidR="00D47653">
        <w:t>within seven (7) days of the Board’s decision.</w:t>
      </w:r>
      <w:r w:rsidR="00C05E42">
        <w:t xml:space="preserve"> </w:t>
      </w:r>
      <w:r w:rsidR="00444ED7">
        <w:t>Copies of written decisions of the Board of Appeals shall be given to the Planning Board</w:t>
      </w:r>
      <w:r w:rsidR="00DF4B14">
        <w:t xml:space="preserve">, Code </w:t>
      </w:r>
      <w:r w:rsidR="002E173E">
        <w:t>Enforcement</w:t>
      </w:r>
      <w:r w:rsidR="00DF4B14">
        <w:t xml:space="preserve"> Officer,</w:t>
      </w:r>
      <w:r w:rsidR="00444ED7">
        <w:t xml:space="preserve"> and the municipal officers.</w:t>
      </w:r>
    </w:p>
    <w:p w:rsidR="00D47653" w:rsidRDefault="00D47653" w:rsidP="003519E5">
      <w:pPr>
        <w:tabs>
          <w:tab w:val="left" w:pos="720"/>
          <w:tab w:val="left" w:pos="1440"/>
          <w:tab w:val="left" w:pos="2160"/>
          <w:tab w:val="left" w:pos="2880"/>
          <w:tab w:val="left" w:pos="3600"/>
          <w:tab w:val="left" w:pos="4320"/>
          <w:tab w:val="left" w:pos="5040"/>
          <w:tab w:val="left" w:pos="5760"/>
          <w:tab w:val="left" w:pos="6480"/>
        </w:tabs>
        <w:spacing w:line="216" w:lineRule="auto"/>
        <w:ind w:right="-180"/>
        <w:rPr>
          <w:sz w:val="22"/>
        </w:rPr>
      </w:pPr>
    </w:p>
    <w:p w:rsidR="00D47653" w:rsidRDefault="00D47653" w:rsidP="003519E5">
      <w:pPr>
        <w:pStyle w:val="RulesParagraph"/>
        <w:spacing w:line="216" w:lineRule="auto"/>
        <w:ind w:right="-180"/>
        <w:jc w:val="left"/>
      </w:pPr>
      <w:r>
        <w:t>(</w:t>
      </w:r>
      <w:r w:rsidR="00DF4B14">
        <w:t>5</w:t>
      </w:r>
      <w:r>
        <w:t>)</w:t>
      </w:r>
      <w:r>
        <w:tab/>
      </w:r>
      <w:r w:rsidRPr="003934A5">
        <w:rPr>
          <w:b/>
        </w:rPr>
        <w:t>Appeal to Superior Court</w:t>
      </w:r>
      <w:r>
        <w:t>.</w:t>
      </w:r>
      <w:r w:rsidR="00C05E42">
        <w:t xml:space="preserve"> </w:t>
      </w:r>
      <w:r w:rsidR="00444ED7">
        <w:t>Except as provided by 30-A M.R.S.A</w:t>
      </w:r>
      <w:r w:rsidR="00C20B3A">
        <w:t>.</w:t>
      </w:r>
      <w:r w:rsidR="00444ED7">
        <w:t xml:space="preserve"> </w:t>
      </w:r>
      <w:r w:rsidR="002509CA">
        <w:t>s</w:t>
      </w:r>
      <w:r w:rsidR="00444ED7">
        <w:t>ection 2691(3)(F), a</w:t>
      </w:r>
      <w:r>
        <w:t>ny aggrieved party who participated as a party during the proceedings before the Board of Appeals may take an appeal to Superior Court in accordance with State laws within forty-five (45) days from the date of any decision of the Board of Appeals.</w:t>
      </w:r>
    </w:p>
    <w:p w:rsidR="00D47653" w:rsidRDefault="00D47653" w:rsidP="003519E5">
      <w:pPr>
        <w:pStyle w:val="RulesParagraph"/>
        <w:spacing w:line="216" w:lineRule="auto"/>
        <w:ind w:right="-180"/>
        <w:jc w:val="left"/>
      </w:pPr>
    </w:p>
    <w:p w:rsidR="00D47653" w:rsidRDefault="00D47653" w:rsidP="003519E5">
      <w:pPr>
        <w:pStyle w:val="RulesParagraph"/>
        <w:spacing w:line="216" w:lineRule="auto"/>
        <w:ind w:right="-180"/>
        <w:jc w:val="left"/>
      </w:pPr>
      <w:r>
        <w:t>(</w:t>
      </w:r>
      <w:r w:rsidR="00DF4B14">
        <w:t>6</w:t>
      </w:r>
      <w:r>
        <w:t>)</w:t>
      </w:r>
      <w:r>
        <w:tab/>
      </w:r>
      <w:r w:rsidRPr="003934A5">
        <w:rPr>
          <w:b/>
        </w:rPr>
        <w:t>Reconsideration</w:t>
      </w:r>
      <w:r>
        <w:t>.</w:t>
      </w:r>
      <w:r w:rsidR="00C05E42">
        <w:t xml:space="preserve"> </w:t>
      </w:r>
      <w:r>
        <w:t xml:space="preserve">In accordance with 30-A M.R.S.A. </w:t>
      </w:r>
      <w:r w:rsidR="002509CA">
        <w:t>s</w:t>
      </w:r>
      <w:r>
        <w:t>ection 2691(3</w:t>
      </w:r>
      <w:proofErr w:type="gramStart"/>
      <w:r>
        <w:t>)(</w:t>
      </w:r>
      <w:proofErr w:type="gramEnd"/>
      <w:r>
        <w:t>F), the Board of Appeals may reconsider any decision within forty-five (45) days of its prior decision</w:t>
      </w:r>
      <w:r w:rsidR="00685937">
        <w:t>.</w:t>
      </w:r>
      <w:r w:rsidR="00C05E42">
        <w:t xml:space="preserve"> </w:t>
      </w:r>
      <w:r w:rsidR="00685937">
        <w:t>A</w:t>
      </w:r>
      <w:r w:rsidR="00444ED7">
        <w:t xml:space="preserve"> request to the Board to reconsider a decision must be filed within ten (10</w:t>
      </w:r>
      <w:r w:rsidR="00685937">
        <w:t>)</w:t>
      </w:r>
      <w:r w:rsidR="00444ED7">
        <w:t xml:space="preserve"> days of the decision that is being re</w:t>
      </w:r>
      <w:r w:rsidR="00076B33">
        <w:t>considered.</w:t>
      </w:r>
      <w:r w:rsidR="00C05E42">
        <w:t xml:space="preserve"> </w:t>
      </w:r>
      <w:r w:rsidR="00076B33">
        <w:t>A vote to reconsider and the action taken on that reconsideration must occur and be completed within forty-five (45) days of the date of the vote on</w:t>
      </w:r>
      <w:r>
        <w:t xml:space="preserve"> </w:t>
      </w:r>
      <w:r w:rsidR="00076B33">
        <w:t>the original decision.</w:t>
      </w:r>
      <w:r w:rsidR="00C05E42">
        <w:t xml:space="preserve"> </w:t>
      </w:r>
      <w:r w:rsidR="00076B33">
        <w:t xml:space="preserve">Reconsideration of a decision shall require a positive </w:t>
      </w:r>
      <w:r>
        <w:t xml:space="preserve">vote of the majority of the Board members originally voting </w:t>
      </w:r>
      <w:r w:rsidR="00076B33">
        <w:t>on</w:t>
      </w:r>
      <w:r>
        <w:t xml:space="preserve"> the decision, and proper notification to the landowner, petitioner, planning board, code enforcement officer, and other parties of interest</w:t>
      </w:r>
      <w:r w:rsidR="00DF4B14">
        <w:t xml:space="preserve">, including </w:t>
      </w:r>
      <w:r w:rsidR="00C039EB">
        <w:t>abutters</w:t>
      </w:r>
      <w:r w:rsidR="00DF4B14">
        <w:t xml:space="preserve"> </w:t>
      </w:r>
      <w:r w:rsidR="00913B9A">
        <w:t>and those who testified at the original hearing</w:t>
      </w:r>
      <w:r w:rsidR="00602B1D">
        <w:t>(</w:t>
      </w:r>
      <w:r w:rsidR="00913B9A">
        <w:t>s</w:t>
      </w:r>
      <w:r w:rsidR="00602B1D">
        <w:t>)</w:t>
      </w:r>
      <w:r>
        <w:t>.</w:t>
      </w:r>
      <w:r w:rsidR="00C05E42">
        <w:t xml:space="preserve"> </w:t>
      </w:r>
      <w:r>
        <w:t>The Board may conduct additional hearings and receive additional evidence and testimony.</w:t>
      </w:r>
    </w:p>
    <w:p w:rsidR="00076B33" w:rsidRDefault="00076B33" w:rsidP="005E36D8">
      <w:pPr>
        <w:pStyle w:val="RulesSub-section"/>
        <w:ind w:right="-180"/>
        <w:jc w:val="left"/>
        <w:rPr>
          <w:b/>
        </w:rPr>
      </w:pPr>
    </w:p>
    <w:p w:rsidR="00076B33" w:rsidRPr="00AD1A95" w:rsidRDefault="00076B33" w:rsidP="005E36D8">
      <w:pPr>
        <w:pStyle w:val="RulesSub-section"/>
        <w:ind w:left="1080" w:right="-180" w:firstLine="0"/>
        <w:jc w:val="left"/>
      </w:pPr>
      <w:r w:rsidRPr="00AD1A95">
        <w:t>Appeal of a reconsidered decision to Superior Court must be made within fifteen (15) days after the decision on reconsideration.</w:t>
      </w:r>
    </w:p>
    <w:p w:rsidR="00076B33" w:rsidRDefault="00076B33" w:rsidP="005E36D8">
      <w:pPr>
        <w:pStyle w:val="RulesSub-section"/>
        <w:ind w:right="-180"/>
        <w:jc w:val="left"/>
        <w:rPr>
          <w:b/>
        </w:rPr>
      </w:pPr>
    </w:p>
    <w:p w:rsidR="00D47653" w:rsidRDefault="00D47653" w:rsidP="005E36D8">
      <w:pPr>
        <w:pStyle w:val="RulesSub-section"/>
        <w:ind w:right="-180"/>
        <w:jc w:val="left"/>
        <w:rPr>
          <w:b/>
        </w:rPr>
      </w:pPr>
      <w:r>
        <w:rPr>
          <w:b/>
        </w:rPr>
        <w:t>I.</w:t>
      </w:r>
      <w:r>
        <w:rPr>
          <w:b/>
        </w:rPr>
        <w:tab/>
        <w:t>Enforcement</w:t>
      </w:r>
    </w:p>
    <w:p w:rsidR="00D47653" w:rsidRDefault="00D47653" w:rsidP="005E36D8">
      <w:pPr>
        <w:tabs>
          <w:tab w:val="left" w:pos="720"/>
          <w:tab w:val="left" w:pos="1440"/>
          <w:tab w:val="left" w:pos="2160"/>
          <w:tab w:val="left" w:pos="2880"/>
          <w:tab w:val="left" w:pos="3600"/>
          <w:tab w:val="left" w:pos="4320"/>
          <w:tab w:val="left" w:pos="5040"/>
          <w:tab w:val="left" w:pos="5760"/>
          <w:tab w:val="left" w:pos="6480"/>
        </w:tabs>
        <w:ind w:right="-180"/>
        <w:rPr>
          <w:sz w:val="22"/>
        </w:rPr>
      </w:pPr>
    </w:p>
    <w:p w:rsidR="00D47653" w:rsidRDefault="00D47653" w:rsidP="005E36D8">
      <w:pPr>
        <w:pStyle w:val="RulesParagraph"/>
        <w:ind w:right="-180"/>
        <w:jc w:val="left"/>
      </w:pPr>
      <w:r>
        <w:t>(1)</w:t>
      </w:r>
      <w:r>
        <w:tab/>
      </w:r>
      <w:r w:rsidRPr="003934A5">
        <w:rPr>
          <w:b/>
        </w:rPr>
        <w:t>Nuisances</w:t>
      </w:r>
      <w:r>
        <w:t>.</w:t>
      </w:r>
      <w:r w:rsidR="00C05E42">
        <w:t xml:space="preserve"> </w:t>
      </w:r>
      <w:r>
        <w:t>Any violation of this Ordinance shall be deemed to be a nuisance.</w:t>
      </w:r>
    </w:p>
    <w:p w:rsidR="00D47653" w:rsidRDefault="00D47653" w:rsidP="005E36D8">
      <w:pPr>
        <w:pStyle w:val="RulesParagraph"/>
        <w:ind w:right="-180"/>
        <w:jc w:val="left"/>
      </w:pPr>
    </w:p>
    <w:p w:rsidR="00D47653" w:rsidRDefault="00D47653" w:rsidP="003519E5">
      <w:pPr>
        <w:pStyle w:val="RulesParagraph"/>
        <w:keepNext/>
        <w:keepLines/>
        <w:ind w:right="-180"/>
        <w:jc w:val="left"/>
      </w:pPr>
      <w:r>
        <w:t>(2)</w:t>
      </w:r>
      <w:r>
        <w:tab/>
      </w:r>
      <w:r w:rsidRPr="003934A5">
        <w:rPr>
          <w:b/>
        </w:rPr>
        <w:t>Code Enforcement Officer</w:t>
      </w:r>
    </w:p>
    <w:p w:rsidR="00D47653" w:rsidRDefault="00D47653" w:rsidP="003519E5">
      <w:pPr>
        <w:keepNext/>
        <w:keepLines/>
        <w:tabs>
          <w:tab w:val="left" w:pos="720"/>
          <w:tab w:val="left" w:pos="1440"/>
          <w:tab w:val="left" w:pos="2160"/>
          <w:tab w:val="left" w:pos="2880"/>
          <w:tab w:val="left" w:pos="3600"/>
          <w:tab w:val="left" w:pos="4320"/>
          <w:tab w:val="left" w:pos="5040"/>
          <w:tab w:val="left" w:pos="5760"/>
          <w:tab w:val="left" w:pos="6480"/>
        </w:tabs>
        <w:ind w:right="-180"/>
        <w:rPr>
          <w:sz w:val="22"/>
        </w:rPr>
      </w:pPr>
    </w:p>
    <w:p w:rsidR="00D47653" w:rsidRDefault="00D47653" w:rsidP="003519E5">
      <w:pPr>
        <w:pStyle w:val="RulesSub-Paragraph"/>
        <w:keepNext/>
        <w:keepLines/>
        <w:jc w:val="left"/>
      </w:pPr>
      <w:r>
        <w:t>(a)</w:t>
      </w:r>
      <w:r>
        <w:tab/>
        <w:t>It shall be the duty of the Code Enforcement Officer to enforce the provisions of this Ordinance.</w:t>
      </w:r>
      <w:r w:rsidR="00C05E42">
        <w:t xml:space="preserve"> </w:t>
      </w:r>
      <w:r>
        <w:t>If the Code Enforcement Officer shall find that any provision of this Ordinance is being violated, he or she shall notify in writing the person responsible for such violation, indicating the nature of the violation and ordering the action necessary to correct it, including discontinuance of illegal use of land, buildings or structures, or work being done, removal of illegal buildings or structures, and abatement of nuisance conditions.</w:t>
      </w:r>
      <w:r w:rsidR="00C05E42">
        <w:t xml:space="preserve"> </w:t>
      </w:r>
      <w:r>
        <w:t>A copy of such notices shall be submitted to the municipal officers and be maintained as a permanent record.</w:t>
      </w:r>
    </w:p>
    <w:p w:rsidR="00D47653" w:rsidRDefault="00D47653" w:rsidP="005E36D8">
      <w:pPr>
        <w:pStyle w:val="RulesSub-Paragraph"/>
        <w:ind w:right="-180"/>
        <w:jc w:val="left"/>
      </w:pPr>
    </w:p>
    <w:p w:rsidR="00D47653" w:rsidRDefault="00D47653" w:rsidP="005E36D8">
      <w:pPr>
        <w:pStyle w:val="RulesSub-Paragraph"/>
        <w:ind w:right="-180"/>
        <w:jc w:val="left"/>
      </w:pPr>
      <w:r>
        <w:t>(b)</w:t>
      </w:r>
      <w:r>
        <w:tab/>
        <w:t>The Code Enforcement Officer shall conduct on-site inspections to insure compliance with all applicable laws and conditions attached to permit approvals.</w:t>
      </w:r>
      <w:r w:rsidR="00C05E42">
        <w:t xml:space="preserve"> </w:t>
      </w:r>
      <w:r>
        <w:t>The Code Enforcement Officer shall also investigate all complaints of alleged violations of this Ordinance.</w:t>
      </w:r>
    </w:p>
    <w:p w:rsidR="00D47653" w:rsidRDefault="00D47653" w:rsidP="005E36D8">
      <w:pPr>
        <w:pStyle w:val="RulesSub-Paragraph"/>
        <w:ind w:right="-180"/>
        <w:jc w:val="left"/>
      </w:pPr>
    </w:p>
    <w:p w:rsidR="00D47653" w:rsidRDefault="00D47653" w:rsidP="005E36D8">
      <w:pPr>
        <w:pStyle w:val="RulesSub-Paragraph"/>
        <w:ind w:right="-180"/>
        <w:jc w:val="left"/>
      </w:pPr>
      <w:r>
        <w:t>(c)</w:t>
      </w:r>
      <w:r>
        <w:tab/>
        <w:t>The Code Enforcement Officer shall keep a complete record of all essential transactions of the office, including applications submitted, permits granted or denied, variances granted or denied, revocation actions, revocation of permits, appeals, court actions, violations investigated, violations found, and fees collected.</w:t>
      </w:r>
      <w:r w:rsidR="00C05E42">
        <w:t xml:space="preserve"> </w:t>
      </w:r>
    </w:p>
    <w:p w:rsidR="00D47653" w:rsidRDefault="00D47653" w:rsidP="005E36D8">
      <w:pPr>
        <w:pStyle w:val="RulesSub-Paragraph"/>
        <w:ind w:right="-180"/>
        <w:jc w:val="left"/>
      </w:pPr>
    </w:p>
    <w:p w:rsidR="00D47653" w:rsidRDefault="00D47653" w:rsidP="005E36D8">
      <w:pPr>
        <w:pStyle w:val="RulesParagraph"/>
        <w:ind w:right="-180"/>
        <w:jc w:val="left"/>
      </w:pPr>
      <w:r>
        <w:t>(3)</w:t>
      </w:r>
      <w:r>
        <w:tab/>
      </w:r>
      <w:r w:rsidRPr="003934A5">
        <w:rPr>
          <w:b/>
        </w:rPr>
        <w:t>Legal Actions</w:t>
      </w:r>
      <w:r>
        <w:t>.</w:t>
      </w:r>
      <w:r w:rsidR="00C05E42">
        <w:t xml:space="preserve"> </w:t>
      </w:r>
      <w:r>
        <w:t>When the above action does not result in the correction or abatement of the violation or nuisance condition, the Municipal Officers, upon notice from the Code Enforcement Officer, are hereby directed to institute any and all actions and proceedings, either legal or equitable, including seeking injunctions of violations and the imposition of fines, that may be appropriate or necessary to enforce the provisions of this Ordinance in the name of the municipality.</w:t>
      </w:r>
      <w:r w:rsidR="00C05E42">
        <w:t xml:space="preserve"> </w:t>
      </w:r>
      <w:r>
        <w:t>The municipal officers, or their authorized agent, are hereby authorized to enter into administrative consent agreements for the purpose of eliminating violations of this Ordinance and recovering fines without Court action.</w:t>
      </w:r>
      <w:r w:rsidR="00C05E42">
        <w:t xml:space="preserve"> </w:t>
      </w:r>
      <w:r>
        <w:t>Such agreements shall not allow an illegal structure or use to continue unless there is clear and convincing evidence that the illegal structure or use was constructed or conducted as a direct result of erroneous advice given by an authorized municipal official and there is no evidence that the owner acted in bad faith, or unless the removal of the structure or use will result in a threat or hazard to public health and safety or will result in substantial environmental damage.</w:t>
      </w:r>
    </w:p>
    <w:p w:rsidR="00D47653" w:rsidRDefault="00D47653" w:rsidP="005E36D8">
      <w:pPr>
        <w:tabs>
          <w:tab w:val="left" w:pos="720"/>
          <w:tab w:val="left" w:pos="1440"/>
          <w:tab w:val="left" w:pos="2160"/>
          <w:tab w:val="left" w:pos="2880"/>
          <w:tab w:val="left" w:pos="3600"/>
          <w:tab w:val="left" w:pos="4320"/>
          <w:tab w:val="left" w:pos="5040"/>
          <w:tab w:val="left" w:pos="5760"/>
          <w:tab w:val="left" w:pos="6480"/>
        </w:tabs>
        <w:ind w:left="2880" w:right="-180" w:hanging="2880"/>
        <w:rPr>
          <w:sz w:val="22"/>
        </w:rPr>
      </w:pPr>
    </w:p>
    <w:p w:rsidR="00C05E42" w:rsidRDefault="00D47653" w:rsidP="005E36D8">
      <w:pPr>
        <w:pStyle w:val="RulesParagraph"/>
        <w:ind w:right="-180"/>
        <w:jc w:val="left"/>
      </w:pPr>
      <w:r>
        <w:t>(4)</w:t>
      </w:r>
      <w:r>
        <w:tab/>
      </w:r>
      <w:r w:rsidRPr="003934A5">
        <w:rPr>
          <w:b/>
        </w:rPr>
        <w:t>Fines</w:t>
      </w:r>
      <w:r>
        <w:t>.</w:t>
      </w:r>
      <w:r w:rsidR="00C05E42">
        <w:t xml:space="preserve"> </w:t>
      </w:r>
      <w:r>
        <w:t xml:space="preserve">Any person, including but not limited to a </w:t>
      </w:r>
      <w:r w:rsidR="003362E2">
        <w:t>landowner</w:t>
      </w:r>
      <w:r>
        <w:t xml:space="preserve">, a landowner's agent or a contractor, who </w:t>
      </w:r>
      <w:r w:rsidR="00AA7BBF">
        <w:t xml:space="preserve">violates </w:t>
      </w:r>
      <w:r>
        <w:t xml:space="preserve">any </w:t>
      </w:r>
      <w:r w:rsidR="00046B7A">
        <w:t xml:space="preserve">provision or requirement </w:t>
      </w:r>
      <w:r>
        <w:t xml:space="preserve">of this Ordinance shall be penalized in accordance with 30-A, </w:t>
      </w:r>
      <w:r w:rsidR="00046B7A">
        <w:t>M.R.S.A.</w:t>
      </w:r>
      <w:r w:rsidR="00C05E42">
        <w:t xml:space="preserve"> </w:t>
      </w:r>
      <w:r w:rsidR="007E3DC0">
        <w:t>s</w:t>
      </w:r>
      <w:r>
        <w:t>ection 4452.</w:t>
      </w:r>
    </w:p>
    <w:p w:rsidR="00D47653" w:rsidRDefault="00D47653" w:rsidP="005E36D8">
      <w:pPr>
        <w:tabs>
          <w:tab w:val="left" w:pos="720"/>
          <w:tab w:val="left" w:pos="1440"/>
          <w:tab w:val="left" w:pos="2160"/>
          <w:tab w:val="left" w:pos="2880"/>
          <w:tab w:val="left" w:pos="3600"/>
          <w:tab w:val="left" w:pos="4320"/>
          <w:tab w:val="left" w:pos="5040"/>
          <w:tab w:val="left" w:pos="5760"/>
          <w:tab w:val="left" w:pos="6480"/>
        </w:tabs>
        <w:ind w:left="2160" w:right="-180" w:hanging="2160"/>
        <w:rPr>
          <w:sz w:val="22"/>
        </w:rPr>
      </w:pPr>
    </w:p>
    <w:p w:rsidR="00D47653" w:rsidRDefault="00D47653" w:rsidP="005E36D8">
      <w:pPr>
        <w:pStyle w:val="RulesNoteparagraph"/>
        <w:pBdr>
          <w:top w:val="single" w:sz="6" w:space="1" w:color="auto"/>
          <w:bottom w:val="single" w:sz="6" w:space="1" w:color="auto"/>
        </w:pBdr>
        <w:ind w:right="-180"/>
        <w:jc w:val="left"/>
        <w:rPr>
          <w:u w:val="single"/>
        </w:rPr>
      </w:pPr>
      <w:r w:rsidRPr="003519E5">
        <w:rPr>
          <w:b/>
        </w:rPr>
        <w:t>NOTE</w:t>
      </w:r>
      <w:r>
        <w:t>:</w:t>
      </w:r>
      <w:r>
        <w:tab/>
        <w:t xml:space="preserve">Current penalties include fines of not less than $100 </w:t>
      </w:r>
      <w:proofErr w:type="gramStart"/>
      <w:r>
        <w:t>nor</w:t>
      </w:r>
      <w:proofErr w:type="gramEnd"/>
      <w:r>
        <w:t xml:space="preserve"> more than $2500 per violation for each day that the violation continues.</w:t>
      </w:r>
      <w:r w:rsidR="00C05E42">
        <w:t xml:space="preserve"> </w:t>
      </w:r>
      <w:r>
        <w:t xml:space="preserve">However, in a resource protection district the maximum penalty is increased to $5000 (38 M.R.S.A. </w:t>
      </w:r>
      <w:proofErr w:type="gramStart"/>
      <w:r w:rsidR="007E3DC0">
        <w:t>s</w:t>
      </w:r>
      <w:r w:rsidR="00AC62E5">
        <w:t>ection</w:t>
      </w:r>
      <w:proofErr w:type="gramEnd"/>
      <w:r w:rsidR="00AC62E5">
        <w:t xml:space="preserve"> </w:t>
      </w:r>
      <w:r>
        <w:t>4452).</w:t>
      </w:r>
    </w:p>
    <w:p w:rsidR="007E3DC0" w:rsidRDefault="007E3DC0" w:rsidP="005E36D8">
      <w:pPr>
        <w:pStyle w:val="RulesSection"/>
        <w:ind w:left="0" w:right="-180" w:firstLine="0"/>
        <w:jc w:val="left"/>
        <w:rPr>
          <w:b/>
        </w:rPr>
      </w:pPr>
    </w:p>
    <w:p w:rsidR="00C05E42" w:rsidRDefault="007E3DC0" w:rsidP="005500BA">
      <w:pPr>
        <w:pStyle w:val="RulesSection"/>
        <w:ind w:left="0" w:right="-180" w:firstLine="0"/>
        <w:jc w:val="left"/>
        <w:rPr>
          <w:b/>
        </w:rPr>
      </w:pPr>
      <w:r>
        <w:rPr>
          <w:b/>
        </w:rPr>
        <w:t>17.</w:t>
      </w:r>
      <w:r>
        <w:rPr>
          <w:b/>
        </w:rPr>
        <w:tab/>
      </w:r>
      <w:r w:rsidR="005500BA">
        <w:rPr>
          <w:b/>
        </w:rPr>
        <w:t>Definitions</w:t>
      </w:r>
    </w:p>
    <w:p w:rsidR="007E3DC0" w:rsidRPr="007E3DC0" w:rsidRDefault="007E3DC0" w:rsidP="005500BA">
      <w:pPr>
        <w:pStyle w:val="RulesSection"/>
        <w:ind w:right="-180" w:firstLine="0"/>
        <w:jc w:val="left"/>
      </w:pPr>
    </w:p>
    <w:p w:rsidR="00D47653" w:rsidRDefault="00D47653" w:rsidP="005500BA">
      <w:pPr>
        <w:pStyle w:val="RulesSection"/>
        <w:ind w:right="-180" w:firstLine="0"/>
        <w:jc w:val="left"/>
      </w:pPr>
      <w:proofErr w:type="gramStart"/>
      <w:r w:rsidRPr="005500BA">
        <w:rPr>
          <w:b/>
        </w:rPr>
        <w:t>Accessory structure or use</w:t>
      </w:r>
      <w:r>
        <w:t xml:space="preserve"> - a use or structure which is incidental and subordinate to the principal use or structure.</w:t>
      </w:r>
      <w:proofErr w:type="gramEnd"/>
      <w:r w:rsidR="00C05E42">
        <w:t xml:space="preserve"> </w:t>
      </w:r>
      <w:r>
        <w:t>Accessory uses, when aggregated, shall not subordinate the principal use of the lot.</w:t>
      </w:r>
      <w:r w:rsidR="00C05E42">
        <w:t xml:space="preserve"> </w:t>
      </w:r>
      <w:r>
        <w:t>A deck or similar extension of the principal structure or a garage attached to the principal structure by a roof or a common wall is considered part of the principal structure.</w:t>
      </w:r>
    </w:p>
    <w:p w:rsidR="00D47653" w:rsidRPr="000A3223" w:rsidRDefault="00D47653" w:rsidP="005500BA">
      <w:pPr>
        <w:pStyle w:val="RulesSection"/>
        <w:ind w:right="-180"/>
        <w:jc w:val="left"/>
        <w:rPr>
          <w:b/>
        </w:rPr>
      </w:pPr>
    </w:p>
    <w:p w:rsidR="00D47653" w:rsidRDefault="00D47653" w:rsidP="005500BA">
      <w:pPr>
        <w:pStyle w:val="RulesSection"/>
        <w:ind w:right="-180"/>
        <w:jc w:val="left"/>
      </w:pPr>
      <w:r w:rsidRPr="000A3223">
        <w:rPr>
          <w:b/>
        </w:rPr>
        <w:tab/>
        <w:t xml:space="preserve">Aggrieved </w:t>
      </w:r>
      <w:r w:rsidRPr="005500BA">
        <w:rPr>
          <w:b/>
        </w:rPr>
        <w:t>party</w:t>
      </w:r>
      <w:r>
        <w:t xml:space="preserve"> - an owner of land whose property is directly or indirectly affected by the granting or denial of a permit or variance under this Ordinance; a person whose land abuts land for which a permit or variance has been granted; or any other person or group of persons who have suffered particularized injury as a result of the granting or denial of such permit or variance.</w:t>
      </w:r>
    </w:p>
    <w:p w:rsidR="00C05E42" w:rsidRDefault="00C05E42" w:rsidP="005500BA">
      <w:pPr>
        <w:pStyle w:val="RulesSection"/>
        <w:ind w:right="-180"/>
        <w:jc w:val="left"/>
      </w:pPr>
    </w:p>
    <w:p w:rsidR="00D47653" w:rsidRDefault="00D47653" w:rsidP="005500BA">
      <w:pPr>
        <w:pStyle w:val="RulesSection"/>
        <w:ind w:right="-180"/>
        <w:jc w:val="left"/>
      </w:pPr>
      <w:r>
        <w:tab/>
      </w:r>
      <w:r w:rsidRPr="005500BA">
        <w:rPr>
          <w:b/>
        </w:rPr>
        <w:t>Agriculture</w:t>
      </w:r>
      <w:r>
        <w:t xml:space="preserve"> - the production, keeping or maintenance for sale or lease of plants or animals, including</w:t>
      </w:r>
      <w:r w:rsidR="005074DB">
        <w:t>,</w:t>
      </w:r>
      <w:r>
        <w:t xml:space="preserve"> but not limited to</w:t>
      </w:r>
      <w:r w:rsidR="005074DB">
        <w:t xml:space="preserve">, </w:t>
      </w:r>
      <w:r>
        <w:t>forages and sod crops</w:t>
      </w:r>
      <w:r w:rsidR="005074DB">
        <w:t xml:space="preserve">, </w:t>
      </w:r>
      <w:r>
        <w:t>grains and seed crops</w:t>
      </w:r>
      <w:r w:rsidR="005074DB">
        <w:t xml:space="preserve">, </w:t>
      </w:r>
      <w:r>
        <w:t>dairy animals and dairy products</w:t>
      </w:r>
      <w:r w:rsidR="005074DB">
        <w:t xml:space="preserve">, </w:t>
      </w:r>
      <w:r>
        <w:t>poultry and poultry products</w:t>
      </w:r>
      <w:r w:rsidR="00481835">
        <w:t xml:space="preserve">, </w:t>
      </w:r>
      <w:r>
        <w:t>livestock</w:t>
      </w:r>
      <w:r w:rsidR="00481835">
        <w:t xml:space="preserve">, </w:t>
      </w:r>
      <w:r>
        <w:t>fruits and vegetables and ornamental green</w:t>
      </w:r>
      <w:r w:rsidR="00B7123C">
        <w:t>-</w:t>
      </w:r>
      <w:r>
        <w:t>house products.</w:t>
      </w:r>
      <w:r w:rsidR="00C05E42">
        <w:t xml:space="preserve"> </w:t>
      </w:r>
      <w:r>
        <w:t>Agriculture does not include forest management and timber harvesting activities.</w:t>
      </w:r>
    </w:p>
    <w:p w:rsidR="00D47653" w:rsidRDefault="00D47653" w:rsidP="005500BA">
      <w:pPr>
        <w:pStyle w:val="RulesSection"/>
        <w:ind w:right="-180"/>
        <w:jc w:val="left"/>
      </w:pPr>
    </w:p>
    <w:p w:rsidR="00D47653" w:rsidRDefault="00D47653" w:rsidP="005500BA">
      <w:pPr>
        <w:pStyle w:val="RulesSection"/>
        <w:ind w:right="-180"/>
        <w:jc w:val="left"/>
      </w:pPr>
      <w:r w:rsidRPr="000A3223">
        <w:rPr>
          <w:b/>
        </w:rPr>
        <w:tab/>
        <w:t>Aquaculture</w:t>
      </w:r>
      <w:r>
        <w:t xml:space="preserve"> - the growing or propagation of harvestable freshwater, estuarine, or marine plant or animal species.</w:t>
      </w:r>
    </w:p>
    <w:p w:rsidR="00D47653" w:rsidRDefault="00D47653" w:rsidP="005500BA">
      <w:pPr>
        <w:pStyle w:val="RulesSection"/>
        <w:ind w:right="-180"/>
        <w:jc w:val="left"/>
      </w:pPr>
    </w:p>
    <w:p w:rsidR="00D47653" w:rsidRDefault="00D47653" w:rsidP="005500BA">
      <w:pPr>
        <w:pStyle w:val="RulesSection"/>
        <w:ind w:right="-180"/>
        <w:jc w:val="left"/>
      </w:pPr>
      <w:r>
        <w:tab/>
      </w:r>
      <w:r w:rsidRPr="005500BA">
        <w:rPr>
          <w:b/>
        </w:rPr>
        <w:t>Basal Area</w:t>
      </w:r>
      <w:r>
        <w:t xml:space="preserve"> - the area of cross-section of a tree stem at 4 1/2 feet above ground level and inclusive of bark.</w:t>
      </w:r>
    </w:p>
    <w:p w:rsidR="0058172F" w:rsidRDefault="0058172F" w:rsidP="005500BA">
      <w:pPr>
        <w:pStyle w:val="RulesSection"/>
        <w:ind w:right="-180"/>
        <w:jc w:val="left"/>
      </w:pPr>
    </w:p>
    <w:p w:rsidR="00D47653" w:rsidRDefault="00D47653" w:rsidP="005500BA">
      <w:pPr>
        <w:pStyle w:val="RulesSection"/>
        <w:ind w:right="-180" w:firstLine="0"/>
        <w:jc w:val="left"/>
      </w:pPr>
      <w:r w:rsidRPr="005500BA">
        <w:rPr>
          <w:b/>
        </w:rPr>
        <w:t>Basement</w:t>
      </w:r>
      <w:r>
        <w:t xml:space="preserve"> - any portion of a structure with a floor-to-ceiling height of 6 feet or more and having more than 50% of its volume below the existing ground level.</w:t>
      </w:r>
    </w:p>
    <w:p w:rsidR="00D47653" w:rsidRDefault="00D47653" w:rsidP="005500BA">
      <w:pPr>
        <w:pStyle w:val="RulesSection"/>
        <w:jc w:val="left"/>
      </w:pPr>
    </w:p>
    <w:p w:rsidR="00D47653" w:rsidRDefault="00D47653" w:rsidP="005500BA">
      <w:pPr>
        <w:pStyle w:val="RulesSection"/>
        <w:ind w:right="-180" w:firstLine="0"/>
        <w:jc w:val="left"/>
      </w:pPr>
      <w:r w:rsidRPr="005500BA">
        <w:rPr>
          <w:b/>
        </w:rPr>
        <w:t>Boat Launching Facility</w:t>
      </w:r>
      <w:r>
        <w:t xml:space="preserve"> - a facility designed primarily for the launching and landing of watercraft, and which may include an access ramp, docking area, and parking spaces for vehicles and trailers.</w:t>
      </w:r>
    </w:p>
    <w:p w:rsidR="00D47653" w:rsidRDefault="00D47653" w:rsidP="005500BA">
      <w:pPr>
        <w:pStyle w:val="RulesSection"/>
        <w:ind w:right="-90"/>
        <w:jc w:val="left"/>
      </w:pPr>
    </w:p>
    <w:p w:rsidR="0099030A" w:rsidRPr="00B96EAF" w:rsidRDefault="0099030A" w:rsidP="005500BA">
      <w:pPr>
        <w:pStyle w:val="NumberList"/>
        <w:numPr>
          <w:ilvl w:val="0"/>
          <w:numId w:val="0"/>
        </w:numPr>
        <w:tabs>
          <w:tab w:val="clear" w:pos="360"/>
        </w:tabs>
        <w:spacing w:before="0"/>
        <w:ind w:left="360"/>
        <w:rPr>
          <w:rFonts w:ascii="Times New Roman" w:hAnsi="Times New Roman"/>
          <w:sz w:val="22"/>
          <w:szCs w:val="22"/>
        </w:rPr>
      </w:pPr>
      <w:proofErr w:type="gramStart"/>
      <w:r w:rsidRPr="005500BA">
        <w:rPr>
          <w:rFonts w:ascii="Times New Roman" w:hAnsi="Times New Roman"/>
          <w:b/>
          <w:sz w:val="22"/>
          <w:szCs w:val="22"/>
        </w:rPr>
        <w:t>Bureau</w:t>
      </w:r>
      <w:r w:rsidR="00145EE9">
        <w:rPr>
          <w:rFonts w:ascii="Times New Roman" w:hAnsi="Times New Roman"/>
          <w:b/>
          <w:sz w:val="22"/>
          <w:szCs w:val="22"/>
        </w:rPr>
        <w:t xml:space="preserve"> of Forestry</w:t>
      </w:r>
      <w:r w:rsidRPr="00B96EAF">
        <w:rPr>
          <w:rFonts w:ascii="Times New Roman" w:hAnsi="Times New Roman"/>
          <w:sz w:val="22"/>
          <w:szCs w:val="22"/>
        </w:rPr>
        <w:t xml:space="preserve"> – State of Maine Department of </w:t>
      </w:r>
      <w:r w:rsidR="00145EE9">
        <w:rPr>
          <w:rFonts w:ascii="Times New Roman" w:hAnsi="Times New Roman"/>
          <w:sz w:val="22"/>
          <w:szCs w:val="22"/>
        </w:rPr>
        <w:t>Agriculture, Conservation, and Forestry,</w:t>
      </w:r>
      <w:r w:rsidR="00493CE3">
        <w:rPr>
          <w:rFonts w:ascii="Times New Roman" w:hAnsi="Times New Roman"/>
          <w:sz w:val="22"/>
          <w:szCs w:val="22"/>
        </w:rPr>
        <w:t xml:space="preserve"> </w:t>
      </w:r>
      <w:r w:rsidRPr="00B96EAF">
        <w:rPr>
          <w:rFonts w:ascii="Times New Roman" w:hAnsi="Times New Roman"/>
          <w:sz w:val="22"/>
          <w:szCs w:val="22"/>
        </w:rPr>
        <w:t>Bureau of Forestry</w:t>
      </w:r>
      <w:r w:rsidR="00145EE9">
        <w:rPr>
          <w:rFonts w:ascii="Times New Roman" w:hAnsi="Times New Roman"/>
          <w:sz w:val="22"/>
          <w:szCs w:val="22"/>
        </w:rPr>
        <w:t>.</w:t>
      </w:r>
      <w:proofErr w:type="gramEnd"/>
    </w:p>
    <w:p w:rsidR="0099030A" w:rsidRDefault="0099030A" w:rsidP="005500BA">
      <w:pPr>
        <w:pStyle w:val="RulesSection"/>
        <w:ind w:right="-90"/>
        <w:jc w:val="left"/>
      </w:pPr>
    </w:p>
    <w:p w:rsidR="00D47653" w:rsidRDefault="00D47653" w:rsidP="005500BA">
      <w:pPr>
        <w:pStyle w:val="RulesSection"/>
        <w:ind w:right="-180"/>
        <w:jc w:val="left"/>
      </w:pPr>
      <w:r>
        <w:tab/>
      </w:r>
      <w:r w:rsidRPr="005500BA">
        <w:rPr>
          <w:b/>
        </w:rPr>
        <w:t>Campground</w:t>
      </w:r>
      <w:r>
        <w:t xml:space="preserve"> - any area or tract of land to accommodate two (2) or more parties in temporary living quarters, including, but not limited to tents, recreational vehicles or other shelters.</w:t>
      </w:r>
    </w:p>
    <w:p w:rsidR="00685937" w:rsidRDefault="00685937" w:rsidP="005500BA">
      <w:pPr>
        <w:tabs>
          <w:tab w:val="left" w:pos="360"/>
          <w:tab w:val="left" w:pos="1440"/>
          <w:tab w:val="left" w:pos="2160"/>
          <w:tab w:val="left" w:pos="2880"/>
          <w:tab w:val="left" w:pos="3600"/>
          <w:tab w:val="left" w:pos="4320"/>
          <w:tab w:val="left" w:pos="5040"/>
          <w:tab w:val="left" w:pos="5760"/>
          <w:tab w:val="left" w:pos="6480"/>
        </w:tabs>
        <w:ind w:left="360"/>
        <w:rPr>
          <w:sz w:val="22"/>
        </w:rPr>
      </w:pPr>
    </w:p>
    <w:p w:rsidR="00C05E42" w:rsidRDefault="00AC62E5" w:rsidP="005500BA">
      <w:pPr>
        <w:tabs>
          <w:tab w:val="left" w:pos="360"/>
          <w:tab w:val="left" w:pos="1440"/>
          <w:tab w:val="left" w:pos="2160"/>
          <w:tab w:val="left" w:pos="2880"/>
          <w:tab w:val="left" w:pos="3600"/>
          <w:tab w:val="left" w:pos="4320"/>
          <w:tab w:val="left" w:pos="5040"/>
          <w:tab w:val="left" w:pos="5760"/>
          <w:tab w:val="left" w:pos="6480"/>
        </w:tabs>
        <w:ind w:left="360"/>
        <w:rPr>
          <w:sz w:val="22"/>
        </w:rPr>
      </w:pPr>
      <w:r w:rsidRPr="005500BA">
        <w:rPr>
          <w:b/>
          <w:sz w:val="22"/>
        </w:rPr>
        <w:t>Canopy</w:t>
      </w:r>
      <w:r>
        <w:rPr>
          <w:sz w:val="22"/>
        </w:rPr>
        <w:t xml:space="preserve"> – the more or less contin</w:t>
      </w:r>
      <w:r w:rsidR="00960272">
        <w:rPr>
          <w:sz w:val="22"/>
        </w:rPr>
        <w:t>u</w:t>
      </w:r>
      <w:r>
        <w:rPr>
          <w:sz w:val="22"/>
        </w:rPr>
        <w:t>ous cover formed by tree crowns in a wooded area.</w:t>
      </w:r>
    </w:p>
    <w:p w:rsidR="007376DC" w:rsidRDefault="007376DC" w:rsidP="005500BA">
      <w:pPr>
        <w:tabs>
          <w:tab w:val="left" w:pos="360"/>
          <w:tab w:val="left" w:pos="1440"/>
          <w:tab w:val="left" w:pos="2160"/>
          <w:tab w:val="left" w:pos="2880"/>
          <w:tab w:val="left" w:pos="3600"/>
          <w:tab w:val="left" w:pos="4320"/>
          <w:tab w:val="left" w:pos="5040"/>
          <w:tab w:val="left" w:pos="5760"/>
          <w:tab w:val="left" w:pos="6480"/>
        </w:tabs>
        <w:ind w:left="360"/>
        <w:rPr>
          <w:sz w:val="22"/>
        </w:rPr>
      </w:pPr>
    </w:p>
    <w:p w:rsidR="00D47653" w:rsidRDefault="00D47653" w:rsidP="005500BA">
      <w:pPr>
        <w:pStyle w:val="RulesSection"/>
        <w:ind w:right="-90"/>
        <w:jc w:val="left"/>
      </w:pPr>
      <w:r>
        <w:tab/>
      </w:r>
      <w:r w:rsidRPr="005500BA">
        <w:rPr>
          <w:b/>
        </w:rPr>
        <w:t>Coastal wetland</w:t>
      </w:r>
      <w:r>
        <w:t xml:space="preserve"> - all tidal and </w:t>
      </w:r>
      <w:proofErr w:type="spellStart"/>
      <w:r>
        <w:t>subtidal</w:t>
      </w:r>
      <w:proofErr w:type="spellEnd"/>
      <w:r>
        <w:t xml:space="preserve"> lands; all lands with vegetation present that is tolerant of salt water and occurs primarily in a salt water or estuarine habitat; and any swamp, marsh, bog, beach, flat or other contiguous low land </w:t>
      </w:r>
      <w:r w:rsidR="005D1F44">
        <w:t>that</w:t>
      </w:r>
      <w:r>
        <w:t xml:space="preserve"> is subject to tidal action during the </w:t>
      </w:r>
      <w:r w:rsidR="005D1F44">
        <w:t>highest</w:t>
      </w:r>
      <w:r>
        <w:t xml:space="preserve"> tide level </w:t>
      </w:r>
      <w:r w:rsidR="005D1F44">
        <w:t xml:space="preserve">for the year in which an activity is proposed </w:t>
      </w:r>
      <w:r>
        <w:t>as identified in tide tables published by the National Ocean Service.</w:t>
      </w:r>
      <w:r w:rsidR="00C05E42">
        <w:t xml:space="preserve"> </w:t>
      </w:r>
      <w:r>
        <w:t>Coastal wetlands may include portions of coastal sand dunes.</w:t>
      </w:r>
    </w:p>
    <w:p w:rsidR="00D47653" w:rsidRDefault="00D47653" w:rsidP="005500BA">
      <w:pPr>
        <w:pStyle w:val="RulesSection"/>
        <w:ind w:right="-90"/>
        <w:jc w:val="left"/>
      </w:pPr>
    </w:p>
    <w:p w:rsidR="00D47653" w:rsidRDefault="00D47653" w:rsidP="005500BA">
      <w:pPr>
        <w:pStyle w:val="RulesSection"/>
        <w:pBdr>
          <w:top w:val="single" w:sz="4" w:space="1" w:color="auto"/>
          <w:bottom w:val="single" w:sz="4" w:space="1" w:color="auto"/>
        </w:pBdr>
        <w:ind w:right="-90" w:firstLine="0"/>
        <w:jc w:val="left"/>
      </w:pPr>
      <w:r w:rsidRPr="003519E5">
        <w:rPr>
          <w:b/>
        </w:rPr>
        <w:t>NOTE</w:t>
      </w:r>
      <w:r>
        <w:t>:</w:t>
      </w:r>
      <w:r w:rsidR="00C05E42">
        <w:t xml:space="preserve"> </w:t>
      </w:r>
      <w:r>
        <w:t>All areas below the</w:t>
      </w:r>
      <w:r w:rsidR="0072519D">
        <w:t xml:space="preserve"> </w:t>
      </w:r>
      <w:r w:rsidR="009C7BAB" w:rsidRPr="0072519D">
        <w:t>highest annual</w:t>
      </w:r>
      <w:r w:rsidR="009C7BAB">
        <w:t xml:space="preserve"> </w:t>
      </w:r>
      <w:r>
        <w:t>tide level are coastal wetlands.</w:t>
      </w:r>
      <w:r w:rsidR="00C05E42">
        <w:t xml:space="preserve"> </w:t>
      </w:r>
      <w:r>
        <w:t>These areas may consist of rocky ledges, sand and cobble beaches, mud flats, etc., in addition to salt marshes and salt meadows.</w:t>
      </w:r>
    </w:p>
    <w:p w:rsidR="00D47653" w:rsidRDefault="00D47653" w:rsidP="005500BA">
      <w:pPr>
        <w:pStyle w:val="RulesSection"/>
        <w:ind w:right="-90"/>
        <w:jc w:val="left"/>
      </w:pPr>
    </w:p>
    <w:p w:rsidR="00D47653" w:rsidRDefault="00D47653" w:rsidP="005500BA">
      <w:pPr>
        <w:pStyle w:val="RulesSection"/>
        <w:ind w:right="-90"/>
        <w:jc w:val="left"/>
      </w:pPr>
      <w:r>
        <w:tab/>
      </w:r>
      <w:r w:rsidRPr="005500BA">
        <w:rPr>
          <w:b/>
        </w:rPr>
        <w:t>Commercial use</w:t>
      </w:r>
      <w:r>
        <w:t xml:space="preserve"> - the use of lands, buildings, or structures, other than a "home occupation," defined below, the intent and result of which activity is the production of income from the buying and selling of goods and/or services, exclusive of rental of residential buildings and/or dwelling units.</w:t>
      </w:r>
    </w:p>
    <w:p w:rsidR="0099030A" w:rsidRDefault="0099030A" w:rsidP="005500BA">
      <w:pPr>
        <w:pStyle w:val="RulesSection"/>
        <w:ind w:right="-90"/>
        <w:jc w:val="left"/>
      </w:pPr>
    </w:p>
    <w:p w:rsidR="0099030A" w:rsidRPr="00B96EAF" w:rsidRDefault="0099030A" w:rsidP="005500BA">
      <w:pPr>
        <w:pStyle w:val="NumberList"/>
        <w:numPr>
          <w:ilvl w:val="0"/>
          <w:numId w:val="0"/>
        </w:numPr>
        <w:tabs>
          <w:tab w:val="clear" w:pos="360"/>
        </w:tabs>
        <w:spacing w:before="0"/>
        <w:ind w:left="360"/>
        <w:rPr>
          <w:rFonts w:ascii="Times New Roman" w:hAnsi="Times New Roman"/>
          <w:sz w:val="22"/>
          <w:szCs w:val="22"/>
        </w:rPr>
      </w:pPr>
      <w:r w:rsidRPr="005500BA">
        <w:rPr>
          <w:rFonts w:ascii="Times New Roman" w:hAnsi="Times New Roman"/>
          <w:b/>
          <w:sz w:val="22"/>
          <w:szCs w:val="22"/>
        </w:rPr>
        <w:t>Cross-sectional area</w:t>
      </w:r>
      <w:r w:rsidRPr="00B96EAF">
        <w:rPr>
          <w:rFonts w:ascii="Times New Roman" w:hAnsi="Times New Roman"/>
          <w:sz w:val="22"/>
          <w:szCs w:val="22"/>
        </w:rPr>
        <w:t xml:space="preserve"> – the cross-sectional area</w:t>
      </w:r>
      <w:r w:rsidRPr="00B96EAF">
        <w:rPr>
          <w:rFonts w:ascii="Times New Roman" w:hAnsi="Times New Roman"/>
          <w:b/>
          <w:sz w:val="22"/>
          <w:szCs w:val="22"/>
        </w:rPr>
        <w:t xml:space="preserve"> </w:t>
      </w:r>
      <w:r w:rsidRPr="00B96EAF">
        <w:rPr>
          <w:rFonts w:ascii="Times New Roman" w:hAnsi="Times New Roman"/>
          <w:sz w:val="22"/>
          <w:szCs w:val="22"/>
        </w:rPr>
        <w:t>of a stream or tributary stream channel is determined by multiplying the stream or tributary stream channel width by the average stream or tributary stream channel depth.</w:t>
      </w:r>
      <w:r w:rsidR="00C05E42">
        <w:rPr>
          <w:rFonts w:ascii="Times New Roman" w:hAnsi="Times New Roman"/>
          <w:sz w:val="22"/>
          <w:szCs w:val="22"/>
        </w:rPr>
        <w:t xml:space="preserve"> </w:t>
      </w:r>
      <w:r w:rsidRPr="00B96EAF">
        <w:rPr>
          <w:rFonts w:ascii="Times New Roman" w:hAnsi="Times New Roman"/>
          <w:sz w:val="22"/>
          <w:szCs w:val="22"/>
        </w:rPr>
        <w:t>The stream or tributary stream channel width is the straight line distance from the normal high-water line on one side of the channel to the normal high-water line on the opposite side of the channel.</w:t>
      </w:r>
      <w:r w:rsidR="00C05E42">
        <w:rPr>
          <w:rFonts w:ascii="Times New Roman" w:hAnsi="Times New Roman"/>
          <w:sz w:val="22"/>
          <w:szCs w:val="22"/>
        </w:rPr>
        <w:t xml:space="preserve"> </w:t>
      </w:r>
      <w:r w:rsidRPr="00B96EAF">
        <w:rPr>
          <w:rFonts w:ascii="Times New Roman" w:hAnsi="Times New Roman"/>
          <w:sz w:val="22"/>
          <w:szCs w:val="22"/>
        </w:rPr>
        <w:t>The average stream or tributary stream channel depth is the average of the vertical distances from a straight line between the normal high-water lines of the stream or tributary stream channel to the bottom of the channel.</w:t>
      </w:r>
    </w:p>
    <w:p w:rsidR="00D47653" w:rsidRPr="00B96EAF" w:rsidRDefault="00D47653" w:rsidP="005500BA">
      <w:pPr>
        <w:pStyle w:val="RulesSection"/>
        <w:ind w:right="-90"/>
        <w:jc w:val="left"/>
      </w:pPr>
    </w:p>
    <w:p w:rsidR="0099030A" w:rsidRPr="00B96EAF" w:rsidRDefault="0099030A" w:rsidP="005500BA">
      <w:pPr>
        <w:pStyle w:val="NumberList"/>
        <w:numPr>
          <w:ilvl w:val="0"/>
          <w:numId w:val="0"/>
        </w:numPr>
        <w:tabs>
          <w:tab w:val="clear" w:pos="360"/>
        </w:tabs>
        <w:spacing w:before="0"/>
        <w:ind w:left="360"/>
        <w:rPr>
          <w:rFonts w:ascii="Times New Roman" w:hAnsi="Times New Roman"/>
          <w:sz w:val="22"/>
          <w:szCs w:val="22"/>
        </w:rPr>
      </w:pPr>
      <w:r w:rsidRPr="005500BA">
        <w:rPr>
          <w:rFonts w:ascii="Times New Roman" w:hAnsi="Times New Roman"/>
          <w:b/>
          <w:sz w:val="22"/>
          <w:szCs w:val="22"/>
        </w:rPr>
        <w:t>DBH</w:t>
      </w:r>
      <w:r w:rsidRPr="00B96EAF">
        <w:rPr>
          <w:rFonts w:ascii="Times New Roman" w:hAnsi="Times New Roman"/>
          <w:sz w:val="22"/>
          <w:szCs w:val="22"/>
        </w:rPr>
        <w:t xml:space="preserve"> – </w:t>
      </w:r>
      <w:r w:rsidR="002509CA" w:rsidRPr="00B96EAF">
        <w:rPr>
          <w:rFonts w:ascii="Times New Roman" w:hAnsi="Times New Roman"/>
          <w:sz w:val="22"/>
          <w:szCs w:val="22"/>
        </w:rPr>
        <w:t xml:space="preserve">the </w:t>
      </w:r>
      <w:r w:rsidRPr="00B96EAF">
        <w:rPr>
          <w:rFonts w:ascii="Times New Roman" w:hAnsi="Times New Roman"/>
          <w:sz w:val="22"/>
          <w:szCs w:val="22"/>
        </w:rPr>
        <w:t xml:space="preserve">diameter </w:t>
      </w:r>
      <w:r w:rsidR="002509CA" w:rsidRPr="00B96EAF">
        <w:rPr>
          <w:rFonts w:ascii="Times New Roman" w:hAnsi="Times New Roman"/>
          <w:sz w:val="22"/>
          <w:szCs w:val="22"/>
        </w:rPr>
        <w:t>of a standing tree measured 4.5 feet from ground level.</w:t>
      </w:r>
    </w:p>
    <w:p w:rsidR="004D1CEB" w:rsidRDefault="004D1CEB" w:rsidP="005500BA">
      <w:pPr>
        <w:pStyle w:val="RulesSection"/>
        <w:ind w:right="-90"/>
        <w:jc w:val="left"/>
      </w:pPr>
    </w:p>
    <w:p w:rsidR="00D47653" w:rsidRDefault="00D47653" w:rsidP="005500BA">
      <w:pPr>
        <w:pStyle w:val="RulesSection"/>
        <w:jc w:val="left"/>
      </w:pPr>
      <w:r>
        <w:tab/>
      </w:r>
      <w:r w:rsidRPr="005500BA">
        <w:rPr>
          <w:b/>
        </w:rPr>
        <w:t>Development</w:t>
      </w:r>
      <w:r>
        <w:t xml:space="preserve"> – a change in land use involving alteration of the land, water or vegetation, or the addition or alteration of structures or other construction not naturally </w:t>
      </w:r>
      <w:proofErr w:type="gramStart"/>
      <w:r>
        <w:t>occurring.</w:t>
      </w:r>
      <w:proofErr w:type="gramEnd"/>
    </w:p>
    <w:p w:rsidR="00D47653" w:rsidRDefault="00D47653" w:rsidP="005500BA">
      <w:pPr>
        <w:tabs>
          <w:tab w:val="left" w:pos="720"/>
          <w:tab w:val="left" w:pos="1440"/>
          <w:tab w:val="left" w:pos="2160"/>
          <w:tab w:val="left" w:pos="2880"/>
          <w:tab w:val="left" w:pos="3600"/>
          <w:tab w:val="left" w:pos="4320"/>
          <w:tab w:val="left" w:pos="5040"/>
          <w:tab w:val="left" w:pos="5760"/>
          <w:tab w:val="left" w:pos="6480"/>
        </w:tabs>
        <w:ind w:left="720" w:right="-90" w:hanging="720"/>
        <w:rPr>
          <w:sz w:val="22"/>
        </w:rPr>
      </w:pPr>
    </w:p>
    <w:p w:rsidR="00D47653" w:rsidRDefault="00D47653" w:rsidP="005500BA">
      <w:pPr>
        <w:tabs>
          <w:tab w:val="left" w:pos="1440"/>
          <w:tab w:val="left" w:pos="2160"/>
          <w:tab w:val="left" w:pos="2880"/>
          <w:tab w:val="left" w:pos="3600"/>
          <w:tab w:val="left" w:pos="4320"/>
          <w:tab w:val="left" w:pos="5040"/>
          <w:tab w:val="left" w:pos="5760"/>
          <w:tab w:val="left" w:pos="6480"/>
        </w:tabs>
        <w:ind w:left="360" w:hanging="360"/>
        <w:rPr>
          <w:sz w:val="22"/>
        </w:rPr>
      </w:pPr>
      <w:r>
        <w:rPr>
          <w:sz w:val="22"/>
        </w:rPr>
        <w:tab/>
      </w:r>
      <w:r w:rsidRPr="000A3223">
        <w:rPr>
          <w:b/>
          <w:sz w:val="22"/>
        </w:rPr>
        <w:t>Dimensional</w:t>
      </w:r>
      <w:r w:rsidRPr="005500BA">
        <w:rPr>
          <w:b/>
          <w:sz w:val="22"/>
        </w:rPr>
        <w:t xml:space="preserve"> requirements</w:t>
      </w:r>
      <w:r>
        <w:rPr>
          <w:sz w:val="22"/>
        </w:rPr>
        <w:t xml:space="preserve"> - numerical standards relating to spatial relationships including but not limited to setback, lot area, shore frontage and height.</w:t>
      </w:r>
    </w:p>
    <w:p w:rsidR="00D47653" w:rsidRDefault="00D47653" w:rsidP="005500BA">
      <w:pPr>
        <w:tabs>
          <w:tab w:val="left" w:pos="720"/>
          <w:tab w:val="left" w:pos="1440"/>
          <w:tab w:val="left" w:pos="2160"/>
          <w:tab w:val="left" w:pos="2880"/>
          <w:tab w:val="left" w:pos="3600"/>
          <w:tab w:val="left" w:pos="4320"/>
          <w:tab w:val="left" w:pos="5040"/>
          <w:tab w:val="left" w:pos="5760"/>
          <w:tab w:val="left" w:pos="6480"/>
        </w:tabs>
        <w:ind w:left="720" w:right="-90" w:hanging="720"/>
        <w:rPr>
          <w:sz w:val="22"/>
        </w:rPr>
      </w:pPr>
    </w:p>
    <w:p w:rsidR="00D47653" w:rsidRDefault="00D47653" w:rsidP="005500BA">
      <w:pPr>
        <w:pStyle w:val="RulesSection"/>
        <w:jc w:val="left"/>
      </w:pPr>
      <w:r w:rsidRPr="000A3223">
        <w:rPr>
          <w:b/>
        </w:rPr>
        <w:tab/>
      </w:r>
      <w:r w:rsidR="000A3223" w:rsidRPr="000A3223">
        <w:rPr>
          <w:b/>
        </w:rPr>
        <w:t>D</w:t>
      </w:r>
      <w:r w:rsidRPr="000A3223">
        <w:rPr>
          <w:b/>
        </w:rPr>
        <w:t>isability</w:t>
      </w:r>
      <w:r>
        <w:t xml:space="preserve"> - any disability, infirmity, malformation, disfigurement, congenital defect or mental condition caused by bodily injury, accident, disease, birth defect, environmental conditions or illness; and also includes the physical or mental condition of a person which constitutes a substantial handicap as determined by a physician or in the case of mental handicap, by a psychiatrist or psychologist, as well as any other health or sensory impairment which requires special education, vocational rehabilitation or related services.</w:t>
      </w:r>
    </w:p>
    <w:p w:rsidR="00D47653" w:rsidRDefault="00D47653" w:rsidP="005500BA">
      <w:pPr>
        <w:pStyle w:val="RulesSection"/>
        <w:ind w:right="-90"/>
        <w:jc w:val="left"/>
      </w:pPr>
    </w:p>
    <w:p w:rsidR="0099030A" w:rsidRDefault="0099030A" w:rsidP="005500BA">
      <w:pPr>
        <w:pStyle w:val="NumberList"/>
        <w:numPr>
          <w:ilvl w:val="0"/>
          <w:numId w:val="0"/>
        </w:numPr>
        <w:tabs>
          <w:tab w:val="clear" w:pos="360"/>
        </w:tabs>
        <w:spacing w:before="0"/>
        <w:ind w:left="360"/>
        <w:rPr>
          <w:rFonts w:ascii="Times New Roman" w:hAnsi="Times New Roman"/>
          <w:sz w:val="22"/>
          <w:szCs w:val="22"/>
        </w:rPr>
      </w:pPr>
      <w:proofErr w:type="gramStart"/>
      <w:r w:rsidRPr="005500BA">
        <w:rPr>
          <w:rFonts w:ascii="Times New Roman" w:hAnsi="Times New Roman"/>
          <w:b/>
          <w:sz w:val="22"/>
          <w:szCs w:val="22"/>
        </w:rPr>
        <w:t>Disruption of shoreline integrity</w:t>
      </w:r>
      <w:r w:rsidRPr="00E73EA2">
        <w:rPr>
          <w:rFonts w:ascii="Times New Roman" w:hAnsi="Times New Roman"/>
          <w:sz w:val="22"/>
          <w:szCs w:val="22"/>
        </w:rPr>
        <w:t xml:space="preserve"> - the alteration of the physical shape, properties, or condition of a shoreline at any location by timber harvesting and related activities.</w:t>
      </w:r>
      <w:proofErr w:type="gramEnd"/>
      <w:r w:rsidR="00C05E42">
        <w:rPr>
          <w:rFonts w:ascii="Times New Roman" w:hAnsi="Times New Roman"/>
          <w:sz w:val="22"/>
          <w:szCs w:val="22"/>
        </w:rPr>
        <w:t xml:space="preserve"> </w:t>
      </w:r>
      <w:r w:rsidRPr="00E73EA2">
        <w:rPr>
          <w:rFonts w:ascii="Times New Roman" w:hAnsi="Times New Roman"/>
          <w:sz w:val="22"/>
          <w:szCs w:val="22"/>
        </w:rPr>
        <w:t>A shoreline where shoreline integrity has been disrupted is recognized by compacted, scarified and/or rutted soil, an abnormal channel or shoreline cross-section, and in the case of flowing waters, a profile and character altered from natural conditions.</w:t>
      </w:r>
    </w:p>
    <w:p w:rsidR="00B07D5D" w:rsidRPr="00E73EA2" w:rsidRDefault="00B07D5D" w:rsidP="005500BA">
      <w:pPr>
        <w:pStyle w:val="NumberList"/>
        <w:numPr>
          <w:ilvl w:val="0"/>
          <w:numId w:val="0"/>
        </w:numPr>
        <w:tabs>
          <w:tab w:val="clear" w:pos="360"/>
        </w:tabs>
        <w:spacing w:before="0"/>
        <w:ind w:left="360"/>
        <w:rPr>
          <w:rFonts w:ascii="Times New Roman" w:hAnsi="Times New Roman"/>
          <w:b/>
          <w:sz w:val="22"/>
          <w:szCs w:val="22"/>
        </w:rPr>
      </w:pPr>
    </w:p>
    <w:p w:rsidR="00D47653" w:rsidRDefault="00B07D5D" w:rsidP="005500BA">
      <w:pPr>
        <w:pStyle w:val="RulesSection"/>
        <w:jc w:val="left"/>
      </w:pPr>
      <w:r>
        <w:rPr>
          <w:b/>
        </w:rPr>
        <w:tab/>
      </w:r>
      <w:r w:rsidR="00D47653" w:rsidRPr="000A3223">
        <w:rPr>
          <w:b/>
        </w:rPr>
        <w:t>Driveway</w:t>
      </w:r>
      <w:r w:rsidR="00D47653">
        <w:t xml:space="preserve"> - a vehicular access-way less than five hundred (500) feet in length serving two</w:t>
      </w:r>
      <w:r w:rsidR="00602B1D">
        <w:t xml:space="preserve"> single-family dwellings or one two-family dwelling, or less</w:t>
      </w:r>
      <w:r w:rsidR="00D47653">
        <w:t>.</w:t>
      </w:r>
    </w:p>
    <w:p w:rsidR="00D47653" w:rsidRDefault="00D47653" w:rsidP="005500BA">
      <w:pPr>
        <w:pStyle w:val="RulesSection"/>
        <w:ind w:right="-90"/>
        <w:jc w:val="left"/>
      </w:pPr>
    </w:p>
    <w:p w:rsidR="00D47653" w:rsidRDefault="00D47653" w:rsidP="005500BA">
      <w:pPr>
        <w:pStyle w:val="RulesSection"/>
        <w:jc w:val="left"/>
      </w:pPr>
      <w:r w:rsidRPr="000A3223">
        <w:rPr>
          <w:b/>
        </w:rPr>
        <w:tab/>
        <w:t>Emergency</w:t>
      </w:r>
      <w:r w:rsidRPr="005500BA">
        <w:rPr>
          <w:b/>
        </w:rPr>
        <w:t xml:space="preserve"> operations</w:t>
      </w:r>
      <w:r>
        <w:t xml:space="preserve"> - operations conducted for the public health, safety or general welfare, such as protection of resources from immediate destruction or loss, law enforcement, and operations to rescue human beings, property and livestock from the threat of destruction or injury.</w:t>
      </w:r>
    </w:p>
    <w:p w:rsidR="00D47653" w:rsidRDefault="00D47653" w:rsidP="005500BA">
      <w:pPr>
        <w:pStyle w:val="RulesSection"/>
        <w:ind w:right="-90"/>
        <w:jc w:val="left"/>
      </w:pPr>
    </w:p>
    <w:p w:rsidR="00D47653" w:rsidRDefault="00D47653" w:rsidP="005500BA">
      <w:pPr>
        <w:pStyle w:val="RulesSection"/>
        <w:jc w:val="left"/>
      </w:pPr>
      <w:r w:rsidRPr="000A3223">
        <w:rPr>
          <w:b/>
        </w:rPr>
        <w:tab/>
        <w:t>Essential</w:t>
      </w:r>
      <w:r w:rsidRPr="005500BA">
        <w:rPr>
          <w:b/>
        </w:rPr>
        <w:t xml:space="preserve"> services</w:t>
      </w:r>
      <w:r>
        <w:t xml:space="preserve"> - gas, electrical or communication facilities; steam, fuel, electric power or water transmission or distribution lines, towers and related equipment; telephone cables or lines, poles and related equipment; gas, oil, water, slurry or other similar pipelines; municipal sewage lines, collection or supply systems; and associated storage tanks.</w:t>
      </w:r>
      <w:r w:rsidR="00C05E42">
        <w:t xml:space="preserve"> </w:t>
      </w:r>
      <w:r>
        <w:t>Such systems may include towers, poles, wires, mains, drains, pipes, conduits, cables, fire alarms and police call boxes, traffic signals, hydrants and similar accessories, but shall not include service drops or buildings which are necessary for the furnishing of such services.</w:t>
      </w:r>
    </w:p>
    <w:p w:rsidR="00D47653" w:rsidRDefault="00D47653" w:rsidP="005500BA">
      <w:pPr>
        <w:pStyle w:val="RulesSection"/>
        <w:ind w:right="-90"/>
        <w:jc w:val="left"/>
      </w:pPr>
    </w:p>
    <w:p w:rsidR="00D47653" w:rsidRDefault="00D47653" w:rsidP="005500BA">
      <w:pPr>
        <w:pStyle w:val="RulesSection"/>
        <w:jc w:val="left"/>
      </w:pPr>
      <w:r>
        <w:tab/>
      </w:r>
      <w:r w:rsidRPr="005500BA">
        <w:rPr>
          <w:b/>
        </w:rPr>
        <w:t>Expansion of a structure</w:t>
      </w:r>
      <w:r>
        <w:t xml:space="preserve"> - an increase in the</w:t>
      </w:r>
      <w:r w:rsidR="00970954">
        <w:t xml:space="preserve"> footprint</w:t>
      </w:r>
      <w:r>
        <w:t xml:space="preserve"> of a structure, including all extensions such as, but not limited to: attached decks, garages, porches and greenhouses.</w:t>
      </w:r>
    </w:p>
    <w:p w:rsidR="00D47653" w:rsidRPr="000A3223" w:rsidRDefault="00D47653" w:rsidP="005500BA">
      <w:pPr>
        <w:pStyle w:val="RulesSection"/>
        <w:jc w:val="left"/>
        <w:rPr>
          <w:b/>
        </w:rPr>
      </w:pPr>
    </w:p>
    <w:p w:rsidR="00D47653" w:rsidRDefault="00D47653" w:rsidP="005500BA">
      <w:pPr>
        <w:pStyle w:val="RulesSection"/>
        <w:jc w:val="left"/>
      </w:pPr>
      <w:r w:rsidRPr="000A3223">
        <w:rPr>
          <w:b/>
        </w:rPr>
        <w:tab/>
        <w:t>Expansion</w:t>
      </w:r>
      <w:r w:rsidRPr="005500BA">
        <w:rPr>
          <w:b/>
        </w:rPr>
        <w:t xml:space="preserve"> of use</w:t>
      </w:r>
      <w:r>
        <w:t xml:space="preserve"> - the addition of one or more months to a use's operating season; or the use of more </w:t>
      </w:r>
      <w:r w:rsidR="00435EFD" w:rsidRPr="00BB37B2">
        <w:t>footprint of a structure</w:t>
      </w:r>
      <w:r>
        <w:t xml:space="preserve"> or ground area devoted to a particular use.</w:t>
      </w:r>
    </w:p>
    <w:p w:rsidR="00D47653" w:rsidRDefault="00D47653" w:rsidP="005500BA">
      <w:pPr>
        <w:pStyle w:val="RulesSection"/>
        <w:ind w:right="-90"/>
        <w:jc w:val="left"/>
      </w:pPr>
    </w:p>
    <w:p w:rsidR="00D47653" w:rsidRDefault="00D47653" w:rsidP="005500BA">
      <w:pPr>
        <w:pStyle w:val="RulesSection"/>
        <w:ind w:right="-90"/>
        <w:jc w:val="left"/>
      </w:pPr>
      <w:r>
        <w:tab/>
      </w:r>
      <w:r w:rsidRPr="000A3223">
        <w:rPr>
          <w:b/>
        </w:rPr>
        <w:t>Family</w:t>
      </w:r>
      <w:r w:rsidRPr="005500BA">
        <w:rPr>
          <w:b/>
        </w:rPr>
        <w:t xml:space="preserve"> </w:t>
      </w:r>
      <w:r>
        <w:t xml:space="preserve">- one or more persons occupying </w:t>
      </w:r>
      <w:proofErr w:type="gramStart"/>
      <w:r>
        <w:t>a premise</w:t>
      </w:r>
      <w:r w:rsidRPr="00310E4D">
        <w:rPr>
          <w:strike/>
        </w:rPr>
        <w:t>s</w:t>
      </w:r>
      <w:proofErr w:type="gramEnd"/>
      <w:r>
        <w:t xml:space="preserve"> and living as a single housekeeping unit.</w:t>
      </w:r>
    </w:p>
    <w:p w:rsidR="00D47653" w:rsidRDefault="00D47653" w:rsidP="005500BA">
      <w:pPr>
        <w:pStyle w:val="RulesSection"/>
        <w:jc w:val="left"/>
      </w:pPr>
    </w:p>
    <w:p w:rsidR="00D47653" w:rsidRDefault="00D47653" w:rsidP="005500BA">
      <w:pPr>
        <w:pStyle w:val="RulesSection"/>
        <w:jc w:val="left"/>
      </w:pPr>
      <w:r>
        <w:tab/>
      </w:r>
      <w:proofErr w:type="gramStart"/>
      <w:r w:rsidR="000A3223" w:rsidRPr="000A3223">
        <w:rPr>
          <w:b/>
        </w:rPr>
        <w:t>F</w:t>
      </w:r>
      <w:r w:rsidRPr="000A3223">
        <w:rPr>
          <w:b/>
        </w:rPr>
        <w:t>loodway</w:t>
      </w:r>
      <w:r>
        <w:t xml:space="preserve"> - the channel of a river or other watercourse and adjacent land areas that must be reserved in order to discharge the 100-year flood without cumulatively increasing the water surface elevation by more than one foot in height.</w:t>
      </w:r>
      <w:proofErr w:type="gramEnd"/>
    </w:p>
    <w:p w:rsidR="00D47653" w:rsidRDefault="00D47653" w:rsidP="005500BA">
      <w:pPr>
        <w:pStyle w:val="RulesSection"/>
        <w:jc w:val="left"/>
      </w:pPr>
    </w:p>
    <w:p w:rsidR="00D47653" w:rsidRDefault="00D47653" w:rsidP="005500BA">
      <w:pPr>
        <w:pStyle w:val="RulesSection"/>
        <w:jc w:val="left"/>
      </w:pPr>
      <w:r w:rsidRPr="000A3223">
        <w:rPr>
          <w:b/>
        </w:rPr>
        <w:tab/>
      </w:r>
      <w:proofErr w:type="gramStart"/>
      <w:r w:rsidRPr="000A3223">
        <w:rPr>
          <w:b/>
        </w:rPr>
        <w:t>Floor</w:t>
      </w:r>
      <w:r w:rsidRPr="005500BA">
        <w:rPr>
          <w:b/>
        </w:rPr>
        <w:t xml:space="preserve"> area</w:t>
      </w:r>
      <w:r>
        <w:t xml:space="preserve"> - the sum of the horizontal areas of the floor(s) of a structure enclosed by exterior walls.</w:t>
      </w:r>
      <w:proofErr w:type="gramEnd"/>
    </w:p>
    <w:p w:rsidR="00D47653" w:rsidRDefault="00D47653" w:rsidP="005500BA">
      <w:pPr>
        <w:pStyle w:val="RulesSection"/>
        <w:jc w:val="left"/>
      </w:pPr>
    </w:p>
    <w:p w:rsidR="00786EBE" w:rsidRDefault="000A3223" w:rsidP="003519E5">
      <w:pPr>
        <w:pStyle w:val="RulesSection"/>
        <w:ind w:right="-540"/>
        <w:jc w:val="left"/>
      </w:pPr>
      <w:r>
        <w:rPr>
          <w:b/>
        </w:rPr>
        <w:tab/>
      </w:r>
      <w:r w:rsidR="00786EBE" w:rsidRPr="000A3223">
        <w:rPr>
          <w:b/>
        </w:rPr>
        <w:t>Footprint</w:t>
      </w:r>
      <w:r w:rsidR="00786EBE" w:rsidRPr="00051974">
        <w:rPr>
          <w:b/>
        </w:rPr>
        <w:t xml:space="preserve"> </w:t>
      </w:r>
      <w:r w:rsidR="00786EBE" w:rsidRPr="000C09B4">
        <w:t>-</w:t>
      </w:r>
      <w:r w:rsidR="00786EBE">
        <w:t xml:space="preserve"> the entire area of ground covered by the structure</w:t>
      </w:r>
      <w:r w:rsidR="00435EFD">
        <w:t>(</w:t>
      </w:r>
      <w:r w:rsidR="00786EBE">
        <w:t>s</w:t>
      </w:r>
      <w:r w:rsidR="00435EFD">
        <w:t>)</w:t>
      </w:r>
      <w:r w:rsidR="00786EBE">
        <w:t xml:space="preserve"> on a </w:t>
      </w:r>
      <w:r w:rsidR="00435EFD">
        <w:t>lot</w:t>
      </w:r>
      <w:r w:rsidR="00786EBE">
        <w:t xml:space="preserve">, including </w:t>
      </w:r>
      <w:r w:rsidR="00CD27B3">
        <w:t xml:space="preserve">but not limited to </w:t>
      </w:r>
      <w:r w:rsidR="00786EBE">
        <w:t>cantilevered or similar overhanging extensions, as well as unenclosed structures, such as patios and decks.</w:t>
      </w:r>
    </w:p>
    <w:p w:rsidR="00786EBE" w:rsidRDefault="00786EBE" w:rsidP="005500BA">
      <w:pPr>
        <w:pStyle w:val="RulesSection"/>
        <w:jc w:val="left"/>
      </w:pPr>
    </w:p>
    <w:p w:rsidR="00D47653" w:rsidRDefault="00D47653" w:rsidP="005500BA">
      <w:pPr>
        <w:pStyle w:val="RulesSection"/>
        <w:jc w:val="left"/>
      </w:pPr>
      <w:r>
        <w:tab/>
      </w:r>
      <w:r w:rsidRPr="005500BA">
        <w:rPr>
          <w:b/>
        </w:rPr>
        <w:t>Forest management activities</w:t>
      </w:r>
      <w:r>
        <w:t xml:space="preserve"> - timber cruising and other forest resource evaluation activities, pesticide or fertilizer application, management planning activities, timber stand improvement, pruning, regeneration of forest stands, and other similar or associated activities, exclusive of timber harvesting and the construction, creation or maintenance of roads.</w:t>
      </w:r>
    </w:p>
    <w:p w:rsidR="00D47653" w:rsidRDefault="00D47653" w:rsidP="00CF533C">
      <w:pPr>
        <w:pStyle w:val="RulesSection"/>
        <w:jc w:val="left"/>
      </w:pPr>
    </w:p>
    <w:p w:rsidR="0099030A" w:rsidRPr="00B96EAF" w:rsidRDefault="0099030A" w:rsidP="003519E5">
      <w:pPr>
        <w:pStyle w:val="NumberList"/>
        <w:numPr>
          <w:ilvl w:val="0"/>
          <w:numId w:val="0"/>
        </w:numPr>
        <w:tabs>
          <w:tab w:val="clear" w:pos="360"/>
        </w:tabs>
        <w:spacing w:before="0"/>
        <w:ind w:left="360" w:right="-360"/>
        <w:rPr>
          <w:rFonts w:ascii="Times New Roman" w:hAnsi="Times New Roman"/>
          <w:bCs/>
          <w:sz w:val="22"/>
          <w:szCs w:val="22"/>
        </w:rPr>
      </w:pPr>
      <w:r w:rsidRPr="005500BA">
        <w:rPr>
          <w:rFonts w:ascii="Times New Roman" w:hAnsi="Times New Roman"/>
          <w:b/>
          <w:sz w:val="22"/>
          <w:szCs w:val="22"/>
        </w:rPr>
        <w:t>Forest Stand</w:t>
      </w:r>
      <w:r w:rsidRPr="00B96EAF">
        <w:rPr>
          <w:rFonts w:ascii="Times New Roman" w:hAnsi="Times New Roman"/>
          <w:bCs/>
          <w:sz w:val="22"/>
          <w:szCs w:val="22"/>
        </w:rPr>
        <w:t xml:space="preserve"> - a contiguous group of trees sufficiently uniform in age class distribution, composition, and structure, and growing on a site of sufficiently uniform quality, to be a distinguishable unit.</w:t>
      </w:r>
    </w:p>
    <w:p w:rsidR="00435EFD" w:rsidRDefault="00435EFD" w:rsidP="00BB37B2">
      <w:pPr>
        <w:pStyle w:val="RulesSection"/>
        <w:ind w:firstLine="0"/>
        <w:jc w:val="left"/>
        <w:rPr>
          <w:b/>
        </w:rPr>
      </w:pPr>
    </w:p>
    <w:p w:rsidR="0099030A" w:rsidRPr="00B96EAF" w:rsidRDefault="00435EFD" w:rsidP="00BB37B2">
      <w:pPr>
        <w:pStyle w:val="RulesSection"/>
        <w:ind w:firstLine="0"/>
        <w:jc w:val="left"/>
      </w:pPr>
      <w:r w:rsidRPr="00BB37B2">
        <w:rPr>
          <w:b/>
        </w:rPr>
        <w:t>Forested wetland</w:t>
      </w:r>
      <w:r w:rsidRPr="00BB37B2">
        <w:t xml:space="preserve"> - a freshwater wetland dominated by woody vegetation that is six (6) meters tall (approximately twenty (20) feet) or taller.</w:t>
      </w:r>
    </w:p>
    <w:p w:rsidR="00435EFD" w:rsidRDefault="00435EFD" w:rsidP="00CF533C">
      <w:pPr>
        <w:pStyle w:val="RulesSection"/>
        <w:jc w:val="left"/>
      </w:pPr>
    </w:p>
    <w:p w:rsidR="00D47653" w:rsidRDefault="00D47653" w:rsidP="00BB37B2">
      <w:pPr>
        <w:pStyle w:val="RulesSection"/>
        <w:ind w:firstLine="0"/>
        <w:jc w:val="left"/>
      </w:pPr>
      <w:r w:rsidRPr="005500BA">
        <w:rPr>
          <w:b/>
        </w:rPr>
        <w:t>Foundation</w:t>
      </w:r>
      <w:r>
        <w:t xml:space="preserve"> - the supporting substructure of a building or other structure, excluding wooden sills and post supports, but including basements, slabs, </w:t>
      </w:r>
      <w:proofErr w:type="spellStart"/>
      <w:r>
        <w:t>frostwalls</w:t>
      </w:r>
      <w:proofErr w:type="spellEnd"/>
      <w:r>
        <w:t>, or other base consisting of concrete, block, brick or similar material.</w:t>
      </w:r>
    </w:p>
    <w:p w:rsidR="00D47653" w:rsidRPr="000A322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b/>
          <w:sz w:val="22"/>
        </w:rPr>
      </w:pPr>
    </w:p>
    <w:p w:rsidR="00D47653" w:rsidRDefault="00D47653" w:rsidP="00CF533C">
      <w:pPr>
        <w:pStyle w:val="RulesSection"/>
        <w:jc w:val="left"/>
      </w:pPr>
      <w:r w:rsidRPr="000A3223">
        <w:rPr>
          <w:b/>
        </w:rPr>
        <w:tab/>
        <w:t>Freshwater</w:t>
      </w:r>
      <w:r w:rsidRPr="005500BA">
        <w:rPr>
          <w:b/>
        </w:rPr>
        <w:t xml:space="preserve"> wetland</w:t>
      </w:r>
      <w:r>
        <w:t xml:space="preserve"> - freshwater swamps, marshes, bogs and similar areas, other than forested wetlands, which are:</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1440" w:hanging="1440"/>
        <w:rPr>
          <w:sz w:val="22"/>
        </w:rPr>
      </w:pPr>
      <w:r>
        <w:rPr>
          <w:sz w:val="22"/>
        </w:rPr>
        <w:tab/>
      </w:r>
      <w:r w:rsidR="000A3223">
        <w:rPr>
          <w:sz w:val="22"/>
        </w:rPr>
        <w:t>(</w:t>
      </w:r>
      <w:r>
        <w:rPr>
          <w:sz w:val="22"/>
        </w:rPr>
        <w:t>1</w:t>
      </w:r>
      <w:r w:rsidR="000A3223">
        <w:rPr>
          <w:sz w:val="22"/>
        </w:rPr>
        <w:t>)</w:t>
      </w:r>
      <w:r>
        <w:rPr>
          <w:sz w:val="22"/>
        </w:rPr>
        <w:tab/>
        <w:t>Of ten or more contiguous acres; or of less than 10 contiguous acres and adjacent to a surface water body, excluding any river, stream or brook, such that in a natural state, the combined surface area is in excess of 10 acres; and</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1440" w:hanging="1440"/>
        <w:rPr>
          <w:sz w:val="22"/>
        </w:rPr>
      </w:pP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1440" w:hanging="1440"/>
        <w:rPr>
          <w:sz w:val="22"/>
        </w:rPr>
      </w:pPr>
      <w:r>
        <w:rPr>
          <w:sz w:val="22"/>
        </w:rPr>
        <w:tab/>
      </w:r>
      <w:r w:rsidR="000A3223">
        <w:rPr>
          <w:sz w:val="22"/>
        </w:rPr>
        <w:t>(</w:t>
      </w:r>
      <w:r>
        <w:rPr>
          <w:sz w:val="22"/>
        </w:rPr>
        <w:t>2</w:t>
      </w:r>
      <w:r w:rsidR="000A3223">
        <w:rPr>
          <w:sz w:val="22"/>
        </w:rPr>
        <w:t>)</w:t>
      </w:r>
      <w:r>
        <w:rPr>
          <w:sz w:val="22"/>
        </w:rPr>
        <w:tab/>
        <w:t xml:space="preserve">Inundated or saturated by surface or ground water at a frequency and for </w:t>
      </w:r>
      <w:proofErr w:type="gramStart"/>
      <w:r>
        <w:rPr>
          <w:sz w:val="22"/>
        </w:rPr>
        <w:t>a duration</w:t>
      </w:r>
      <w:proofErr w:type="gramEnd"/>
      <w:r>
        <w:rPr>
          <w:sz w:val="22"/>
        </w:rPr>
        <w:t xml:space="preserve"> sufficient to support, and which under normal circumstances do support, a prevalence of wetland vegetation typically adapted for life in saturated soils.</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pStyle w:val="BodyTextIndent"/>
      </w:pPr>
      <w:r>
        <w:tab/>
        <w:t>Freshwater wetlands may contain small stream channels or inclusions of land that do not conform to the criteria of this definition.</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pStyle w:val="RulesSection"/>
        <w:jc w:val="left"/>
      </w:pPr>
      <w:r>
        <w:tab/>
      </w:r>
      <w:r w:rsidRPr="00CF533C">
        <w:rPr>
          <w:b/>
        </w:rPr>
        <w:t>Functionally water-dependent uses</w:t>
      </w:r>
      <w:r>
        <w:t xml:space="preserve"> - those uses that require, for their primary purpose, location on submerged lands or that require direct access to, or location in, coastal or inland waters and that </w:t>
      </w:r>
      <w:proofErr w:type="spellStart"/>
      <w:r>
        <w:t>can not</w:t>
      </w:r>
      <w:proofErr w:type="spellEnd"/>
      <w:r>
        <w:t xml:space="preserve"> be located away from these waters.</w:t>
      </w:r>
      <w:r w:rsidR="00C05E42">
        <w:t xml:space="preserve"> </w:t>
      </w:r>
      <w:r>
        <w:t>The uses include, but are not limited to</w:t>
      </w:r>
      <w:r w:rsidR="00786EBE">
        <w:t>,</w:t>
      </w:r>
      <w:r>
        <w:t xml:space="preserve"> commercial and recreational fishing and boating facilities, finfish and shellfish processing, fish</w:t>
      </w:r>
      <w:r w:rsidR="000A049C">
        <w:t>-related</w:t>
      </w:r>
      <w:r>
        <w:t xml:space="preserve"> storage and retail and wholesale fish marketing facilities, waterfront dock and port facilities, shipyards and boat building facilities, marinas, navigation aids, basins and channels, </w:t>
      </w:r>
      <w:r w:rsidR="000A049C">
        <w:t xml:space="preserve">shoreline structures necessary for erosion control purposes, </w:t>
      </w:r>
      <w:r>
        <w:t>industrial uses dependent upon water-borne transportation or requiring large volumes of cooling or processing water</w:t>
      </w:r>
      <w:r w:rsidR="00C05E42">
        <w:t xml:space="preserve"> </w:t>
      </w:r>
      <w:r>
        <w:t xml:space="preserve">that </w:t>
      </w:r>
      <w:proofErr w:type="spellStart"/>
      <w:r>
        <w:t>can not</w:t>
      </w:r>
      <w:proofErr w:type="spellEnd"/>
      <w:r>
        <w:t xml:space="preserve"> reasonably be located or operated at an inland site, and uses that primarily provide general public access to</w:t>
      </w:r>
      <w:r w:rsidR="00C05E42">
        <w:t xml:space="preserve"> </w:t>
      </w:r>
      <w:r>
        <w:t>coastal or inland waters.</w:t>
      </w:r>
      <w:r w:rsidR="00493CE3">
        <w:t xml:space="preserve"> </w:t>
      </w:r>
      <w:r w:rsidR="000A049C">
        <w:t>Recreational boat storage buildings are not considered to be a functionally water-dependent use.</w:t>
      </w:r>
    </w:p>
    <w:p w:rsidR="00D47653" w:rsidRDefault="00D47653" w:rsidP="00CF533C">
      <w:pPr>
        <w:pStyle w:val="RulesSection"/>
        <w:jc w:val="left"/>
      </w:pPr>
    </w:p>
    <w:p w:rsidR="00D47653" w:rsidRDefault="00D47653" w:rsidP="00CF533C">
      <w:pPr>
        <w:pStyle w:val="RulesSection"/>
        <w:jc w:val="left"/>
      </w:pPr>
      <w:r w:rsidRPr="000A3223">
        <w:rPr>
          <w:b/>
        </w:rPr>
        <w:tab/>
      </w:r>
      <w:r w:rsidRPr="00CF533C">
        <w:rPr>
          <w:b/>
        </w:rPr>
        <w:t>Great pond</w:t>
      </w:r>
      <w:r>
        <w:t xml:space="preserve"> - any inland body of water which in a natural state has a surface area in excess of ten acres, and any inland body of water artificially formed or increased which has a surface area in excess of thirty (30) acres except for the purposes of this Ordinance, where the artificially formed or increased inland body of water is completely surrounded by land held by a single owner,</w:t>
      </w:r>
    </w:p>
    <w:p w:rsidR="00D47653" w:rsidRDefault="00D47653" w:rsidP="00CF533C">
      <w:pPr>
        <w:pStyle w:val="RulesSection"/>
        <w:jc w:val="left"/>
      </w:pPr>
    </w:p>
    <w:p w:rsidR="00D47653" w:rsidRDefault="00D47653" w:rsidP="00CF533C">
      <w:pPr>
        <w:pStyle w:val="RulesSection"/>
        <w:jc w:val="left"/>
      </w:pPr>
      <w:r w:rsidRPr="000A3223">
        <w:rPr>
          <w:b/>
        </w:rPr>
        <w:tab/>
      </w:r>
      <w:r w:rsidRPr="00CF533C">
        <w:rPr>
          <w:b/>
        </w:rPr>
        <w:t>Great pond classified GPA</w:t>
      </w:r>
      <w:r>
        <w:t xml:space="preserve"> - any great pond classified GPA, pursuant to 38 </w:t>
      </w:r>
      <w:r w:rsidR="002509CA">
        <w:t xml:space="preserve">M.R.S.A. </w:t>
      </w:r>
      <w:r>
        <w:t>Article 4-A Section 465-A.</w:t>
      </w:r>
      <w:r w:rsidR="00C05E42">
        <w:t xml:space="preserve"> </w:t>
      </w:r>
      <w:r>
        <w:t>This classification includes some, but not all impoundments of rivers that are defined as great ponds.</w:t>
      </w:r>
    </w:p>
    <w:p w:rsidR="00D47653" w:rsidRPr="000A3223" w:rsidRDefault="00D47653" w:rsidP="00CF533C">
      <w:pPr>
        <w:pStyle w:val="RulesSection"/>
        <w:jc w:val="left"/>
        <w:rPr>
          <w:b/>
        </w:rPr>
      </w:pPr>
    </w:p>
    <w:p w:rsidR="00D47653" w:rsidRDefault="00D47653" w:rsidP="00CF533C">
      <w:pPr>
        <w:pStyle w:val="RulesSection"/>
        <w:jc w:val="left"/>
      </w:pPr>
      <w:r w:rsidRPr="000A3223">
        <w:rPr>
          <w:b/>
        </w:rPr>
        <w:tab/>
      </w:r>
      <w:proofErr w:type="gramStart"/>
      <w:r w:rsidRPr="000A3223">
        <w:rPr>
          <w:b/>
        </w:rPr>
        <w:t>Ground</w:t>
      </w:r>
      <w:r w:rsidRPr="00CF533C">
        <w:rPr>
          <w:b/>
        </w:rPr>
        <w:t xml:space="preserve"> cover</w:t>
      </w:r>
      <w:r>
        <w:t xml:space="preserve"> – small plants, fallen leaves, needles and twigs, and the partially decayed organic matter of the forest floor.</w:t>
      </w:r>
      <w:proofErr w:type="gramEnd"/>
    </w:p>
    <w:p w:rsidR="00D47653" w:rsidRDefault="00D47653" w:rsidP="00CF533C">
      <w:pPr>
        <w:pStyle w:val="RulesSection"/>
        <w:jc w:val="left"/>
      </w:pPr>
    </w:p>
    <w:p w:rsidR="0099030A" w:rsidRPr="00B96EAF" w:rsidRDefault="0099030A" w:rsidP="00CF533C">
      <w:pPr>
        <w:pStyle w:val="NumberList"/>
        <w:numPr>
          <w:ilvl w:val="0"/>
          <w:numId w:val="0"/>
        </w:numPr>
        <w:tabs>
          <w:tab w:val="clear" w:pos="360"/>
        </w:tabs>
        <w:spacing w:before="0"/>
        <w:ind w:left="360"/>
        <w:rPr>
          <w:rFonts w:ascii="Times New Roman" w:hAnsi="Times New Roman"/>
          <w:sz w:val="22"/>
          <w:szCs w:val="22"/>
        </w:rPr>
      </w:pPr>
      <w:r w:rsidRPr="00CF533C">
        <w:rPr>
          <w:rFonts w:ascii="Times New Roman" w:hAnsi="Times New Roman"/>
          <w:b/>
          <w:sz w:val="22"/>
          <w:szCs w:val="22"/>
        </w:rPr>
        <w:t>Harvest Area</w:t>
      </w:r>
      <w:r w:rsidRPr="00B96EAF">
        <w:rPr>
          <w:rFonts w:ascii="Times New Roman" w:hAnsi="Times New Roman"/>
          <w:sz w:val="22"/>
          <w:szCs w:val="22"/>
        </w:rPr>
        <w:t xml:space="preserve"> - the area where timber harvesting and related activities, including the cutting of trees, skidding, </w:t>
      </w:r>
      <w:proofErr w:type="spellStart"/>
      <w:r w:rsidRPr="00B96EAF">
        <w:rPr>
          <w:rFonts w:ascii="Times New Roman" w:hAnsi="Times New Roman"/>
          <w:sz w:val="22"/>
          <w:szCs w:val="22"/>
        </w:rPr>
        <w:t>yarding</w:t>
      </w:r>
      <w:proofErr w:type="spellEnd"/>
      <w:r w:rsidRPr="00B96EAF">
        <w:rPr>
          <w:rFonts w:ascii="Times New Roman" w:hAnsi="Times New Roman"/>
          <w:sz w:val="22"/>
          <w:szCs w:val="22"/>
        </w:rPr>
        <w:t>, and associated road construction take place.</w:t>
      </w:r>
      <w:r w:rsidR="00C05E42">
        <w:rPr>
          <w:rFonts w:ascii="Times New Roman" w:hAnsi="Times New Roman"/>
          <w:sz w:val="22"/>
          <w:szCs w:val="22"/>
        </w:rPr>
        <w:t xml:space="preserve"> </w:t>
      </w:r>
      <w:r w:rsidRPr="00B96EAF">
        <w:rPr>
          <w:rFonts w:ascii="Times New Roman" w:hAnsi="Times New Roman"/>
          <w:sz w:val="22"/>
          <w:szCs w:val="22"/>
        </w:rPr>
        <w:t xml:space="preserve">The area affected by a harvest encompasses the area within the outer boundaries of these activities, excepting </w:t>
      </w:r>
      <w:proofErr w:type="spellStart"/>
      <w:r w:rsidRPr="00B96EAF">
        <w:rPr>
          <w:rFonts w:ascii="Times New Roman" w:hAnsi="Times New Roman"/>
          <w:sz w:val="22"/>
          <w:szCs w:val="22"/>
        </w:rPr>
        <w:t>unharvested</w:t>
      </w:r>
      <w:proofErr w:type="spellEnd"/>
      <w:r w:rsidRPr="00B96EAF">
        <w:rPr>
          <w:rFonts w:ascii="Times New Roman" w:hAnsi="Times New Roman"/>
          <w:sz w:val="22"/>
          <w:szCs w:val="22"/>
        </w:rPr>
        <w:t xml:space="preserve"> areas greater than 10 acres within the area affected by a harvest.</w:t>
      </w:r>
    </w:p>
    <w:p w:rsidR="0099030A" w:rsidRDefault="0099030A" w:rsidP="00CF533C">
      <w:pPr>
        <w:pStyle w:val="RulesSection"/>
        <w:jc w:val="left"/>
      </w:pPr>
    </w:p>
    <w:p w:rsidR="00C117AE" w:rsidRPr="0072519D" w:rsidRDefault="00C117AE" w:rsidP="00051974">
      <w:pPr>
        <w:pStyle w:val="RulesSection"/>
        <w:ind w:firstLine="0"/>
        <w:jc w:val="left"/>
      </w:pPr>
      <w:proofErr w:type="gramStart"/>
      <w:r w:rsidRPr="00051974">
        <w:rPr>
          <w:b/>
        </w:rPr>
        <w:t>Hazard tree</w:t>
      </w:r>
      <w:r>
        <w:t xml:space="preserve"> -</w:t>
      </w:r>
      <w:r w:rsidRPr="00C117AE">
        <w:t xml:space="preserve"> 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w:t>
      </w:r>
      <w:proofErr w:type="gramEnd"/>
      <w:r w:rsidR="00493CE3">
        <w:t xml:space="preserve"> </w:t>
      </w:r>
      <w:r w:rsidRPr="00C117AE">
        <w:t>A normal range of environmental conditions does not include meteorological anomalies, such as, but not limited to:</w:t>
      </w:r>
      <w:r w:rsidR="00493CE3">
        <w:t xml:space="preserve"> </w:t>
      </w:r>
      <w:r w:rsidRPr="00C117AE">
        <w:t>hurricanes; hurricane-force winds; tornados; microbursts; or significant ice storm events.</w:t>
      </w:r>
      <w:r w:rsidR="00493CE3">
        <w:t xml:space="preserve"> </w:t>
      </w:r>
      <w:r w:rsidRPr="00C117AE">
        <w:t xml:space="preserve">Hazard trees also include those trees that pose a serious and imminent risk to bank </w:t>
      </w:r>
      <w:r w:rsidRPr="0072519D">
        <w:t>stability.</w:t>
      </w:r>
      <w:r w:rsidR="00493CE3">
        <w:t xml:space="preserve"> </w:t>
      </w:r>
      <w:r w:rsidR="00484444" w:rsidRPr="0072519D">
        <w:t xml:space="preserve">A </w:t>
      </w:r>
      <w:r w:rsidR="00310E4D" w:rsidRPr="0072519D">
        <w:t>target is</w:t>
      </w:r>
      <w:r w:rsidR="00484444" w:rsidRPr="0072519D">
        <w:t xml:space="preserve"> the area where personal injury or property damage could occur if the tree or a portion of the tree fails. Targets include roads, driveways, parking areas, structures, campsites, and any other developed area where people frequently gather and linger.</w:t>
      </w:r>
    </w:p>
    <w:p w:rsidR="00C117AE" w:rsidRPr="000A3223" w:rsidRDefault="00C117AE" w:rsidP="00CF533C">
      <w:pPr>
        <w:pStyle w:val="RulesSection"/>
        <w:jc w:val="left"/>
        <w:rPr>
          <w:b/>
        </w:rPr>
      </w:pPr>
    </w:p>
    <w:p w:rsidR="00D47653" w:rsidRDefault="00D47653" w:rsidP="00CF533C">
      <w:pPr>
        <w:pStyle w:val="RulesSection"/>
        <w:jc w:val="left"/>
      </w:pPr>
      <w:r w:rsidRPr="000A3223">
        <w:rPr>
          <w:b/>
        </w:rPr>
        <w:tab/>
      </w:r>
      <w:proofErr w:type="gramStart"/>
      <w:r w:rsidRPr="000A3223">
        <w:rPr>
          <w:b/>
        </w:rPr>
        <w:t>Height</w:t>
      </w:r>
      <w:r w:rsidRPr="00CF533C">
        <w:rPr>
          <w:b/>
        </w:rPr>
        <w:t xml:space="preserve"> of a structure</w:t>
      </w:r>
      <w:r>
        <w:t xml:space="preserve"> - the vertical distance between the mean original (prior to construction) grade at the downhill side of the structure and the highest point of the structure, excluding chimneys, steeples, antennas, and similar appurtenances </w:t>
      </w:r>
      <w:r w:rsidR="00602B1D">
        <w:t xml:space="preserve">that </w:t>
      </w:r>
      <w:r>
        <w:t>have no floor area.</w:t>
      </w:r>
      <w:proofErr w:type="gramEnd"/>
    </w:p>
    <w:p w:rsidR="00D47653" w:rsidRDefault="00D47653" w:rsidP="00CF533C">
      <w:pPr>
        <w:pStyle w:val="RulesSection"/>
        <w:jc w:val="left"/>
      </w:pPr>
    </w:p>
    <w:p w:rsidR="00D47653" w:rsidRDefault="00D47653" w:rsidP="00CF533C">
      <w:pPr>
        <w:pStyle w:val="RulesSection"/>
        <w:jc w:val="left"/>
      </w:pPr>
      <w:r>
        <w:tab/>
      </w:r>
      <w:r w:rsidRPr="000A3223">
        <w:rPr>
          <w:b/>
        </w:rPr>
        <w:t>Home</w:t>
      </w:r>
      <w:r w:rsidRPr="00CF533C">
        <w:rPr>
          <w:b/>
        </w:rPr>
        <w:t xml:space="preserve"> occupation</w:t>
      </w:r>
      <w:r>
        <w:t xml:space="preserve"> - an occupation or profession which is customarily conducted on or in a residential structure or property and which is 1) clearly incidental to and compatible with the residential use of the property and surrounding residential uses; and 2) which employs no more than two (2) persons other than family members residing in the home.</w:t>
      </w:r>
    </w:p>
    <w:p w:rsidR="00D47653" w:rsidRDefault="00D47653" w:rsidP="00CF533C">
      <w:pPr>
        <w:pStyle w:val="RulesSection"/>
        <w:jc w:val="left"/>
      </w:pPr>
    </w:p>
    <w:p w:rsidR="00D47653" w:rsidRDefault="00D47653" w:rsidP="00CF533C">
      <w:pPr>
        <w:pStyle w:val="RulesSection"/>
        <w:ind w:firstLine="0"/>
        <w:jc w:val="left"/>
      </w:pPr>
      <w:r w:rsidRPr="00CF533C">
        <w:rPr>
          <w:b/>
        </w:rPr>
        <w:t>Increase in nonconformity of a structure</w:t>
      </w:r>
      <w:r>
        <w:t xml:space="preserve"> - any change in a structure or property which causes further deviation from the dimensional standard(s) creating the nonconformity such as, but not limited to, reduction in water body, tributary stream or wetland setback distance, increase in lot coverage, or increase in height of a structure.</w:t>
      </w:r>
      <w:r w:rsidR="00C05E42">
        <w:t xml:space="preserve"> </w:t>
      </w:r>
      <w:r>
        <w:t>Property changes or structure expansions which either meet the dimensional standard or which cause no further increase in the linear extent of nonconformance of the existing structure shall not be considered to increase nonconformity.</w:t>
      </w:r>
      <w:r w:rsidR="00C05E42">
        <w:t xml:space="preserve"> </w:t>
      </w:r>
      <w:r>
        <w:t>For example, there is no increase in nonconformity with the setback requirement for water bodies, wetlands, or tributary streams if the expansion extends no further into the required setback area than does any portion of the existing nonconforming structure.</w:t>
      </w:r>
      <w:r w:rsidR="00C05E42">
        <w:t xml:space="preserve"> </w:t>
      </w:r>
      <w:r>
        <w:t>Hence, a structure may be expanded laterally provided that the expansion extends no closer to the water body, tributary stream, or wetland than the closest portion of the existing structure from that water body, tributary stream, or wetland.</w:t>
      </w:r>
      <w:r w:rsidR="00C05E42">
        <w:t xml:space="preserve"> </w:t>
      </w:r>
      <w:r>
        <w:t>Included in this allowance are expansions which in-fill irregularly shaped structures.</w:t>
      </w:r>
    </w:p>
    <w:p w:rsidR="00D47653" w:rsidRDefault="00D47653" w:rsidP="00CF533C">
      <w:pPr>
        <w:pStyle w:val="RulesSection"/>
        <w:ind w:firstLine="0"/>
        <w:jc w:val="left"/>
      </w:pPr>
    </w:p>
    <w:p w:rsidR="00D47653" w:rsidRDefault="00D47653" w:rsidP="00CF533C">
      <w:pPr>
        <w:ind w:left="360"/>
        <w:rPr>
          <w:sz w:val="22"/>
        </w:rPr>
      </w:pPr>
      <w:r w:rsidRPr="00CF533C">
        <w:rPr>
          <w:b/>
          <w:sz w:val="22"/>
        </w:rPr>
        <w:t>Individual private campsite</w:t>
      </w:r>
      <w:r>
        <w:rPr>
          <w:sz w:val="22"/>
        </w:rPr>
        <w:t xml:space="preserve"> - an area of land which is not associated with a campground, but which is developed for repeated camping by only one group not to exceed ten (10) individuals and which involves site improvements which may include but not be limited to a gravel pad, parking area, fire place, or tent platform.</w:t>
      </w:r>
    </w:p>
    <w:p w:rsidR="00D47653" w:rsidRDefault="00D47653" w:rsidP="00CF533C">
      <w:pPr>
        <w:pStyle w:val="RulesSection"/>
        <w:ind w:left="720"/>
        <w:jc w:val="left"/>
      </w:pPr>
    </w:p>
    <w:p w:rsidR="00D47653" w:rsidRDefault="00D47653" w:rsidP="00CF533C">
      <w:pPr>
        <w:pStyle w:val="RulesSection"/>
        <w:jc w:val="left"/>
      </w:pPr>
      <w:r w:rsidRPr="000A3223">
        <w:rPr>
          <w:b/>
        </w:rPr>
        <w:tab/>
        <w:t>Industrial</w:t>
      </w:r>
      <w:r>
        <w:t xml:space="preserve"> - The assembling, fabrication, finishing, manufacturing, packaging or processing of goods, or the extraction of minerals.</w:t>
      </w:r>
    </w:p>
    <w:p w:rsidR="00D47653" w:rsidRDefault="00D47653" w:rsidP="00CF533C">
      <w:pPr>
        <w:pStyle w:val="RulesSection"/>
        <w:jc w:val="left"/>
      </w:pPr>
    </w:p>
    <w:p w:rsidR="00D47653" w:rsidRDefault="00D47653" w:rsidP="00CF533C">
      <w:pPr>
        <w:pStyle w:val="RulesSection"/>
        <w:jc w:val="left"/>
      </w:pPr>
      <w:r>
        <w:tab/>
      </w:r>
      <w:r w:rsidRPr="00CF533C">
        <w:rPr>
          <w:b/>
        </w:rPr>
        <w:t>Institutional</w:t>
      </w:r>
      <w:r>
        <w:t xml:space="preserve"> – a non-profit or quasi-public use, or institution such as a church, library, public or private school, hospital, or municipally owned or operated building, structure or land used for public purposes.</w:t>
      </w:r>
    </w:p>
    <w:p w:rsidR="00D47653" w:rsidRDefault="00D47653" w:rsidP="00CF533C">
      <w:pPr>
        <w:pStyle w:val="RulesSection"/>
        <w:jc w:val="left"/>
      </w:pPr>
    </w:p>
    <w:p w:rsidR="0099030A" w:rsidRPr="00CF533C" w:rsidRDefault="0099030A" w:rsidP="00CF533C">
      <w:pPr>
        <w:pStyle w:val="NumberList"/>
        <w:numPr>
          <w:ilvl w:val="0"/>
          <w:numId w:val="0"/>
        </w:numPr>
        <w:tabs>
          <w:tab w:val="clear" w:pos="360"/>
        </w:tabs>
        <w:spacing w:before="0"/>
        <w:ind w:left="360"/>
        <w:rPr>
          <w:rFonts w:ascii="Times New Roman" w:hAnsi="Times New Roman"/>
          <w:color w:val="000000"/>
          <w:sz w:val="22"/>
          <w:szCs w:val="22"/>
        </w:rPr>
      </w:pPr>
      <w:r w:rsidRPr="00CF533C">
        <w:rPr>
          <w:rFonts w:ascii="Times New Roman" w:hAnsi="Times New Roman"/>
          <w:b/>
          <w:sz w:val="22"/>
          <w:szCs w:val="22"/>
        </w:rPr>
        <w:t>Land Management Road</w:t>
      </w:r>
      <w:r w:rsidRPr="00B96EAF">
        <w:rPr>
          <w:rFonts w:ascii="Times New Roman" w:hAnsi="Times New Roman"/>
          <w:b/>
          <w:sz w:val="22"/>
          <w:szCs w:val="22"/>
        </w:rPr>
        <w:t xml:space="preserve"> -</w:t>
      </w:r>
      <w:r w:rsidRPr="00B96EAF">
        <w:rPr>
          <w:rFonts w:ascii="Times New Roman" w:hAnsi="Times New Roman"/>
          <w:sz w:val="22"/>
          <w:szCs w:val="22"/>
        </w:rPr>
        <w:t xml:space="preserve"> a route or track consisting of a bed of exposed mineral soil, gravel, or other surfacing materials constructed for, or created by, the passage of motorized vehicles and used primarily for timber harvesting and related activities, including associated log yards, but not including skid trails or skid roads</w:t>
      </w:r>
      <w:r w:rsidRPr="00407D5A">
        <w:rPr>
          <w:rFonts w:ascii="Times New Roman" w:hAnsi="Times New Roman"/>
          <w:color w:val="000000"/>
          <w:sz w:val="22"/>
          <w:szCs w:val="22"/>
        </w:rPr>
        <w:t>.</w:t>
      </w:r>
    </w:p>
    <w:p w:rsidR="00CF533C" w:rsidRDefault="00CF533C" w:rsidP="00CF533C">
      <w:pPr>
        <w:pStyle w:val="NumberList"/>
        <w:numPr>
          <w:ilvl w:val="0"/>
          <w:numId w:val="0"/>
        </w:numPr>
        <w:tabs>
          <w:tab w:val="clear" w:pos="360"/>
        </w:tabs>
        <w:spacing w:before="0"/>
        <w:ind w:firstLine="360"/>
        <w:rPr>
          <w:rFonts w:ascii="Times New Roman" w:hAnsi="Times New Roman"/>
          <w:bCs/>
          <w:sz w:val="22"/>
          <w:szCs w:val="22"/>
        </w:rPr>
      </w:pPr>
    </w:p>
    <w:p w:rsidR="0099030A" w:rsidRPr="00B96EAF" w:rsidRDefault="0099030A" w:rsidP="00CF533C">
      <w:pPr>
        <w:pStyle w:val="NumberList"/>
        <w:numPr>
          <w:ilvl w:val="0"/>
          <w:numId w:val="0"/>
        </w:numPr>
        <w:tabs>
          <w:tab w:val="clear" w:pos="360"/>
        </w:tabs>
        <w:spacing w:before="0"/>
        <w:ind w:firstLine="360"/>
        <w:rPr>
          <w:rFonts w:ascii="Times New Roman" w:hAnsi="Times New Roman"/>
          <w:sz w:val="22"/>
          <w:szCs w:val="22"/>
        </w:rPr>
      </w:pPr>
      <w:r w:rsidRPr="00CF533C">
        <w:rPr>
          <w:rFonts w:ascii="Times New Roman" w:hAnsi="Times New Roman"/>
          <w:b/>
          <w:bCs/>
          <w:sz w:val="22"/>
          <w:szCs w:val="22"/>
        </w:rPr>
        <w:t>Licensed Forester</w:t>
      </w:r>
      <w:r w:rsidRPr="00B96EAF">
        <w:rPr>
          <w:rFonts w:ascii="Times New Roman" w:hAnsi="Times New Roman"/>
          <w:sz w:val="22"/>
          <w:szCs w:val="22"/>
        </w:rPr>
        <w:t xml:space="preserve"> - a forester licensed </w:t>
      </w:r>
      <w:proofErr w:type="gramStart"/>
      <w:r w:rsidRPr="00B96EAF">
        <w:rPr>
          <w:rFonts w:ascii="Times New Roman" w:hAnsi="Times New Roman"/>
          <w:sz w:val="22"/>
          <w:szCs w:val="22"/>
        </w:rPr>
        <w:t>under</w:t>
      </w:r>
      <w:proofErr w:type="gramEnd"/>
      <w:r w:rsidRPr="00B96EAF">
        <w:rPr>
          <w:rFonts w:ascii="Times New Roman" w:hAnsi="Times New Roman"/>
          <w:sz w:val="22"/>
          <w:szCs w:val="22"/>
        </w:rPr>
        <w:t xml:space="preserve"> 32 M</w:t>
      </w:r>
      <w:r w:rsidR="0026617D" w:rsidRPr="00B96EAF">
        <w:rPr>
          <w:rFonts w:ascii="Times New Roman" w:hAnsi="Times New Roman"/>
          <w:sz w:val="22"/>
          <w:szCs w:val="22"/>
        </w:rPr>
        <w:t>.</w:t>
      </w:r>
      <w:r w:rsidRPr="00B96EAF">
        <w:rPr>
          <w:rFonts w:ascii="Times New Roman" w:hAnsi="Times New Roman"/>
          <w:sz w:val="22"/>
          <w:szCs w:val="22"/>
        </w:rPr>
        <w:t>R</w:t>
      </w:r>
      <w:r w:rsidR="0026617D" w:rsidRPr="00B96EAF">
        <w:rPr>
          <w:rFonts w:ascii="Times New Roman" w:hAnsi="Times New Roman"/>
          <w:sz w:val="22"/>
          <w:szCs w:val="22"/>
        </w:rPr>
        <w:t>.</w:t>
      </w:r>
      <w:r w:rsidRPr="00B96EAF">
        <w:rPr>
          <w:rFonts w:ascii="Times New Roman" w:hAnsi="Times New Roman"/>
          <w:sz w:val="22"/>
          <w:szCs w:val="22"/>
        </w:rPr>
        <w:t>S</w:t>
      </w:r>
      <w:r w:rsidR="0026617D" w:rsidRPr="00B96EAF">
        <w:rPr>
          <w:rFonts w:ascii="Times New Roman" w:hAnsi="Times New Roman"/>
          <w:sz w:val="22"/>
          <w:szCs w:val="22"/>
        </w:rPr>
        <w:t>.</w:t>
      </w:r>
      <w:r w:rsidRPr="00B96EAF">
        <w:rPr>
          <w:rFonts w:ascii="Times New Roman" w:hAnsi="Times New Roman"/>
          <w:sz w:val="22"/>
          <w:szCs w:val="22"/>
        </w:rPr>
        <w:t>A</w:t>
      </w:r>
      <w:r w:rsidR="0026617D" w:rsidRPr="00B96EAF">
        <w:rPr>
          <w:rFonts w:ascii="Times New Roman" w:hAnsi="Times New Roman"/>
          <w:sz w:val="22"/>
          <w:szCs w:val="22"/>
        </w:rPr>
        <w:t>.</w:t>
      </w:r>
      <w:r w:rsidRPr="00B96EAF">
        <w:rPr>
          <w:rFonts w:ascii="Times New Roman" w:hAnsi="Times New Roman"/>
          <w:sz w:val="22"/>
          <w:szCs w:val="22"/>
        </w:rPr>
        <w:t xml:space="preserve"> </w:t>
      </w:r>
      <w:r w:rsidR="00B7123C" w:rsidRPr="00B96EAF">
        <w:rPr>
          <w:rFonts w:ascii="Times New Roman" w:hAnsi="Times New Roman"/>
          <w:sz w:val="22"/>
          <w:szCs w:val="22"/>
        </w:rPr>
        <w:t>C</w:t>
      </w:r>
      <w:r w:rsidRPr="00B96EAF">
        <w:rPr>
          <w:rFonts w:ascii="Times New Roman" w:hAnsi="Times New Roman"/>
          <w:sz w:val="22"/>
          <w:szCs w:val="22"/>
        </w:rPr>
        <w:t>hapter 76.</w:t>
      </w:r>
    </w:p>
    <w:p w:rsidR="0099030A" w:rsidRPr="00B96EAF" w:rsidRDefault="0099030A" w:rsidP="00CF533C">
      <w:pPr>
        <w:pStyle w:val="RulesSection"/>
        <w:jc w:val="left"/>
      </w:pPr>
    </w:p>
    <w:p w:rsidR="00D47653" w:rsidRDefault="00D47653" w:rsidP="00CF533C">
      <w:pPr>
        <w:pStyle w:val="RulesSection"/>
        <w:jc w:val="left"/>
      </w:pPr>
      <w:r>
        <w:tab/>
      </w:r>
      <w:r w:rsidRPr="000A3223">
        <w:rPr>
          <w:b/>
        </w:rPr>
        <w:t>Lot</w:t>
      </w:r>
      <w:r w:rsidRPr="00CF533C">
        <w:rPr>
          <w:b/>
        </w:rPr>
        <w:t xml:space="preserve"> area</w:t>
      </w:r>
      <w:r>
        <w:t xml:space="preserve"> - The area of land enclosed within the boundary lines of a lot, minus land below the normal high-water line of a water body or upland edge of a wetland and areas beneath roads serving more than two lots.</w:t>
      </w:r>
    </w:p>
    <w:p w:rsidR="00D47653" w:rsidRDefault="00D47653" w:rsidP="00CF533C">
      <w:pPr>
        <w:pStyle w:val="RulesSection"/>
        <w:jc w:val="left"/>
      </w:pPr>
    </w:p>
    <w:p w:rsidR="00D47653" w:rsidRDefault="00D47653" w:rsidP="00CF533C">
      <w:pPr>
        <w:pStyle w:val="RulesSection"/>
        <w:jc w:val="left"/>
      </w:pPr>
      <w:r>
        <w:tab/>
      </w:r>
      <w:r w:rsidRPr="00CF533C">
        <w:rPr>
          <w:b/>
        </w:rPr>
        <w:t>Marina</w:t>
      </w:r>
      <w:r>
        <w:t xml:space="preserve"> - a business establishment having frontage on navigable water and, as its principal use, providing for hire offshore moorings or docking facilities for boats, and which may also provide accessory services such as boat and related sales, boat repair and construction, indoor and outdoor storage of boats and marine equipment, bait and tackle shops and marine fuel service facilities.</w:t>
      </w:r>
    </w:p>
    <w:p w:rsidR="00D47653" w:rsidRDefault="00D47653" w:rsidP="00CF533C">
      <w:pPr>
        <w:pStyle w:val="RulesSection"/>
        <w:jc w:val="left"/>
      </w:pPr>
    </w:p>
    <w:p w:rsidR="00D47653" w:rsidRDefault="00D47653" w:rsidP="00CF533C">
      <w:pPr>
        <w:pStyle w:val="RulesSection"/>
        <w:jc w:val="left"/>
      </w:pPr>
      <w:r>
        <w:tab/>
      </w:r>
      <w:r w:rsidRPr="000A3223">
        <w:rPr>
          <w:b/>
        </w:rPr>
        <w:t>Market</w:t>
      </w:r>
      <w:r w:rsidRPr="00CF533C">
        <w:rPr>
          <w:b/>
        </w:rPr>
        <w:t xml:space="preserve"> value</w:t>
      </w:r>
      <w:r>
        <w:t xml:space="preserve"> - the estimated price a property will bring in the open market and under prevailing market conditions in a sale between a willing seller and a willing buyer, both conversant with the property and with prevailing general price levels.</w:t>
      </w:r>
    </w:p>
    <w:p w:rsidR="00D47653" w:rsidRDefault="00D47653" w:rsidP="00CF533C">
      <w:pPr>
        <w:pStyle w:val="RulesSection"/>
        <w:jc w:val="left"/>
      </w:pPr>
    </w:p>
    <w:p w:rsidR="00D47653" w:rsidRDefault="00D47653" w:rsidP="00CF533C">
      <w:pPr>
        <w:pStyle w:val="RulesSection"/>
        <w:jc w:val="left"/>
      </w:pPr>
      <w:r>
        <w:tab/>
      </w:r>
      <w:r w:rsidRPr="000A3223">
        <w:rPr>
          <w:b/>
        </w:rPr>
        <w:t>Mineral</w:t>
      </w:r>
      <w:r w:rsidRPr="00CF533C">
        <w:rPr>
          <w:b/>
        </w:rPr>
        <w:t xml:space="preserve"> exploration</w:t>
      </w:r>
      <w:r>
        <w:t xml:space="preserve"> - hand sampling, test boring, or other methods of determining the nature or extent of mineral resources which create minimal disturbance to the land and which include reasonable measures to restore the land to its original condition.</w:t>
      </w:r>
    </w:p>
    <w:p w:rsidR="00D47653" w:rsidRDefault="00D47653" w:rsidP="00CF533C">
      <w:pPr>
        <w:pStyle w:val="RulesSection"/>
        <w:jc w:val="left"/>
      </w:pPr>
    </w:p>
    <w:p w:rsidR="00D47653" w:rsidRDefault="00D47653" w:rsidP="00CF533C">
      <w:pPr>
        <w:pStyle w:val="RulesSection"/>
        <w:jc w:val="left"/>
      </w:pPr>
      <w:r>
        <w:tab/>
      </w:r>
      <w:r w:rsidRPr="000A3223">
        <w:rPr>
          <w:b/>
        </w:rPr>
        <w:t>Mineral</w:t>
      </w:r>
      <w:r w:rsidRPr="00CF533C">
        <w:rPr>
          <w:b/>
        </w:rPr>
        <w:t xml:space="preserve"> extraction</w:t>
      </w:r>
      <w:r>
        <w:t xml:space="preserve"> - any operation within any twelve (12) month period which removes more than one hundred (100) cubic yards of soil, topsoil, loam, sand, gravel, clay, rock, peat, or other like material from its natural location and to transport the product removed, away from the extraction site.</w:t>
      </w:r>
    </w:p>
    <w:p w:rsidR="00D47653" w:rsidRDefault="00D47653" w:rsidP="00CF533C">
      <w:pPr>
        <w:pStyle w:val="RulesSection"/>
        <w:jc w:val="left"/>
      </w:pPr>
    </w:p>
    <w:p w:rsidR="00D47653" w:rsidRDefault="00D47653" w:rsidP="00CF533C">
      <w:pPr>
        <w:pStyle w:val="RulesSection"/>
        <w:jc w:val="left"/>
      </w:pPr>
      <w:r>
        <w:tab/>
      </w:r>
      <w:proofErr w:type="gramStart"/>
      <w:r w:rsidRPr="000A3223">
        <w:rPr>
          <w:b/>
        </w:rPr>
        <w:t>Minimum</w:t>
      </w:r>
      <w:r w:rsidRPr="00CF533C">
        <w:rPr>
          <w:b/>
        </w:rPr>
        <w:t xml:space="preserve"> lot width</w:t>
      </w:r>
      <w:r>
        <w:t xml:space="preserve"> - the closest distance between the side lot lines of a lot.</w:t>
      </w:r>
      <w:proofErr w:type="gramEnd"/>
      <w:r w:rsidR="00C05E42">
        <w:t xml:space="preserve"> </w:t>
      </w:r>
      <w:r>
        <w:t xml:space="preserve">When only two lot lines extend into the </w:t>
      </w:r>
      <w:proofErr w:type="spellStart"/>
      <w:r>
        <w:t>shoreland</w:t>
      </w:r>
      <w:proofErr w:type="spellEnd"/>
      <w:r>
        <w:t xml:space="preserve"> zone, both lot lines shall be considered to be side lot lines.</w:t>
      </w:r>
    </w:p>
    <w:p w:rsidR="00D47653" w:rsidRDefault="00D47653" w:rsidP="00CF533C">
      <w:pPr>
        <w:pStyle w:val="RulesSection"/>
        <w:ind w:firstLine="0"/>
        <w:jc w:val="left"/>
      </w:pPr>
    </w:p>
    <w:p w:rsidR="00D47653" w:rsidRDefault="00D47653" w:rsidP="00CF533C">
      <w:pPr>
        <w:pStyle w:val="RulesSection"/>
        <w:ind w:right="-180"/>
        <w:jc w:val="left"/>
      </w:pPr>
      <w:r>
        <w:tab/>
      </w:r>
      <w:proofErr w:type="gramStart"/>
      <w:r w:rsidRPr="00CF533C">
        <w:rPr>
          <w:b/>
        </w:rPr>
        <w:t>Multi-unit residential</w:t>
      </w:r>
      <w:r>
        <w:t xml:space="preserve"> - a residential structure containing three (3) or more residential dwelling units.</w:t>
      </w:r>
      <w:proofErr w:type="gramEnd"/>
    </w:p>
    <w:p w:rsidR="00D47653" w:rsidRDefault="00D47653" w:rsidP="00CF533C">
      <w:pPr>
        <w:pStyle w:val="RulesSection"/>
        <w:jc w:val="left"/>
      </w:pPr>
    </w:p>
    <w:p w:rsidR="00602B1D" w:rsidRDefault="00602B1D" w:rsidP="00CF533C">
      <w:pPr>
        <w:pStyle w:val="RulesSection"/>
        <w:jc w:val="left"/>
      </w:pPr>
      <w:r>
        <w:tab/>
      </w:r>
      <w:proofErr w:type="gramStart"/>
      <w:r w:rsidRPr="000A3223">
        <w:rPr>
          <w:b/>
        </w:rPr>
        <w:t>Native</w:t>
      </w:r>
      <w:r>
        <w:t xml:space="preserve"> – indigenous to the local forests.</w:t>
      </w:r>
      <w:proofErr w:type="gramEnd"/>
    </w:p>
    <w:p w:rsidR="00C90061" w:rsidRDefault="00C90061" w:rsidP="00CF533C">
      <w:pPr>
        <w:pStyle w:val="RulesSection"/>
        <w:jc w:val="left"/>
      </w:pPr>
    </w:p>
    <w:p w:rsidR="00C90061" w:rsidRDefault="00C90061" w:rsidP="00CF533C">
      <w:pPr>
        <w:pStyle w:val="RulesSection"/>
        <w:jc w:val="left"/>
      </w:pPr>
      <w:r>
        <w:tab/>
      </w:r>
      <w:proofErr w:type="gramStart"/>
      <w:r w:rsidRPr="000A3223">
        <w:rPr>
          <w:b/>
        </w:rPr>
        <w:t>Non</w:t>
      </w:r>
      <w:r w:rsidRPr="00CF533C">
        <w:rPr>
          <w:b/>
        </w:rPr>
        <w:t>-conforming condition</w:t>
      </w:r>
      <w:r>
        <w:t xml:space="preserve"> – non-conforming lot, structure or use which is allowed solely because it was in lawful existence at the time this Ordinance or subsequent amendment took effect.</w:t>
      </w:r>
      <w:proofErr w:type="gramEnd"/>
    </w:p>
    <w:p w:rsidR="00602B1D" w:rsidRDefault="00602B1D" w:rsidP="00CF533C">
      <w:pPr>
        <w:pStyle w:val="RulesSection"/>
        <w:jc w:val="left"/>
      </w:pPr>
    </w:p>
    <w:p w:rsidR="00D47653" w:rsidRDefault="00D47653" w:rsidP="00CF533C">
      <w:pPr>
        <w:pStyle w:val="RulesSection"/>
        <w:jc w:val="left"/>
      </w:pPr>
      <w:r>
        <w:tab/>
      </w:r>
      <w:proofErr w:type="gramStart"/>
      <w:r w:rsidRPr="000A3223">
        <w:rPr>
          <w:b/>
        </w:rPr>
        <w:t>Non</w:t>
      </w:r>
      <w:r w:rsidRPr="00CF533C">
        <w:rPr>
          <w:b/>
        </w:rPr>
        <w:t>-conforming lot</w:t>
      </w:r>
      <w:r>
        <w:t xml:space="preserve"> - a single lot of record which, at the effective date of adoption or amendment of this Ordinance, does not meet the area, frontage, or width requirements of the district in which it is located.</w:t>
      </w:r>
      <w:proofErr w:type="gramEnd"/>
    </w:p>
    <w:p w:rsidR="00D47653" w:rsidRDefault="00D47653" w:rsidP="00CF533C">
      <w:pPr>
        <w:pStyle w:val="RulesSection"/>
        <w:jc w:val="left"/>
      </w:pPr>
    </w:p>
    <w:p w:rsidR="00D47653" w:rsidRDefault="00D47653" w:rsidP="00CF533C">
      <w:pPr>
        <w:pStyle w:val="RulesSection"/>
        <w:jc w:val="left"/>
      </w:pPr>
      <w:r>
        <w:tab/>
      </w:r>
      <w:r w:rsidRPr="000A3223">
        <w:rPr>
          <w:b/>
        </w:rPr>
        <w:t>Non</w:t>
      </w:r>
      <w:r w:rsidRPr="00CF533C">
        <w:rPr>
          <w:b/>
        </w:rPr>
        <w:t>-conforming structure</w:t>
      </w:r>
      <w:r>
        <w:t xml:space="preserve"> - a structure which does not meet any one or more of the following dimensional requirements; setback, height, lot coverage</w:t>
      </w:r>
      <w:r w:rsidR="00F11106">
        <w:t xml:space="preserve"> or footprint</w:t>
      </w:r>
      <w:r>
        <w:t>, but which is allowed solely because it was in lawful existence at the time this Ordinance or subsequent amendments took effect.</w:t>
      </w:r>
    </w:p>
    <w:p w:rsidR="00D47653" w:rsidRDefault="00D47653" w:rsidP="00CF533C">
      <w:pPr>
        <w:pStyle w:val="RulesSection"/>
        <w:jc w:val="left"/>
      </w:pPr>
    </w:p>
    <w:p w:rsidR="00D47653" w:rsidRDefault="00D47653" w:rsidP="00CF533C">
      <w:pPr>
        <w:pStyle w:val="RulesSection"/>
        <w:jc w:val="left"/>
      </w:pPr>
      <w:r>
        <w:tab/>
      </w:r>
      <w:r w:rsidRPr="000A3223">
        <w:rPr>
          <w:b/>
        </w:rPr>
        <w:t>Non</w:t>
      </w:r>
      <w:r w:rsidRPr="00CF533C">
        <w:rPr>
          <w:b/>
        </w:rPr>
        <w:t>-conforming use</w:t>
      </w:r>
      <w:r>
        <w:t xml:space="preserve"> - use of buildings, structures, premises, land or parts thereof which is not </w:t>
      </w:r>
      <w:r w:rsidR="002509CA">
        <w:t>allowed</w:t>
      </w:r>
      <w:r>
        <w:t xml:space="preserve"> in the district in which it is situated, but which is allowed to remain solely because it was in lawful existence at the time this Ordinance or subsequent amendments took effect.</w:t>
      </w:r>
    </w:p>
    <w:p w:rsidR="00D47653" w:rsidRDefault="00D47653" w:rsidP="00CF533C">
      <w:pPr>
        <w:pStyle w:val="RulesSection"/>
        <w:jc w:val="left"/>
      </w:pPr>
    </w:p>
    <w:p w:rsidR="009203E9" w:rsidRPr="009203E9" w:rsidRDefault="009203E9" w:rsidP="00BB37B2">
      <w:pPr>
        <w:pStyle w:val="RulesSection"/>
        <w:ind w:firstLine="0"/>
        <w:jc w:val="left"/>
      </w:pPr>
      <w:r w:rsidRPr="00BB37B2">
        <w:rPr>
          <w:b/>
        </w:rPr>
        <w:t>Non-native invasive species of vegetation</w:t>
      </w:r>
      <w:r w:rsidRPr="00BB37B2">
        <w:t xml:space="preserve"> - species of vegetation listed by the Maine Department of Agriculture, Conservation and Forestry as being invasive in Maine ecosystems and not native to Maine ecosystems.</w:t>
      </w:r>
      <w:r w:rsidRPr="009203E9">
        <w:t xml:space="preserve"> </w:t>
      </w:r>
    </w:p>
    <w:p w:rsidR="009203E9" w:rsidRDefault="009203E9" w:rsidP="00CF533C">
      <w:pPr>
        <w:pStyle w:val="RulesSection"/>
        <w:jc w:val="left"/>
      </w:pPr>
    </w:p>
    <w:p w:rsidR="00C05E42" w:rsidRDefault="00D47653" w:rsidP="0072519D">
      <w:pPr>
        <w:pStyle w:val="RulesSection"/>
        <w:jc w:val="left"/>
      </w:pPr>
      <w:r>
        <w:tab/>
      </w:r>
      <w:r w:rsidRPr="00CF533C">
        <w:rPr>
          <w:b/>
        </w:rPr>
        <w:t>Normal high-water line (non-tidal waters)</w:t>
      </w:r>
      <w:r>
        <w:t xml:space="preserve"> - that line which is apparent from visible markings, changes in the character of soils due to prolonged action of the water or changes in vegetation, and which distinguishes between predominantly aquatic and predominantly terrestrial land.</w:t>
      </w:r>
      <w:r w:rsidR="00C05E42">
        <w:t xml:space="preserve"> </w:t>
      </w:r>
      <w:r>
        <w:t>Areas contiguous with rivers and great ponds that support non-forested wetland vegetation and hydric soils and that are at the same or lower elevation as the water level of the river or great pond during the period of normal high-water are considered part of the river or great pond.</w:t>
      </w:r>
    </w:p>
    <w:p w:rsidR="005B60AB" w:rsidRDefault="005B60AB" w:rsidP="00CF533C">
      <w:pPr>
        <w:pStyle w:val="RulesSection"/>
        <w:jc w:val="left"/>
      </w:pPr>
    </w:p>
    <w:p w:rsidR="00D47653" w:rsidRDefault="00D47653" w:rsidP="00CF533C">
      <w:pPr>
        <w:pStyle w:val="RulesNotesub"/>
        <w:pBdr>
          <w:top w:val="single" w:sz="4" w:space="1" w:color="auto"/>
          <w:bottom w:val="single" w:sz="4" w:space="1" w:color="auto"/>
        </w:pBdr>
        <w:jc w:val="left"/>
      </w:pPr>
      <w:r w:rsidRPr="003519E5">
        <w:rPr>
          <w:b/>
        </w:rPr>
        <w:t>NOTE</w:t>
      </w:r>
      <w:r>
        <w:t>: Adjacent to tidal waters</w:t>
      </w:r>
      <w:r w:rsidR="004D1CEB">
        <w:t>,</w:t>
      </w:r>
      <w:r>
        <w:t xml:space="preserve"> setbacks are measured from the upland edge of the “coastal wetland.”</w:t>
      </w:r>
    </w:p>
    <w:p w:rsidR="00D47653" w:rsidRDefault="00D47653" w:rsidP="00CF533C">
      <w:pPr>
        <w:pStyle w:val="RulesNotesection"/>
        <w:jc w:val="left"/>
      </w:pPr>
    </w:p>
    <w:p w:rsidR="000A049C" w:rsidRDefault="000A049C" w:rsidP="00051974">
      <w:pPr>
        <w:pStyle w:val="RulesSection"/>
        <w:ind w:firstLine="0"/>
        <w:jc w:val="left"/>
      </w:pPr>
      <w:r w:rsidRPr="00051974">
        <w:rPr>
          <w:b/>
        </w:rPr>
        <w:t xml:space="preserve">Outlet stream </w:t>
      </w:r>
      <w:r>
        <w:rPr>
          <w:b/>
        </w:rPr>
        <w:t>-</w:t>
      </w:r>
      <w:r>
        <w:t xml:space="preserve"> any perennial or intermittent stream, as shown on the most recent highest resolution version of the national hydrography dataset available from the United States Geological Survey on the website of the United States Geological Survey or the national </w:t>
      </w:r>
      <w:proofErr w:type="gramStart"/>
      <w:r>
        <w:t>map, that</w:t>
      </w:r>
      <w:proofErr w:type="gramEnd"/>
      <w:r>
        <w:t xml:space="preserve"> flows from a freshwater wetland.</w:t>
      </w:r>
    </w:p>
    <w:p w:rsidR="000A049C" w:rsidRDefault="000A049C" w:rsidP="00CF533C">
      <w:pPr>
        <w:pStyle w:val="RulesSection"/>
        <w:jc w:val="left"/>
      </w:pPr>
    </w:p>
    <w:p w:rsidR="00D47653" w:rsidRDefault="00D47653" w:rsidP="00CF533C">
      <w:pPr>
        <w:pStyle w:val="RulesSection"/>
        <w:jc w:val="left"/>
      </w:pPr>
      <w:r>
        <w:tab/>
      </w:r>
      <w:r w:rsidRPr="000A3223">
        <w:rPr>
          <w:b/>
        </w:rPr>
        <w:t>Person</w:t>
      </w:r>
      <w:r>
        <w:t xml:space="preserve"> - an individual, corporation, governmental agency, municipality, trust, estate, partnership, association, two or more individuals having a joint or common interest, or other legal entity.</w:t>
      </w:r>
    </w:p>
    <w:p w:rsidR="00D47653" w:rsidRDefault="00D47653" w:rsidP="00CF533C">
      <w:pPr>
        <w:pStyle w:val="RulesSection"/>
        <w:jc w:val="left"/>
      </w:pPr>
    </w:p>
    <w:p w:rsidR="00D47653" w:rsidRDefault="00D47653" w:rsidP="00CF533C">
      <w:pPr>
        <w:pStyle w:val="RulesSection"/>
        <w:jc w:val="left"/>
      </w:pPr>
      <w:r>
        <w:tab/>
      </w:r>
      <w:proofErr w:type="gramStart"/>
      <w:r w:rsidRPr="000A3223">
        <w:rPr>
          <w:b/>
        </w:rPr>
        <w:t>Piers</w:t>
      </w:r>
      <w:r w:rsidRPr="00CF533C">
        <w:rPr>
          <w:b/>
        </w:rPr>
        <w:t>, docks, wharves, bridges and other structures and uses</w:t>
      </w:r>
      <w:r>
        <w:t xml:space="preserve"> extending over or beyond the normal high-water line or within a wetland.</w:t>
      </w:r>
      <w:proofErr w:type="gramEnd"/>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2160" w:hanging="2160"/>
        <w:rPr>
          <w:sz w:val="22"/>
        </w:rPr>
      </w:pPr>
      <w:r>
        <w:rPr>
          <w:sz w:val="22"/>
        </w:rPr>
        <w:tab/>
      </w:r>
      <w:r w:rsidRPr="00CF533C">
        <w:rPr>
          <w:b/>
          <w:sz w:val="22"/>
        </w:rPr>
        <w:t>Temporary</w:t>
      </w:r>
      <w:r>
        <w:rPr>
          <w:sz w:val="22"/>
        </w:rPr>
        <w:t>:</w:t>
      </w:r>
      <w:r>
        <w:rPr>
          <w:sz w:val="22"/>
        </w:rPr>
        <w:tab/>
        <w:t>Structures which remain in or over the water for less than seven (7) months in any period of twelve (12) consecutive months.</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2160" w:hanging="2160"/>
        <w:rPr>
          <w:sz w:val="22"/>
        </w:rPr>
      </w:pP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2160" w:hanging="2160"/>
        <w:rPr>
          <w:sz w:val="22"/>
        </w:rPr>
      </w:pPr>
      <w:r>
        <w:rPr>
          <w:sz w:val="22"/>
        </w:rPr>
        <w:tab/>
      </w:r>
      <w:r w:rsidRPr="00CF533C">
        <w:rPr>
          <w:b/>
          <w:sz w:val="22"/>
        </w:rPr>
        <w:t>Permanent</w:t>
      </w:r>
      <w:r>
        <w:rPr>
          <w:sz w:val="22"/>
        </w:rPr>
        <w:t>:</w:t>
      </w:r>
      <w:r>
        <w:rPr>
          <w:sz w:val="22"/>
        </w:rPr>
        <w:tab/>
        <w:t>Structures which remain in or over the water for seven (7) months or more in any period of twelve (12) consecutive months.</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Pr="00BB37B2" w:rsidRDefault="00D47653" w:rsidP="00CF533C">
      <w:pPr>
        <w:pStyle w:val="RulesSection"/>
        <w:jc w:val="left"/>
      </w:pPr>
      <w:r>
        <w:tab/>
      </w:r>
      <w:proofErr w:type="gramStart"/>
      <w:r w:rsidRPr="00CF533C">
        <w:rPr>
          <w:b/>
        </w:rPr>
        <w:t>Principal structure</w:t>
      </w:r>
      <w:r>
        <w:t xml:space="preserve"> - </w:t>
      </w:r>
      <w:r w:rsidRPr="00BB37B2">
        <w:t xml:space="preserve">a </w:t>
      </w:r>
      <w:r w:rsidR="00435EFD" w:rsidRPr="00BB37B2">
        <w:t xml:space="preserve">structure </w:t>
      </w:r>
      <w:r w:rsidRPr="00BB37B2">
        <w:t xml:space="preserve">other than one which is used for purposes wholly incidental or accessory to the use of another </w:t>
      </w:r>
      <w:r w:rsidR="00435EFD" w:rsidRPr="00BB37B2">
        <w:t xml:space="preserve">structure </w:t>
      </w:r>
      <w:r w:rsidRPr="00BB37B2">
        <w:t xml:space="preserve">or use on the same </w:t>
      </w:r>
      <w:r w:rsidR="00435EFD" w:rsidRPr="00BB37B2">
        <w:t>lot</w:t>
      </w:r>
      <w:r w:rsidRPr="00BB37B2">
        <w:t>.</w:t>
      </w:r>
      <w:proofErr w:type="gramEnd"/>
    </w:p>
    <w:p w:rsidR="00D47653" w:rsidRPr="00BB37B2" w:rsidRDefault="00D47653" w:rsidP="00CF533C">
      <w:pPr>
        <w:pStyle w:val="RulesSection"/>
        <w:jc w:val="left"/>
      </w:pPr>
    </w:p>
    <w:p w:rsidR="00D47653" w:rsidRDefault="00D47653" w:rsidP="00CF533C">
      <w:pPr>
        <w:pStyle w:val="RulesSection"/>
        <w:jc w:val="left"/>
      </w:pPr>
      <w:r w:rsidRPr="00BB37B2">
        <w:tab/>
      </w:r>
      <w:proofErr w:type="gramStart"/>
      <w:r w:rsidRPr="00167C10">
        <w:rPr>
          <w:b/>
        </w:rPr>
        <w:t>Principal</w:t>
      </w:r>
      <w:r w:rsidRPr="00BB37B2">
        <w:rPr>
          <w:b/>
        </w:rPr>
        <w:t xml:space="preserve"> use</w:t>
      </w:r>
      <w:r w:rsidRPr="00BB37B2">
        <w:t xml:space="preserve"> - a use other than one which is wholly incidental or accessory to another use on the same </w:t>
      </w:r>
      <w:r w:rsidR="00435EFD" w:rsidRPr="00BB37B2">
        <w:t>lot</w:t>
      </w:r>
      <w:r w:rsidRPr="00BB37B2">
        <w:t>.</w:t>
      </w:r>
      <w:proofErr w:type="gramEnd"/>
    </w:p>
    <w:p w:rsidR="00D47653" w:rsidRDefault="00D47653" w:rsidP="00CF533C">
      <w:pPr>
        <w:pStyle w:val="RulesSection"/>
        <w:jc w:val="left"/>
      </w:pPr>
    </w:p>
    <w:p w:rsidR="00D47653" w:rsidRDefault="00D47653" w:rsidP="00CF533C">
      <w:pPr>
        <w:pStyle w:val="RulesSection"/>
        <w:jc w:val="left"/>
      </w:pPr>
      <w:r>
        <w:tab/>
      </w:r>
      <w:proofErr w:type="gramStart"/>
      <w:r w:rsidRPr="00167C10">
        <w:rPr>
          <w:b/>
        </w:rPr>
        <w:t>Public</w:t>
      </w:r>
      <w:r w:rsidRPr="00CF533C">
        <w:rPr>
          <w:b/>
        </w:rPr>
        <w:t xml:space="preserve"> facility</w:t>
      </w:r>
      <w:r>
        <w:t xml:space="preserve"> - any facility, including, but not limited to, buildings, property, recreation areas, and roads, which are owned, leased, or otherwise operated, or funded by a governmental body or public entity.</w:t>
      </w:r>
      <w:proofErr w:type="gramEnd"/>
    </w:p>
    <w:p w:rsidR="00D47653" w:rsidRDefault="00D47653" w:rsidP="00CF533C">
      <w:pPr>
        <w:pStyle w:val="RulesSection"/>
        <w:jc w:val="left"/>
      </w:pPr>
    </w:p>
    <w:p w:rsidR="00D47653" w:rsidRDefault="00D47653" w:rsidP="00CF533C">
      <w:pPr>
        <w:pStyle w:val="RulesSection"/>
        <w:jc w:val="left"/>
      </w:pPr>
      <w:r>
        <w:tab/>
      </w:r>
      <w:r w:rsidRPr="00CF533C">
        <w:rPr>
          <w:b/>
        </w:rPr>
        <w:t>Recent floodplain soils</w:t>
      </w:r>
      <w:r>
        <w:t xml:space="preserve"> - the following soil series as described and identified by the National Cooperative Soil Survey:</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rPr>
          <w:sz w:val="22"/>
        </w:rPr>
      </w:pPr>
      <w:r>
        <w:rPr>
          <w:sz w:val="22"/>
        </w:rPr>
        <w:tab/>
        <w:t>Fryeburg</w:t>
      </w:r>
      <w:r>
        <w:rPr>
          <w:sz w:val="22"/>
        </w:rPr>
        <w:tab/>
        <w:t>Hadley</w:t>
      </w:r>
      <w:r>
        <w:rPr>
          <w:sz w:val="22"/>
        </w:rPr>
        <w:tab/>
      </w:r>
      <w:r>
        <w:rPr>
          <w:sz w:val="22"/>
        </w:rPr>
        <w:tab/>
        <w:t>Limerick</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rPr>
          <w:sz w:val="22"/>
        </w:rPr>
      </w:pPr>
      <w:r>
        <w:rPr>
          <w:sz w:val="22"/>
        </w:rPr>
        <w:tab/>
      </w:r>
      <w:proofErr w:type="spellStart"/>
      <w:r>
        <w:rPr>
          <w:sz w:val="22"/>
        </w:rPr>
        <w:t>Lovewell</w:t>
      </w:r>
      <w:proofErr w:type="spellEnd"/>
      <w:r>
        <w:rPr>
          <w:sz w:val="22"/>
        </w:rPr>
        <w:tab/>
      </w:r>
      <w:proofErr w:type="spellStart"/>
      <w:r>
        <w:rPr>
          <w:sz w:val="22"/>
        </w:rPr>
        <w:t>Medomak</w:t>
      </w:r>
      <w:proofErr w:type="spellEnd"/>
      <w:r>
        <w:rPr>
          <w:sz w:val="22"/>
        </w:rPr>
        <w:tab/>
      </w:r>
      <w:proofErr w:type="spellStart"/>
      <w:r>
        <w:rPr>
          <w:sz w:val="22"/>
        </w:rPr>
        <w:t>Ondawa</w:t>
      </w:r>
      <w:proofErr w:type="spellEnd"/>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rPr>
          <w:sz w:val="22"/>
        </w:rPr>
      </w:pPr>
      <w:r>
        <w:rPr>
          <w:sz w:val="22"/>
        </w:rPr>
        <w:tab/>
        <w:t>Alluvial</w:t>
      </w:r>
      <w:r>
        <w:rPr>
          <w:sz w:val="22"/>
        </w:rPr>
        <w:tab/>
        <w:t>Cornish</w:t>
      </w:r>
      <w:r>
        <w:rPr>
          <w:sz w:val="22"/>
        </w:rPr>
        <w:tab/>
      </w:r>
      <w:r>
        <w:rPr>
          <w:sz w:val="22"/>
        </w:rPr>
        <w:tab/>
        <w:t>Charles</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rPr>
          <w:sz w:val="22"/>
        </w:rPr>
      </w:pPr>
      <w:r>
        <w:rPr>
          <w:sz w:val="22"/>
        </w:rPr>
        <w:tab/>
        <w:t>Podunk</w:t>
      </w:r>
      <w:r>
        <w:rPr>
          <w:sz w:val="22"/>
        </w:rPr>
        <w:tab/>
      </w:r>
      <w:r>
        <w:rPr>
          <w:sz w:val="22"/>
        </w:rPr>
        <w:tab/>
      </w:r>
      <w:proofErr w:type="spellStart"/>
      <w:r>
        <w:rPr>
          <w:sz w:val="22"/>
        </w:rPr>
        <w:t>Rumney</w:t>
      </w:r>
      <w:proofErr w:type="spellEnd"/>
      <w:r>
        <w:rPr>
          <w:sz w:val="22"/>
        </w:rPr>
        <w:tab/>
        <w:t>Saco</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rPr>
          <w:sz w:val="22"/>
        </w:rPr>
      </w:pPr>
      <w:r>
        <w:rPr>
          <w:sz w:val="22"/>
        </w:rPr>
        <w:tab/>
        <w:t>Suncook</w:t>
      </w:r>
      <w:r>
        <w:rPr>
          <w:sz w:val="22"/>
        </w:rPr>
        <w:tab/>
        <w:t>Sunday</w:t>
      </w:r>
      <w:r>
        <w:rPr>
          <w:sz w:val="22"/>
        </w:rPr>
        <w:tab/>
      </w:r>
      <w:r>
        <w:rPr>
          <w:sz w:val="22"/>
        </w:rPr>
        <w:tab/>
        <w:t>Winooski</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rPr>
          <w:sz w:val="22"/>
        </w:rPr>
      </w:pPr>
    </w:p>
    <w:p w:rsidR="00D47653" w:rsidRDefault="00D47653" w:rsidP="00CF533C">
      <w:pPr>
        <w:pStyle w:val="RulesSection"/>
        <w:jc w:val="left"/>
      </w:pPr>
      <w:r w:rsidRPr="00167C10">
        <w:rPr>
          <w:b/>
        </w:rPr>
        <w:tab/>
        <w:t xml:space="preserve">Recreational </w:t>
      </w:r>
      <w:r w:rsidRPr="00CF533C">
        <w:rPr>
          <w:b/>
        </w:rPr>
        <w:t>facility</w:t>
      </w:r>
      <w:r>
        <w:t xml:space="preserve"> - a place designed and equipped for the conduct of sports, leisure time activities, and other customary and usual recreational activities, excluding boat launching facilities.</w:t>
      </w:r>
    </w:p>
    <w:p w:rsidR="00D47653" w:rsidRDefault="00D47653" w:rsidP="00CF533C">
      <w:pPr>
        <w:pStyle w:val="RulesSection"/>
        <w:jc w:val="left"/>
      </w:pPr>
    </w:p>
    <w:p w:rsidR="00D47653" w:rsidRDefault="00D47653" w:rsidP="00CF533C">
      <w:pPr>
        <w:pStyle w:val="RulesSection"/>
        <w:jc w:val="left"/>
      </w:pPr>
      <w:r>
        <w:tab/>
      </w:r>
      <w:r w:rsidRPr="00CF533C">
        <w:rPr>
          <w:b/>
        </w:rPr>
        <w:t>Recreational vehicle</w:t>
      </w:r>
      <w:r>
        <w:t xml:space="preserve"> - a vehicle or an attachment to a vehicle designed to be towed, and designed for temporary sleeping or living quarters for one or more persons, and which may include a pick-up camper, travel trailer, tent trailer, camp trailer, and motor home.</w:t>
      </w:r>
      <w:r w:rsidR="00C05E42">
        <w:t xml:space="preserve"> </w:t>
      </w:r>
      <w:r>
        <w:t>In order to be considered as a vehicle and not as a structure, the unit must remain with its tires on the ground, and must be registered with the State Division of Motor Vehicles.</w:t>
      </w:r>
    </w:p>
    <w:p w:rsidR="00D47653" w:rsidRDefault="00D47653" w:rsidP="00CF533C">
      <w:pPr>
        <w:pStyle w:val="RulesSection"/>
        <w:jc w:val="left"/>
      </w:pPr>
    </w:p>
    <w:p w:rsidR="00D47653" w:rsidRDefault="00D47653" w:rsidP="00CF533C">
      <w:pPr>
        <w:pStyle w:val="RulesSection"/>
        <w:jc w:val="left"/>
      </w:pPr>
      <w:r>
        <w:tab/>
      </w:r>
      <w:r w:rsidRPr="00CF533C">
        <w:rPr>
          <w:b/>
        </w:rPr>
        <w:t>Replacement system</w:t>
      </w:r>
      <w:r>
        <w:t xml:space="preserve"> - a system intended to replace: 1.) an existing system which is either malfunctioning or being upgraded with no significant change of design flow or use of the structure, or 2.) any </w:t>
      </w:r>
      <w:proofErr w:type="gramStart"/>
      <w:r>
        <w:t>existing</w:t>
      </w:r>
      <w:proofErr w:type="gramEnd"/>
      <w:r>
        <w:t xml:space="preserve"> overboard wastewater discharge.</w:t>
      </w:r>
    </w:p>
    <w:p w:rsidR="00D47653" w:rsidRDefault="00D47653" w:rsidP="00CF533C">
      <w:pPr>
        <w:pStyle w:val="RulesSection"/>
        <w:jc w:val="left"/>
      </w:pPr>
    </w:p>
    <w:p w:rsidR="00D47653" w:rsidRDefault="00D47653" w:rsidP="00CF533C">
      <w:pPr>
        <w:pStyle w:val="RulesSection"/>
        <w:jc w:val="left"/>
      </w:pPr>
      <w:r>
        <w:tab/>
      </w:r>
      <w:r w:rsidRPr="00CF533C">
        <w:rPr>
          <w:b/>
        </w:rPr>
        <w:t>Residential dwelling unit</w:t>
      </w:r>
      <w:r>
        <w:t xml:space="preserve"> - a room or group of rooms designed and equipped exclusively for use as permanent, seasonal, or temporary living quarters for only one family at a time</w:t>
      </w:r>
      <w:r w:rsidR="004D1CEB">
        <w:t>, and containing cooking, sleeping and toilet facilities</w:t>
      </w:r>
      <w:r>
        <w:t>.</w:t>
      </w:r>
      <w:r w:rsidR="00C05E42">
        <w:t xml:space="preserve"> </w:t>
      </w:r>
      <w:r>
        <w:t>The term shall include mobile homes and rental units that contain cooking, sleeping, and toilet facilities regardless of the time-period rented.</w:t>
      </w:r>
      <w:r w:rsidR="00C05E42">
        <w:t xml:space="preserve"> </w:t>
      </w:r>
      <w:r>
        <w:t>Recreational vehicles are not residential dwelling units.</w:t>
      </w:r>
    </w:p>
    <w:p w:rsidR="00D47653" w:rsidRDefault="00D47653" w:rsidP="00CF533C">
      <w:pPr>
        <w:pStyle w:val="RulesSection"/>
        <w:jc w:val="left"/>
      </w:pPr>
    </w:p>
    <w:p w:rsidR="00D47653" w:rsidRDefault="00D47653" w:rsidP="00CF533C">
      <w:pPr>
        <w:pStyle w:val="RulesSection"/>
        <w:jc w:val="left"/>
      </w:pPr>
      <w:r>
        <w:tab/>
      </w:r>
      <w:proofErr w:type="gramStart"/>
      <w:r w:rsidRPr="00CF533C">
        <w:rPr>
          <w:b/>
        </w:rPr>
        <w:t>Residual basal area</w:t>
      </w:r>
      <w:r>
        <w:t xml:space="preserve"> - the </w:t>
      </w:r>
      <w:r w:rsidR="00F34494">
        <w:t>average</w:t>
      </w:r>
      <w:r>
        <w:t xml:space="preserve"> of the basal area of trees remaining on a harvested site.</w:t>
      </w:r>
      <w:proofErr w:type="gramEnd"/>
    </w:p>
    <w:p w:rsidR="006376B1" w:rsidRDefault="006376B1" w:rsidP="00CF533C">
      <w:pPr>
        <w:pStyle w:val="RulesSection"/>
        <w:jc w:val="left"/>
      </w:pPr>
    </w:p>
    <w:p w:rsidR="00C05E42" w:rsidRDefault="00D47653" w:rsidP="00CF533C">
      <w:pPr>
        <w:pStyle w:val="RulesSection"/>
        <w:jc w:val="left"/>
      </w:pPr>
      <w:r>
        <w:tab/>
      </w:r>
      <w:r w:rsidR="0099030A" w:rsidRPr="00CF533C">
        <w:rPr>
          <w:b/>
          <w:szCs w:val="22"/>
        </w:rPr>
        <w:t>Residual Stand</w:t>
      </w:r>
      <w:r w:rsidR="0099030A" w:rsidRPr="00B96EAF">
        <w:rPr>
          <w:szCs w:val="22"/>
        </w:rPr>
        <w:t xml:space="preserve"> - a stand of trees remaining in the forest following timber harvesting and related activities</w:t>
      </w:r>
    </w:p>
    <w:p w:rsidR="0099030A" w:rsidRDefault="0099030A"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435EFD" w:rsidRPr="00BB37B2" w:rsidRDefault="00BB37B2" w:rsidP="00BB37B2">
      <w:pPr>
        <w:tabs>
          <w:tab w:val="left" w:pos="720"/>
          <w:tab w:val="left" w:pos="1440"/>
          <w:tab w:val="left" w:pos="2160"/>
          <w:tab w:val="left" w:pos="2880"/>
          <w:tab w:val="left" w:pos="3600"/>
          <w:tab w:val="left" w:pos="4320"/>
          <w:tab w:val="left" w:pos="5040"/>
          <w:tab w:val="left" w:pos="5760"/>
          <w:tab w:val="left" w:pos="6480"/>
        </w:tabs>
        <w:ind w:left="360" w:hanging="360"/>
        <w:rPr>
          <w:sz w:val="22"/>
          <w:szCs w:val="22"/>
        </w:rPr>
      </w:pPr>
      <w:r>
        <w:rPr>
          <w:b/>
        </w:rPr>
        <w:tab/>
      </w:r>
      <w:r w:rsidR="00435EFD" w:rsidRPr="00BB37B2">
        <w:rPr>
          <w:b/>
          <w:sz w:val="22"/>
          <w:szCs w:val="22"/>
        </w:rPr>
        <w:t>Riprap</w:t>
      </w:r>
      <w:r w:rsidR="00435EFD" w:rsidRPr="00BB37B2">
        <w:rPr>
          <w:sz w:val="22"/>
          <w:szCs w:val="22"/>
        </w:rPr>
        <w:t xml:space="preserve"> - rocks, irregularly shaped, and at least six (6) inches in diameter, used for erosion control and soil stabilization, typically used on ground slopes of two (2) units horizontal to one (1) unit vertical or less.</w:t>
      </w:r>
    </w:p>
    <w:p w:rsidR="00435EFD" w:rsidRDefault="00435EFD"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pStyle w:val="RulesSection"/>
        <w:jc w:val="left"/>
      </w:pPr>
      <w:r>
        <w:tab/>
      </w:r>
      <w:r w:rsidRPr="00CF533C">
        <w:rPr>
          <w:b/>
        </w:rPr>
        <w:t>River</w:t>
      </w:r>
      <w:r>
        <w:t xml:space="preserve"> - a free-flowing body of water including its associated floodplain wetlands from that point at which it provides drainage for a watershed of twenty five (25) square miles to its mouth.</w:t>
      </w:r>
    </w:p>
    <w:p w:rsidR="00F34494" w:rsidRDefault="00F34494" w:rsidP="00CF533C">
      <w:pPr>
        <w:pStyle w:val="RulesSection"/>
        <w:jc w:val="left"/>
      </w:pPr>
    </w:p>
    <w:p w:rsidR="00F34494" w:rsidRDefault="00F34494" w:rsidP="00CF533C">
      <w:pPr>
        <w:pStyle w:val="RulesSection"/>
        <w:pBdr>
          <w:top w:val="single" w:sz="4" w:space="1" w:color="auto"/>
          <w:bottom w:val="single" w:sz="4" w:space="1" w:color="auto"/>
        </w:pBdr>
        <w:ind w:left="720"/>
        <w:jc w:val="left"/>
      </w:pPr>
      <w:r w:rsidRPr="003519E5">
        <w:rPr>
          <w:b/>
        </w:rPr>
        <w:t>NOTE</w:t>
      </w:r>
      <w:r>
        <w:t>: The portion of a river that is subject to tidal action is a coastal wetland.</w:t>
      </w:r>
    </w:p>
    <w:p w:rsidR="00D47653" w:rsidRPr="00167C10" w:rsidRDefault="00D47653" w:rsidP="00CF533C">
      <w:pPr>
        <w:pStyle w:val="RulesSection"/>
        <w:jc w:val="left"/>
        <w:rPr>
          <w:b/>
        </w:rPr>
      </w:pPr>
    </w:p>
    <w:p w:rsidR="00D47653" w:rsidRDefault="00D47653" w:rsidP="00CF533C">
      <w:pPr>
        <w:pStyle w:val="RulesSection"/>
        <w:jc w:val="left"/>
      </w:pPr>
      <w:r w:rsidRPr="00167C10">
        <w:rPr>
          <w:b/>
        </w:rPr>
        <w:tab/>
      </w:r>
      <w:r w:rsidRPr="00CF533C">
        <w:rPr>
          <w:b/>
        </w:rPr>
        <w:t>Road</w:t>
      </w:r>
      <w:r>
        <w:t xml:space="preserve"> - a route or track consisting of a bed of exposed mineral soil, gravel, asphalt, or other surfacing material constructed for or created by the repeated passage of motorized vehicles, excluding a driveway as defined.</w:t>
      </w:r>
    </w:p>
    <w:p w:rsidR="00D47653" w:rsidRDefault="00D47653" w:rsidP="00CF533C">
      <w:pPr>
        <w:pStyle w:val="RulesSection"/>
        <w:jc w:val="left"/>
      </w:pPr>
    </w:p>
    <w:p w:rsidR="00D47653" w:rsidRDefault="00D47653" w:rsidP="00CF533C">
      <w:pPr>
        <w:pStyle w:val="RulesSection"/>
        <w:ind w:firstLine="0"/>
        <w:jc w:val="left"/>
      </w:pPr>
      <w:proofErr w:type="gramStart"/>
      <w:r w:rsidRPr="00CF533C">
        <w:rPr>
          <w:b/>
        </w:rPr>
        <w:t>Salt marsh</w:t>
      </w:r>
      <w:r>
        <w:t xml:space="preserve"> - Areas of coastal wetland (most often along coastal bays) that support salt tolerant species, and where at average high tide during the growing season, the soil is irregularly inundated by tidal waters.</w:t>
      </w:r>
      <w:proofErr w:type="gramEnd"/>
      <w:r w:rsidR="00C05E42">
        <w:t xml:space="preserve"> </w:t>
      </w:r>
      <w:r>
        <w:t xml:space="preserve">The predominant species is saltmarsh </w:t>
      </w:r>
      <w:proofErr w:type="spellStart"/>
      <w:r>
        <w:t>cordgrass</w:t>
      </w:r>
      <w:proofErr w:type="spellEnd"/>
      <w:r>
        <w:t xml:space="preserve"> (</w:t>
      </w:r>
      <w:proofErr w:type="spellStart"/>
      <w:r>
        <w:t>Spartina</w:t>
      </w:r>
      <w:proofErr w:type="spellEnd"/>
      <w:r>
        <w:t xml:space="preserve"> </w:t>
      </w:r>
      <w:proofErr w:type="spellStart"/>
      <w:r>
        <w:t>alterniflora</w:t>
      </w:r>
      <w:proofErr w:type="spellEnd"/>
      <w:r>
        <w:t>).</w:t>
      </w:r>
      <w:r w:rsidR="00C05E42">
        <w:t xml:space="preserve"> </w:t>
      </w:r>
      <w:r>
        <w:t>More open areas often support widgeon grass, eelgrass, and Sago pondweed.</w:t>
      </w:r>
    </w:p>
    <w:p w:rsidR="00D47653" w:rsidRDefault="00D47653" w:rsidP="00CF533C">
      <w:pPr>
        <w:pStyle w:val="RulesSection"/>
        <w:jc w:val="left"/>
      </w:pPr>
    </w:p>
    <w:p w:rsidR="00D47653" w:rsidRDefault="00D47653" w:rsidP="00CF533C">
      <w:pPr>
        <w:pStyle w:val="RulesSection"/>
        <w:jc w:val="left"/>
      </w:pPr>
      <w:r>
        <w:tab/>
      </w:r>
      <w:r w:rsidRPr="00CF533C">
        <w:rPr>
          <w:b/>
        </w:rPr>
        <w:t>Salt meadow</w:t>
      </w:r>
      <w:r>
        <w:t xml:space="preserve"> - Areas of a coastal wetland that support salt tolerant plant species bordering the landward side of salt marshes or open coastal water, where the soil is saturated during the growing season but which is rarely inundated by tidal water.</w:t>
      </w:r>
      <w:r w:rsidR="00C05E42">
        <w:t xml:space="preserve"> </w:t>
      </w:r>
      <w:r>
        <w:t xml:space="preserve">Indigenous plant species include salt meadow </w:t>
      </w:r>
      <w:proofErr w:type="spellStart"/>
      <w:r>
        <w:t>cordgrass</w:t>
      </w:r>
      <w:proofErr w:type="spellEnd"/>
      <w:r>
        <w:t xml:space="preserve"> (</w:t>
      </w:r>
      <w:proofErr w:type="spellStart"/>
      <w:r>
        <w:t>Spartina</w:t>
      </w:r>
      <w:proofErr w:type="spellEnd"/>
      <w:r>
        <w:t xml:space="preserve"> patens) and black rush; common </w:t>
      </w:r>
      <w:proofErr w:type="spellStart"/>
      <w:r>
        <w:t>threesquare</w:t>
      </w:r>
      <w:proofErr w:type="spellEnd"/>
      <w:r>
        <w:t xml:space="preserve"> occurs in fresher areas.</w:t>
      </w:r>
    </w:p>
    <w:p w:rsidR="00D47653" w:rsidRDefault="00D47653" w:rsidP="00CF533C">
      <w:pPr>
        <w:pStyle w:val="RulesSection"/>
        <w:jc w:val="left"/>
      </w:pPr>
    </w:p>
    <w:p w:rsidR="00516ACC" w:rsidRPr="00BB37B2" w:rsidRDefault="00516ACC" w:rsidP="00516ACC">
      <w:pPr>
        <w:pStyle w:val="RulesSection"/>
        <w:ind w:firstLine="0"/>
        <w:jc w:val="left"/>
      </w:pPr>
      <w:r w:rsidRPr="00BB37B2">
        <w:rPr>
          <w:b/>
        </w:rPr>
        <w:t xml:space="preserve">Sapling - </w:t>
      </w:r>
      <w:r w:rsidRPr="00BB37B2">
        <w:t>a tree species that is less than two (2) inches in diameter at four and one half (4.5) feet above ground level.</w:t>
      </w:r>
    </w:p>
    <w:p w:rsidR="00516ACC" w:rsidRPr="00BB37B2" w:rsidRDefault="00516ACC" w:rsidP="00CF533C">
      <w:pPr>
        <w:pStyle w:val="RulesSection"/>
        <w:jc w:val="left"/>
      </w:pPr>
    </w:p>
    <w:p w:rsidR="00516ACC" w:rsidRDefault="00516ACC" w:rsidP="00516ACC">
      <w:pPr>
        <w:pStyle w:val="RulesSection"/>
        <w:ind w:firstLine="0"/>
        <w:jc w:val="left"/>
      </w:pPr>
      <w:r w:rsidRPr="00BB37B2">
        <w:rPr>
          <w:b/>
        </w:rPr>
        <w:t>Seedling -</w:t>
      </w:r>
      <w:r w:rsidRPr="00BB37B2">
        <w:t xml:space="preserve"> a young tree species that is less than four and one half (4.5) feet in height above ground level.</w:t>
      </w:r>
      <w:r w:rsidR="00493CE3">
        <w:t xml:space="preserve"> </w:t>
      </w:r>
    </w:p>
    <w:p w:rsidR="00516ACC" w:rsidRDefault="00516ACC" w:rsidP="00CF533C">
      <w:pPr>
        <w:pStyle w:val="RulesSection"/>
        <w:jc w:val="left"/>
      </w:pPr>
    </w:p>
    <w:p w:rsidR="00D47653" w:rsidRDefault="00D47653" w:rsidP="00CF533C">
      <w:pPr>
        <w:pStyle w:val="RulesSection"/>
        <w:jc w:val="left"/>
      </w:pPr>
      <w:r>
        <w:tab/>
      </w:r>
      <w:r w:rsidRPr="00CF533C">
        <w:rPr>
          <w:b/>
        </w:rPr>
        <w:t>Service drop</w:t>
      </w:r>
      <w:r>
        <w:t xml:space="preserve"> - any utility line extension which does not cross or run beneath any portion of a water body provided that:</w:t>
      </w:r>
    </w:p>
    <w:p w:rsidR="00D47653" w:rsidRDefault="00D47653" w:rsidP="00CF533C">
      <w:pPr>
        <w:pStyle w:val="RulesSection"/>
        <w:jc w:val="left"/>
      </w:pPr>
    </w:p>
    <w:p w:rsidR="00D47653" w:rsidRDefault="00167C10" w:rsidP="00167C10">
      <w:pPr>
        <w:pStyle w:val="RulesSub-section"/>
        <w:ind w:left="1080"/>
        <w:jc w:val="left"/>
      </w:pPr>
      <w:r>
        <w:t>(1)</w:t>
      </w:r>
      <w:r w:rsidR="00D47653">
        <w:tab/>
      </w:r>
      <w:proofErr w:type="gramStart"/>
      <w:r w:rsidR="00D47653">
        <w:t>in</w:t>
      </w:r>
      <w:proofErr w:type="gramEnd"/>
      <w:r w:rsidR="00D47653">
        <w:t xml:space="preserve"> the case of electric service</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167C10" w:rsidP="00167C10">
      <w:pPr>
        <w:pStyle w:val="RulesParagraph"/>
        <w:ind w:left="1440"/>
        <w:jc w:val="left"/>
      </w:pPr>
      <w:r>
        <w:t>(a)</w:t>
      </w:r>
      <w:r w:rsidR="00D47653">
        <w:tab/>
      </w:r>
      <w:proofErr w:type="gramStart"/>
      <w:r w:rsidR="00D47653">
        <w:t>the</w:t>
      </w:r>
      <w:proofErr w:type="gramEnd"/>
      <w:r w:rsidR="00D47653">
        <w:t xml:space="preserve"> placement of wires and/or the installation of utility poles is located entirely upon the premises of the customer requesting service or upon a roadway right-of-way; and</w:t>
      </w:r>
    </w:p>
    <w:p w:rsidR="00D47653" w:rsidRDefault="00D47653" w:rsidP="00167C10">
      <w:pPr>
        <w:pStyle w:val="RulesParagraph"/>
        <w:ind w:left="1440"/>
        <w:jc w:val="left"/>
      </w:pPr>
    </w:p>
    <w:p w:rsidR="00D47653" w:rsidRDefault="00167C10" w:rsidP="00167C10">
      <w:pPr>
        <w:pStyle w:val="RulesParagraph"/>
        <w:ind w:left="1440"/>
        <w:jc w:val="left"/>
      </w:pPr>
      <w:r>
        <w:t>(b)</w:t>
      </w:r>
      <w:r w:rsidR="00D47653">
        <w:tab/>
      </w:r>
      <w:proofErr w:type="gramStart"/>
      <w:r w:rsidR="00D47653">
        <w:t>the</w:t>
      </w:r>
      <w:proofErr w:type="gramEnd"/>
      <w:r w:rsidR="00D47653">
        <w:t xml:space="preserve"> total length of the extension is less than one thousand (1,000) feet.</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167C10" w:rsidP="00167C10">
      <w:pPr>
        <w:pStyle w:val="RulesSub-section"/>
        <w:ind w:left="1080"/>
        <w:jc w:val="left"/>
      </w:pPr>
      <w:r>
        <w:t>(</w:t>
      </w:r>
      <w:r w:rsidR="00D47653">
        <w:t>2</w:t>
      </w:r>
      <w:r>
        <w:t>)</w:t>
      </w:r>
      <w:r w:rsidR="00D47653">
        <w:tab/>
      </w:r>
      <w:proofErr w:type="gramStart"/>
      <w:r w:rsidR="00D47653">
        <w:t>in</w:t>
      </w:r>
      <w:proofErr w:type="gramEnd"/>
      <w:r w:rsidR="00D47653">
        <w:t xml:space="preserve"> the case of telephone service</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167C10" w:rsidP="00167C10">
      <w:pPr>
        <w:pStyle w:val="RulesParagraph"/>
        <w:ind w:left="1440"/>
        <w:jc w:val="left"/>
      </w:pPr>
      <w:r>
        <w:t>(a)</w:t>
      </w:r>
      <w:r w:rsidR="00D47653">
        <w:tab/>
      </w:r>
      <w:proofErr w:type="gramStart"/>
      <w:r w:rsidR="00D47653">
        <w:t>the</w:t>
      </w:r>
      <w:proofErr w:type="gramEnd"/>
      <w:r w:rsidR="00D47653">
        <w:t xml:space="preserve"> extension, regardless of length, will be made by the installation of telephone wires to existing utility poles, or</w:t>
      </w:r>
    </w:p>
    <w:p w:rsidR="00D47653" w:rsidRDefault="00D47653" w:rsidP="00167C10">
      <w:pPr>
        <w:pStyle w:val="RulesParagraph"/>
        <w:ind w:left="1440"/>
        <w:jc w:val="left"/>
      </w:pPr>
    </w:p>
    <w:p w:rsidR="00D47653" w:rsidRDefault="00167C10" w:rsidP="00167C10">
      <w:pPr>
        <w:pStyle w:val="RulesParagraph"/>
        <w:ind w:left="1440"/>
        <w:jc w:val="left"/>
      </w:pPr>
      <w:r>
        <w:t>(b)</w:t>
      </w:r>
      <w:r w:rsidR="00D47653">
        <w:tab/>
      </w:r>
      <w:proofErr w:type="gramStart"/>
      <w:r w:rsidR="00D47653">
        <w:t>the</w:t>
      </w:r>
      <w:proofErr w:type="gramEnd"/>
      <w:r w:rsidR="00D47653">
        <w:t xml:space="preserve"> extension requiring the installation of new utility poles or placement underground is less than one thousand (1,000) feet in length.</w:t>
      </w:r>
    </w:p>
    <w:p w:rsidR="00D47653" w:rsidRDefault="00D47653" w:rsidP="00167C10">
      <w:pPr>
        <w:tabs>
          <w:tab w:val="left" w:pos="720"/>
          <w:tab w:val="left" w:pos="1440"/>
          <w:tab w:val="left" w:pos="2160"/>
          <w:tab w:val="left" w:pos="2880"/>
          <w:tab w:val="left" w:pos="3600"/>
          <w:tab w:val="left" w:pos="4320"/>
          <w:tab w:val="left" w:pos="5040"/>
          <w:tab w:val="left" w:pos="5760"/>
          <w:tab w:val="left" w:pos="6480"/>
        </w:tabs>
        <w:ind w:left="1080" w:hanging="720"/>
        <w:rPr>
          <w:sz w:val="22"/>
        </w:rPr>
      </w:pPr>
    </w:p>
    <w:p w:rsidR="00D47653" w:rsidRDefault="00D47653" w:rsidP="00CF533C">
      <w:pPr>
        <w:pStyle w:val="RulesSection"/>
        <w:jc w:val="left"/>
      </w:pPr>
      <w:r w:rsidRPr="00167C10">
        <w:rPr>
          <w:b/>
        </w:rPr>
        <w:tab/>
        <w:t>Setback</w:t>
      </w:r>
      <w:r>
        <w:t xml:space="preserve"> - the nearest horizontal distance from the normal high-water </w:t>
      </w:r>
      <w:r w:rsidR="00C90061">
        <w:t>line</w:t>
      </w:r>
      <w:r w:rsidR="006D13B9">
        <w:t xml:space="preserve"> of</w:t>
      </w:r>
      <w:r w:rsidR="00F34494">
        <w:t xml:space="preserve"> a water body or tributary stream, </w:t>
      </w:r>
      <w:r>
        <w:t>or upland edge of a wetland, to the nearest part of a structure, road</w:t>
      </w:r>
      <w:r w:rsidR="0058172F">
        <w:t>,</w:t>
      </w:r>
      <w:r>
        <w:t xml:space="preserve"> parking space or other regulated object or area.</w:t>
      </w:r>
    </w:p>
    <w:p w:rsidR="00D47653" w:rsidRDefault="00D47653" w:rsidP="00CF533C">
      <w:pPr>
        <w:pStyle w:val="RulesSection"/>
        <w:jc w:val="left"/>
      </w:pPr>
    </w:p>
    <w:p w:rsidR="00D47653" w:rsidRDefault="00D47653" w:rsidP="00CF533C">
      <w:pPr>
        <w:pStyle w:val="RulesSection"/>
        <w:jc w:val="left"/>
      </w:pPr>
      <w:r w:rsidRPr="00167C10">
        <w:rPr>
          <w:b/>
        </w:rPr>
        <w:tab/>
        <w:t>Shore</w:t>
      </w:r>
      <w:r w:rsidRPr="00CF533C">
        <w:rPr>
          <w:b/>
        </w:rPr>
        <w:t xml:space="preserve"> frontage</w:t>
      </w:r>
      <w:r>
        <w:t xml:space="preserve"> - the length of a lot bordering on a water body or wetland measured in a straight line between the intersections of the lot lines with the shoreline.</w:t>
      </w:r>
    </w:p>
    <w:p w:rsidR="00D47653" w:rsidRPr="00167C10" w:rsidRDefault="00D47653" w:rsidP="00CF533C">
      <w:pPr>
        <w:pStyle w:val="RulesSection"/>
        <w:jc w:val="left"/>
        <w:rPr>
          <w:b/>
        </w:rPr>
      </w:pPr>
    </w:p>
    <w:p w:rsidR="00D47653" w:rsidRDefault="00D47653" w:rsidP="00CF533C">
      <w:pPr>
        <w:pStyle w:val="RulesSection"/>
        <w:jc w:val="left"/>
      </w:pPr>
      <w:r w:rsidRPr="00167C10">
        <w:rPr>
          <w:b/>
        </w:rPr>
        <w:tab/>
      </w:r>
      <w:proofErr w:type="spellStart"/>
      <w:r w:rsidRPr="00167C10">
        <w:rPr>
          <w:b/>
        </w:rPr>
        <w:t>Shoreland</w:t>
      </w:r>
      <w:proofErr w:type="spellEnd"/>
      <w:r w:rsidRPr="00CF533C">
        <w:rPr>
          <w:b/>
        </w:rPr>
        <w:t xml:space="preserve"> zone</w:t>
      </w:r>
      <w:r>
        <w:t xml:space="preserve"> - the land area located within two hundred and fifty (250) feet, horizontal distance, of the normal high-water line of any great pond or river</w:t>
      </w:r>
      <w:r w:rsidR="005B60AB">
        <w:t>;</w:t>
      </w:r>
      <w:r>
        <w:t xml:space="preserve"> within 250 feet</w:t>
      </w:r>
      <w:r w:rsidR="00F34494">
        <w:t>, horizontal distance,</w:t>
      </w:r>
      <w:r>
        <w:t xml:space="preserve"> of the upland edge of a coastal wetland, including all areas affected by tidal action; within 250 feet of the upland edge of a freshwater wetland; or within seventy-five (75) feet</w:t>
      </w:r>
      <w:r w:rsidR="00F34494">
        <w:t>, horizontal distance,</w:t>
      </w:r>
      <w:r>
        <w:t xml:space="preserve"> of the normal high-water line of a stream.</w:t>
      </w:r>
    </w:p>
    <w:p w:rsidR="00D47653" w:rsidRDefault="00D47653" w:rsidP="00CF533C">
      <w:pPr>
        <w:pStyle w:val="RulesSection"/>
        <w:jc w:val="left"/>
      </w:pPr>
    </w:p>
    <w:p w:rsidR="00D47653" w:rsidRDefault="00D47653" w:rsidP="00CF533C">
      <w:pPr>
        <w:pStyle w:val="RulesSection"/>
        <w:jc w:val="left"/>
      </w:pPr>
      <w:r>
        <w:tab/>
      </w:r>
      <w:r w:rsidRPr="00167C10">
        <w:rPr>
          <w:b/>
        </w:rPr>
        <w:t>Shoreline</w:t>
      </w:r>
      <w:r>
        <w:t xml:space="preserve"> – the normal high-water </w:t>
      </w:r>
      <w:proofErr w:type="gramStart"/>
      <w:r>
        <w:t>line</w:t>
      </w:r>
      <w:r w:rsidR="00C26494">
        <w:t>,</w:t>
      </w:r>
      <w:proofErr w:type="gramEnd"/>
      <w:r>
        <w:t xml:space="preserve"> or upland edge of a freshwater or coastal wetland.</w:t>
      </w:r>
    </w:p>
    <w:p w:rsidR="00D47653" w:rsidRDefault="00D47653" w:rsidP="00CF533C">
      <w:pPr>
        <w:pStyle w:val="RulesSection"/>
        <w:jc w:val="left"/>
      </w:pPr>
    </w:p>
    <w:p w:rsidR="00D47653" w:rsidRDefault="00D47653" w:rsidP="00CF533C">
      <w:pPr>
        <w:pStyle w:val="RulesSection"/>
        <w:jc w:val="left"/>
      </w:pPr>
      <w:r w:rsidRPr="00167C10">
        <w:rPr>
          <w:b/>
        </w:rPr>
        <w:tab/>
        <w:t>Significant</w:t>
      </w:r>
      <w:r w:rsidRPr="00CF533C">
        <w:rPr>
          <w:b/>
        </w:rPr>
        <w:t xml:space="preserve"> River Segments</w:t>
      </w:r>
      <w:r>
        <w:t xml:space="preserve"> - See Appendix </w:t>
      </w:r>
      <w:r w:rsidR="000020CA">
        <w:t>A</w:t>
      </w:r>
      <w:r>
        <w:t xml:space="preserve"> or 38 M.R.S.A. </w:t>
      </w:r>
      <w:proofErr w:type="gramStart"/>
      <w:r w:rsidR="007E3DC0">
        <w:t>s</w:t>
      </w:r>
      <w:r>
        <w:t>ec</w:t>
      </w:r>
      <w:r w:rsidR="00B7123C">
        <w:t>tion</w:t>
      </w:r>
      <w:proofErr w:type="gramEnd"/>
      <w:r>
        <w:t xml:space="preserve"> 437.</w:t>
      </w:r>
    </w:p>
    <w:p w:rsidR="00D47653" w:rsidRDefault="00D47653" w:rsidP="00CF533C">
      <w:pPr>
        <w:pStyle w:val="RulesSection"/>
        <w:jc w:val="left"/>
      </w:pPr>
    </w:p>
    <w:p w:rsidR="0099030A" w:rsidRDefault="0099030A" w:rsidP="00CF533C">
      <w:pPr>
        <w:pStyle w:val="NumberList"/>
        <w:numPr>
          <w:ilvl w:val="0"/>
          <w:numId w:val="0"/>
        </w:numPr>
        <w:tabs>
          <w:tab w:val="clear" w:pos="360"/>
        </w:tabs>
        <w:spacing w:before="0"/>
        <w:ind w:left="360"/>
        <w:rPr>
          <w:rFonts w:ascii="Times New Roman" w:hAnsi="Times New Roman"/>
          <w:color w:val="000000"/>
          <w:sz w:val="22"/>
          <w:szCs w:val="22"/>
        </w:rPr>
      </w:pPr>
      <w:r w:rsidRPr="00CF533C">
        <w:rPr>
          <w:rFonts w:ascii="Times New Roman" w:hAnsi="Times New Roman"/>
          <w:b/>
          <w:sz w:val="22"/>
          <w:szCs w:val="22"/>
        </w:rPr>
        <w:t>Skid Road or Skid Trail</w:t>
      </w:r>
      <w:r w:rsidRPr="00B96EAF">
        <w:rPr>
          <w:rFonts w:ascii="Times New Roman" w:hAnsi="Times New Roman"/>
          <w:sz w:val="22"/>
          <w:szCs w:val="22"/>
        </w:rPr>
        <w:t xml:space="preserve"> - a route repeatedly used by forwarding machinery or animal to haul or drag forest products from the stump to the yard or landing, the construction of which requires </w:t>
      </w:r>
      <w:r w:rsidRPr="00B96EAF">
        <w:rPr>
          <w:rFonts w:ascii="Times New Roman" w:hAnsi="Times New Roman"/>
          <w:color w:val="000000"/>
          <w:sz w:val="22"/>
          <w:szCs w:val="22"/>
        </w:rPr>
        <w:t>minimal excavation.</w:t>
      </w:r>
    </w:p>
    <w:p w:rsidR="00CF533C" w:rsidRPr="00B96EAF" w:rsidRDefault="00CF533C" w:rsidP="00CF533C">
      <w:pPr>
        <w:pStyle w:val="NumberList"/>
        <w:numPr>
          <w:ilvl w:val="0"/>
          <w:numId w:val="0"/>
        </w:numPr>
        <w:tabs>
          <w:tab w:val="clear" w:pos="360"/>
        </w:tabs>
        <w:spacing w:before="0"/>
        <w:ind w:left="360"/>
        <w:rPr>
          <w:rFonts w:ascii="Times New Roman" w:hAnsi="Times New Roman"/>
          <w:color w:val="000000"/>
          <w:sz w:val="22"/>
          <w:szCs w:val="22"/>
        </w:rPr>
      </w:pPr>
    </w:p>
    <w:p w:rsidR="0099030A" w:rsidRPr="00B96EAF" w:rsidRDefault="0099030A" w:rsidP="00CF533C">
      <w:pPr>
        <w:pStyle w:val="NumberList"/>
        <w:numPr>
          <w:ilvl w:val="0"/>
          <w:numId w:val="0"/>
        </w:numPr>
        <w:spacing w:before="0"/>
        <w:ind w:left="360"/>
        <w:rPr>
          <w:rFonts w:ascii="Times New Roman" w:hAnsi="Times New Roman"/>
          <w:sz w:val="22"/>
          <w:szCs w:val="22"/>
        </w:rPr>
      </w:pPr>
      <w:r w:rsidRPr="00CF533C">
        <w:rPr>
          <w:rFonts w:ascii="Times New Roman" w:hAnsi="Times New Roman"/>
          <w:b/>
          <w:sz w:val="22"/>
          <w:szCs w:val="22"/>
        </w:rPr>
        <w:t>Slash</w:t>
      </w:r>
      <w:r w:rsidRPr="00B96EAF">
        <w:rPr>
          <w:rFonts w:ascii="Times New Roman" w:hAnsi="Times New Roman"/>
          <w:sz w:val="22"/>
          <w:szCs w:val="22"/>
        </w:rPr>
        <w:t xml:space="preserve"> - the residue, e.g., treetops and branches, left on the ground after a timber harvest.</w:t>
      </w:r>
    </w:p>
    <w:p w:rsidR="0099030A" w:rsidRDefault="0099030A" w:rsidP="00CF533C">
      <w:pPr>
        <w:pStyle w:val="RulesSection"/>
        <w:jc w:val="left"/>
      </w:pPr>
    </w:p>
    <w:p w:rsidR="00C117AE" w:rsidRDefault="00C117AE" w:rsidP="00051974">
      <w:pPr>
        <w:pStyle w:val="RulesSection"/>
        <w:ind w:firstLine="0"/>
        <w:jc w:val="left"/>
      </w:pPr>
      <w:r w:rsidRPr="00051974">
        <w:rPr>
          <w:b/>
        </w:rPr>
        <w:t>Storm-damaged tree</w:t>
      </w:r>
      <w:r>
        <w:t xml:space="preserve"> -</w:t>
      </w:r>
      <w:r w:rsidRPr="00C117AE">
        <w:t xml:space="preserve"> a tree that has been uprooted, blown down, is lying on the ground, or that remains standing and is damaged beyond the point of recovery as the result of a storm event</w:t>
      </w:r>
      <w:r>
        <w:t>.</w:t>
      </w:r>
    </w:p>
    <w:p w:rsidR="00C117AE" w:rsidRDefault="00C117AE" w:rsidP="00CF533C">
      <w:pPr>
        <w:pStyle w:val="RulesSection"/>
        <w:jc w:val="left"/>
      </w:pPr>
    </w:p>
    <w:p w:rsidR="00D47653" w:rsidRDefault="00D47653" w:rsidP="00CF533C">
      <w:pPr>
        <w:pStyle w:val="RulesSection"/>
        <w:jc w:val="left"/>
      </w:pPr>
      <w:r w:rsidRPr="00167C10">
        <w:rPr>
          <w:b/>
        </w:rPr>
        <w:tab/>
        <w:t>Stream</w:t>
      </w:r>
      <w:r>
        <w:t xml:space="preserve"> - a free-flowing body of water from the outlet of a great pond or the confluence of two (2) perennial streams as depicted on the most </w:t>
      </w:r>
      <w:proofErr w:type="gramStart"/>
      <w:r>
        <w:t xml:space="preserve">recent </w:t>
      </w:r>
      <w:r w:rsidR="006342A6">
        <w:t>,</w:t>
      </w:r>
      <w:proofErr w:type="gramEnd"/>
      <w:r w:rsidR="006342A6">
        <w:t xml:space="preserve"> highest resolution version of the national hydrography dataset available from the </w:t>
      </w:r>
      <w:r>
        <w:t>United States Geological Survey</w:t>
      </w:r>
      <w:r w:rsidR="00493CE3">
        <w:t xml:space="preserve"> </w:t>
      </w:r>
      <w:r w:rsidR="006342A6">
        <w:t xml:space="preserve">on the website of the United States Geological Survey or the national map </w:t>
      </w:r>
      <w:r>
        <w:t>to the point where the</w:t>
      </w:r>
      <w:r w:rsidR="00493CE3">
        <w:t xml:space="preserve"> </w:t>
      </w:r>
      <w:r w:rsidR="006342A6">
        <w:t xml:space="preserve">stream </w:t>
      </w:r>
      <w:r>
        <w:t>becomes a river or</w:t>
      </w:r>
      <w:r w:rsidR="00493CE3">
        <w:t xml:space="preserve"> </w:t>
      </w:r>
      <w:r w:rsidR="006342A6">
        <w:t xml:space="preserve">where the stream meets the </w:t>
      </w:r>
      <w:proofErr w:type="spellStart"/>
      <w:r w:rsidR="006342A6">
        <w:t>shoreland</w:t>
      </w:r>
      <w:proofErr w:type="spellEnd"/>
      <w:r w:rsidR="006342A6">
        <w:t xml:space="preserve"> zone of </w:t>
      </w:r>
      <w:r>
        <w:t>another water body or wetland.</w:t>
      </w:r>
      <w:r w:rsidR="00493CE3">
        <w:t xml:space="preserve"> </w:t>
      </w:r>
      <w:r w:rsidR="006342A6">
        <w:t xml:space="preserve">When a stream meets the </w:t>
      </w:r>
      <w:proofErr w:type="spellStart"/>
      <w:r w:rsidR="006342A6">
        <w:t>shoreland</w:t>
      </w:r>
      <w:proofErr w:type="spellEnd"/>
      <w:r w:rsidR="006342A6">
        <w:t xml:space="preserve"> zone of a water body or wetland and a channel forms downstream of the water body or wetland as an outlet, that channel is also a stream.</w:t>
      </w:r>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pStyle w:val="RulesSection"/>
        <w:jc w:val="left"/>
      </w:pPr>
      <w:r>
        <w:tab/>
      </w:r>
      <w:r w:rsidRPr="00167C10">
        <w:rPr>
          <w:b/>
        </w:rPr>
        <w:t>Structure</w:t>
      </w:r>
      <w:r>
        <w:t xml:space="preserve"> </w:t>
      </w:r>
      <w:r w:rsidR="00332CA2">
        <w:t>–</w:t>
      </w:r>
      <w:r>
        <w:t xml:space="preserve"> anything</w:t>
      </w:r>
      <w:r w:rsidR="00332CA2">
        <w:t xml:space="preserve"> temporarily or permanently located,</w:t>
      </w:r>
      <w:r>
        <w:t xml:space="preserve"> built</w:t>
      </w:r>
      <w:r w:rsidR="006342A6">
        <w:t>, constructed or erected</w:t>
      </w:r>
      <w:r>
        <w:t xml:space="preserve"> for the support, shelter or enclosure of persons, animals, goods or property of any kind</w:t>
      </w:r>
      <w:r w:rsidRPr="00BB37B2">
        <w:t xml:space="preserve"> </w:t>
      </w:r>
      <w:r w:rsidR="000C46A6" w:rsidRPr="00BB37B2">
        <w:t>or</w:t>
      </w:r>
      <w:r w:rsidR="000C46A6">
        <w:t xml:space="preserve"> </w:t>
      </w:r>
      <w:r>
        <w:t>anything constructed or erected on or in the ground.</w:t>
      </w:r>
      <w:r w:rsidR="00C05E42">
        <w:t xml:space="preserve"> </w:t>
      </w:r>
      <w:r>
        <w:t>The term includes structures temporarily or permanently located, such as decks</w:t>
      </w:r>
      <w:r w:rsidR="004D1CEB">
        <w:t>, patios,</w:t>
      </w:r>
      <w:r>
        <w:t xml:space="preserve"> and satellite dishes.</w:t>
      </w:r>
      <w:r w:rsidR="00493CE3">
        <w:t xml:space="preserve"> </w:t>
      </w:r>
      <w:r w:rsidR="00332CA2" w:rsidRPr="00332CA2">
        <w:t>Structure does not include fences; poles and wiring and other aerial equipment normally associated with service drops, including guy wires and guy anchors; subsurface waste water disposal systems as defined in Title 30-A, section 4201, subsection 5; geothermal heat exchange wells as defined in Title 32, section 4700-E, subsection 3-C; or wells or water wells as defined in Title 32, section 4700-E, subsection 8.</w:t>
      </w:r>
      <w:r w:rsidR="003F584C">
        <w:t xml:space="preserve"> </w:t>
      </w:r>
    </w:p>
    <w:p w:rsidR="00D47653" w:rsidRDefault="00D47653" w:rsidP="00CF533C">
      <w:pPr>
        <w:pStyle w:val="RulesSection"/>
        <w:ind w:left="0" w:firstLine="0"/>
        <w:jc w:val="left"/>
      </w:pPr>
    </w:p>
    <w:p w:rsidR="00D47653" w:rsidRDefault="00D47653" w:rsidP="00CF533C">
      <w:pPr>
        <w:pStyle w:val="RulesSection"/>
        <w:ind w:firstLine="0"/>
        <w:jc w:val="left"/>
      </w:pPr>
      <w:r w:rsidRPr="00CF533C">
        <w:rPr>
          <w:b/>
        </w:rPr>
        <w:t>Substantial start</w:t>
      </w:r>
      <w:r>
        <w:t xml:space="preserve"> - completion of thirty (30) percent of a permitted structure or use measured as a percentage of estimated total cost.</w:t>
      </w:r>
    </w:p>
    <w:p w:rsidR="00D47653" w:rsidRDefault="00D47653" w:rsidP="00CF533C">
      <w:pPr>
        <w:pStyle w:val="RulesSection"/>
        <w:jc w:val="left"/>
      </w:pPr>
    </w:p>
    <w:p w:rsidR="00D47653" w:rsidRDefault="00D47653" w:rsidP="00CF533C">
      <w:pPr>
        <w:pStyle w:val="RulesSection"/>
        <w:jc w:val="left"/>
      </w:pPr>
      <w:r w:rsidRPr="00167C10">
        <w:rPr>
          <w:b/>
        </w:rPr>
        <w:tab/>
      </w:r>
      <w:r w:rsidRPr="00CF533C">
        <w:rPr>
          <w:b/>
        </w:rPr>
        <w:t>Subsurface sewage disposal system</w:t>
      </w:r>
      <w:r>
        <w:t xml:space="preserve"> – any system designed to dispose of waste or waste water on or beneath the surface of the earth; includes, but is not limited to: septic tanks; disposal fields; grandfathered cesspools; holding tanks; pretreatment filter, piping, or any other fixture, mechanism, or apparatus used for those purposes; does not include any discharge system licensed under 38 M</w:t>
      </w:r>
      <w:r w:rsidR="00B7123C">
        <w:t>.</w:t>
      </w:r>
      <w:r>
        <w:t>R</w:t>
      </w:r>
      <w:r w:rsidR="00B7123C">
        <w:t>.</w:t>
      </w:r>
      <w:r>
        <w:t>S</w:t>
      </w:r>
      <w:r w:rsidR="00B7123C">
        <w:t>.</w:t>
      </w:r>
      <w:r>
        <w:t>A</w:t>
      </w:r>
      <w:r w:rsidR="00B7123C">
        <w:t>.</w:t>
      </w:r>
      <w:r>
        <w:t xml:space="preserve"> </w:t>
      </w:r>
      <w:r w:rsidR="007E3DC0">
        <w:t>s</w:t>
      </w:r>
      <w:r w:rsidR="004D1CEB">
        <w:t xml:space="preserve">ection </w:t>
      </w:r>
      <w:r>
        <w:t>414, any surface waste water disposal system, or any municipal or quasi-municipal sewer or waste water treatment system..</w:t>
      </w:r>
    </w:p>
    <w:p w:rsidR="00D47653" w:rsidRPr="00167C10" w:rsidRDefault="00D47653" w:rsidP="00CF533C">
      <w:pPr>
        <w:pStyle w:val="RulesSection"/>
        <w:jc w:val="left"/>
        <w:rPr>
          <w:b/>
        </w:rPr>
      </w:pPr>
    </w:p>
    <w:p w:rsidR="00D47653" w:rsidRDefault="00D47653" w:rsidP="00CF533C">
      <w:pPr>
        <w:pStyle w:val="RulesSection"/>
        <w:jc w:val="left"/>
      </w:pPr>
      <w:r w:rsidRPr="00167C10">
        <w:rPr>
          <w:b/>
        </w:rPr>
        <w:tab/>
      </w:r>
      <w:r w:rsidRPr="00CF533C">
        <w:rPr>
          <w:b/>
        </w:rPr>
        <w:t>Sustained slope</w:t>
      </w:r>
      <w:r>
        <w:t xml:space="preserve"> - a change in elevation where the referenced percent grade is substantially maintained or exceeded throughout the measured area.</w:t>
      </w:r>
    </w:p>
    <w:p w:rsidR="00D47653" w:rsidRDefault="00D47653" w:rsidP="00CF533C">
      <w:pPr>
        <w:pStyle w:val="RulesSection"/>
        <w:jc w:val="left"/>
      </w:pPr>
    </w:p>
    <w:p w:rsidR="00D47653" w:rsidRDefault="00D47653" w:rsidP="00CF533C">
      <w:pPr>
        <w:pStyle w:val="RulesSection"/>
        <w:jc w:val="left"/>
      </w:pPr>
      <w:r w:rsidRPr="00167C10">
        <w:rPr>
          <w:b/>
        </w:rPr>
        <w:tab/>
        <w:t>Tidal</w:t>
      </w:r>
      <w:r w:rsidRPr="00CF533C">
        <w:rPr>
          <w:b/>
        </w:rPr>
        <w:t xml:space="preserve"> waters</w:t>
      </w:r>
      <w:r>
        <w:t xml:space="preserve"> – all waters affected by tidal action during the </w:t>
      </w:r>
      <w:r w:rsidR="009C7BAB" w:rsidRPr="0072519D">
        <w:t>highest annual</w:t>
      </w:r>
      <w:r w:rsidR="009C7BAB">
        <w:t xml:space="preserve"> </w:t>
      </w:r>
      <w:r>
        <w:t>tide.</w:t>
      </w:r>
    </w:p>
    <w:p w:rsidR="00D47653" w:rsidRDefault="00D47653" w:rsidP="00CF533C">
      <w:pPr>
        <w:pStyle w:val="RulesSection"/>
        <w:jc w:val="left"/>
      </w:pPr>
    </w:p>
    <w:p w:rsidR="00D47653" w:rsidRDefault="00B07D5D" w:rsidP="00CF533C">
      <w:pPr>
        <w:pStyle w:val="RulesSection"/>
        <w:jc w:val="left"/>
      </w:pPr>
      <w:r>
        <w:rPr>
          <w:b/>
        </w:rPr>
        <w:tab/>
      </w:r>
      <w:r w:rsidR="00D47653" w:rsidRPr="00167C10">
        <w:rPr>
          <w:b/>
        </w:rPr>
        <w:t>Timber</w:t>
      </w:r>
      <w:r w:rsidR="00D47653" w:rsidRPr="00CF533C">
        <w:rPr>
          <w:b/>
        </w:rPr>
        <w:t xml:space="preserve"> harvesting</w:t>
      </w:r>
      <w:r w:rsidR="00D47653">
        <w:t xml:space="preserve"> - the cutting and removal of </w:t>
      </w:r>
      <w:r w:rsidR="003F4C9F">
        <w:t>timber for the primary purpose of selling or processing forest products.</w:t>
      </w:r>
      <w:r w:rsidR="00C05E42">
        <w:t xml:space="preserve"> </w:t>
      </w:r>
      <w:r w:rsidR="003F584C">
        <w:t xml:space="preserve">“Timber harvesting” does not include the cutting or removal of vegetation within the </w:t>
      </w:r>
      <w:proofErr w:type="spellStart"/>
      <w:r w:rsidR="003F584C">
        <w:t>shoreland</w:t>
      </w:r>
      <w:proofErr w:type="spellEnd"/>
      <w:r w:rsidR="003F584C">
        <w:t xml:space="preserve"> zone when associated with any other land use activities. </w:t>
      </w:r>
      <w:r w:rsidR="00FA7C89">
        <w:t xml:space="preserve">The cutting or removal of trees in the </w:t>
      </w:r>
      <w:proofErr w:type="spellStart"/>
      <w:r w:rsidR="00FA7C89">
        <w:t>shoreland</w:t>
      </w:r>
      <w:proofErr w:type="spellEnd"/>
      <w:r w:rsidR="00FA7C89">
        <w:t xml:space="preserve"> zone on a lot that has less than two (2) acres within the </w:t>
      </w:r>
      <w:proofErr w:type="spellStart"/>
      <w:r w:rsidR="00FA7C89">
        <w:t>shoreland</w:t>
      </w:r>
      <w:proofErr w:type="spellEnd"/>
      <w:r w:rsidR="00FA7C89">
        <w:t xml:space="preserve"> zone shall not be considered timber harvesting.</w:t>
      </w:r>
      <w:r w:rsidR="00C05E42">
        <w:t xml:space="preserve"> </w:t>
      </w:r>
      <w:r w:rsidR="00FA7C89">
        <w:t>Such cutting o</w:t>
      </w:r>
      <w:r w:rsidR="00C90061">
        <w:t>r</w:t>
      </w:r>
      <w:r w:rsidR="00FA7C89">
        <w:t xml:space="preserve"> removal of trees shall be regulated pursuant to Section 15 (P), </w:t>
      </w:r>
      <w:r w:rsidR="00FA7C89" w:rsidRPr="00C34B65">
        <w:rPr>
          <w:i/>
        </w:rPr>
        <w:t>Clearing or Removal of Vegetation for Activities Other Than Timber Harvesting</w:t>
      </w:r>
      <w:r w:rsidR="00FA7C89">
        <w:t>.</w:t>
      </w:r>
    </w:p>
    <w:p w:rsidR="003F4C9F" w:rsidRDefault="003F4C9F" w:rsidP="00CF533C">
      <w:pPr>
        <w:pStyle w:val="RulesSection"/>
        <w:jc w:val="left"/>
      </w:pPr>
    </w:p>
    <w:p w:rsidR="003F4C9F" w:rsidRDefault="003F4C9F" w:rsidP="00650E6B">
      <w:pPr>
        <w:pStyle w:val="RulesSection"/>
        <w:ind w:right="-180"/>
        <w:jc w:val="left"/>
      </w:pPr>
      <w:r>
        <w:tab/>
      </w:r>
      <w:r w:rsidRPr="00167C10">
        <w:rPr>
          <w:b/>
        </w:rPr>
        <w:t>Timber</w:t>
      </w:r>
      <w:r w:rsidRPr="00CF533C">
        <w:rPr>
          <w:b/>
        </w:rPr>
        <w:t xml:space="preserve"> harvesting</w:t>
      </w:r>
      <w:r w:rsidR="00C05E42" w:rsidRPr="00CF533C">
        <w:rPr>
          <w:b/>
        </w:rPr>
        <w:t xml:space="preserve"> </w:t>
      </w:r>
      <w:r w:rsidRPr="00CF533C">
        <w:rPr>
          <w:b/>
        </w:rPr>
        <w:t>and related activities</w:t>
      </w:r>
      <w:r>
        <w:t xml:space="preserve"> </w:t>
      </w:r>
      <w:r w:rsidR="00685937">
        <w:t>-</w:t>
      </w:r>
      <w:r>
        <w:t xml:space="preserve"> timber harvesting, the construction and maintenance of roads used primarily for timber harvesting and other activities conducted to facilitate timber harvesting.</w:t>
      </w:r>
    </w:p>
    <w:p w:rsidR="00D47653" w:rsidRDefault="00D47653" w:rsidP="00CF533C">
      <w:pPr>
        <w:pStyle w:val="RulesSection"/>
        <w:jc w:val="left"/>
      </w:pPr>
    </w:p>
    <w:p w:rsidR="00516ACC" w:rsidRDefault="00516ACC" w:rsidP="00516ACC">
      <w:pPr>
        <w:pStyle w:val="RulesSection"/>
        <w:ind w:firstLine="0"/>
        <w:jc w:val="left"/>
      </w:pPr>
      <w:r w:rsidRPr="006B145B">
        <w:rPr>
          <w:b/>
        </w:rPr>
        <w:t>Tree -</w:t>
      </w:r>
      <w:r w:rsidRPr="006B145B">
        <w:t xml:space="preserve"> a woody perennial plant with a well-defined trunk(s) at least two (2) inches in diameter at four and one half (4.5) feet above the ground, with a more or less definite crown, and reaching a height of at least ten (10) feet at maturity.</w:t>
      </w:r>
    </w:p>
    <w:p w:rsidR="00516ACC" w:rsidRDefault="00516ACC" w:rsidP="00CF533C">
      <w:pPr>
        <w:pStyle w:val="RulesSection"/>
        <w:jc w:val="left"/>
      </w:pPr>
    </w:p>
    <w:p w:rsidR="00D47653" w:rsidRDefault="00B07D5D" w:rsidP="00CF533C">
      <w:pPr>
        <w:pStyle w:val="RulesSection"/>
        <w:jc w:val="left"/>
      </w:pPr>
      <w:r>
        <w:rPr>
          <w:b/>
        </w:rPr>
        <w:tab/>
      </w:r>
      <w:r w:rsidR="00D47653" w:rsidRPr="00167C10">
        <w:rPr>
          <w:b/>
        </w:rPr>
        <w:t>Tributary</w:t>
      </w:r>
      <w:r w:rsidR="00D47653" w:rsidRPr="00CF533C">
        <w:rPr>
          <w:b/>
        </w:rPr>
        <w:t xml:space="preserve"> stream</w:t>
      </w:r>
      <w:r w:rsidR="00FA7C89">
        <w:t xml:space="preserve"> </w:t>
      </w:r>
      <w:r w:rsidR="00C34B65">
        <w:t xml:space="preserve">– means a channel between defined banks created by the action of surface water, which is characterized by the lack of terrestrial vegetation or by the presence of a bed, devoid of topsoil, containing waterborne deposits or exposed soil, parent </w:t>
      </w:r>
      <w:r w:rsidR="002E173E">
        <w:t>material</w:t>
      </w:r>
      <w:r w:rsidR="00C34B65">
        <w:t xml:space="preserve"> or bedrock; and which is connected </w:t>
      </w:r>
      <w:proofErr w:type="spellStart"/>
      <w:r w:rsidR="00C34B65">
        <w:t>hydrologically</w:t>
      </w:r>
      <w:proofErr w:type="spellEnd"/>
      <w:r w:rsidR="00C34B65">
        <w:t xml:space="preserve"> </w:t>
      </w:r>
      <w:r w:rsidR="002E173E">
        <w:t>with other</w:t>
      </w:r>
      <w:r w:rsidR="00C34B65">
        <w:t xml:space="preserve"> water bodies.</w:t>
      </w:r>
      <w:r w:rsidR="00C05E42">
        <w:t xml:space="preserve"> </w:t>
      </w:r>
      <w:r w:rsidR="00C34B65">
        <w:t>“Tributary stream” does not include rills or gullies forming because of accelerated erosion in disturbed soils where the natural vegetation cover has been removed by human activity.</w:t>
      </w:r>
    </w:p>
    <w:p w:rsidR="00C34B65" w:rsidRDefault="00C34B65" w:rsidP="00CF533C">
      <w:pPr>
        <w:pStyle w:val="RulesSection"/>
        <w:ind w:firstLine="0"/>
        <w:jc w:val="left"/>
      </w:pPr>
    </w:p>
    <w:p w:rsidR="00D47653" w:rsidRDefault="00D47653" w:rsidP="00CF533C">
      <w:pPr>
        <w:pStyle w:val="RulesSection"/>
        <w:ind w:firstLine="0"/>
        <w:jc w:val="left"/>
      </w:pPr>
      <w:r>
        <w:t xml:space="preserve">This definition does not include the term "stream" as defined elsewhere in this Ordinance, and only applies to that portion of the tributary stream located within the </w:t>
      </w:r>
      <w:proofErr w:type="spellStart"/>
      <w:r>
        <w:t>shoreland</w:t>
      </w:r>
      <w:proofErr w:type="spellEnd"/>
      <w:r>
        <w:t xml:space="preserve"> zone of the receiving water body or wetland.</w:t>
      </w:r>
    </w:p>
    <w:p w:rsidR="00D47653" w:rsidRDefault="00D47653" w:rsidP="00CF533C">
      <w:pPr>
        <w:pStyle w:val="RulesSection"/>
        <w:ind w:firstLine="0"/>
        <w:jc w:val="left"/>
      </w:pPr>
    </w:p>
    <w:p w:rsidR="00D47653" w:rsidRDefault="00D47653" w:rsidP="00CF533C">
      <w:pPr>
        <w:pStyle w:val="RulesSection"/>
        <w:pBdr>
          <w:top w:val="single" w:sz="4" w:space="1" w:color="auto"/>
          <w:bottom w:val="single" w:sz="4" w:space="1" w:color="auto"/>
        </w:pBdr>
        <w:ind w:firstLine="0"/>
        <w:jc w:val="left"/>
      </w:pPr>
      <w:r w:rsidRPr="00650E6B">
        <w:rPr>
          <w:b/>
        </w:rPr>
        <w:t>NOTE</w:t>
      </w:r>
      <w:r>
        <w:t>:</w:t>
      </w:r>
      <w:r>
        <w:tab/>
        <w:t xml:space="preserve">Water setback requirements apply to tributary streams within the </w:t>
      </w:r>
      <w:proofErr w:type="spellStart"/>
      <w:r>
        <w:t>shoreland</w:t>
      </w:r>
      <w:proofErr w:type="spellEnd"/>
      <w:r>
        <w:t xml:space="preserve"> zone.</w:t>
      </w:r>
    </w:p>
    <w:p w:rsidR="00D47653" w:rsidRPr="00167C10" w:rsidRDefault="00D47653" w:rsidP="00CF533C">
      <w:pPr>
        <w:pStyle w:val="RulesSection"/>
        <w:jc w:val="left"/>
        <w:rPr>
          <w:b/>
        </w:rPr>
      </w:pPr>
    </w:p>
    <w:p w:rsidR="00D47653" w:rsidRDefault="00D47653" w:rsidP="00CF533C">
      <w:pPr>
        <w:pStyle w:val="RulesSection"/>
        <w:jc w:val="left"/>
      </w:pPr>
      <w:r w:rsidRPr="00167C10">
        <w:rPr>
          <w:b/>
        </w:rPr>
        <w:tab/>
      </w:r>
      <w:proofErr w:type="gramStart"/>
      <w:r w:rsidRPr="00167C10">
        <w:rPr>
          <w:b/>
        </w:rPr>
        <w:t>Upland</w:t>
      </w:r>
      <w:r w:rsidRPr="00CF533C">
        <w:rPr>
          <w:b/>
        </w:rPr>
        <w:t xml:space="preserve"> edge of a wetland</w:t>
      </w:r>
      <w:r>
        <w:t xml:space="preserve"> - the boundary between upland and wetland.</w:t>
      </w:r>
      <w:proofErr w:type="gramEnd"/>
      <w:r w:rsidR="00C05E42">
        <w:t xml:space="preserve"> </w:t>
      </w:r>
      <w:r>
        <w:t>For purposes of a coastal wetland</w:t>
      </w:r>
      <w:r w:rsidR="00685937">
        <w:t>,</w:t>
      </w:r>
      <w:r>
        <w:t xml:space="preserve"> this boundary is the line formed by the landward limits of the salt tolerant vegetation and/or the </w:t>
      </w:r>
      <w:r w:rsidR="009C7BAB" w:rsidRPr="0072519D">
        <w:t>highest annual</w:t>
      </w:r>
      <w:r w:rsidR="009C7BAB">
        <w:t xml:space="preserve"> </w:t>
      </w:r>
      <w:r>
        <w:t>tide level, including all areas affected by tidal action.</w:t>
      </w:r>
      <w:r w:rsidR="00C05E42">
        <w:t xml:space="preserve"> </w:t>
      </w:r>
      <w:r>
        <w:t>For purposes of a freshwater wetland</w:t>
      </w:r>
      <w:r w:rsidR="00685937">
        <w:t>,</w:t>
      </w:r>
      <w:r>
        <w:t xml:space="preserve"> the upland edge is formed where the soils are not saturated for a duration sufficient to support wetland vegetation; or where the soils support the growth of wetland vegetation, but such vegetation is dominated by woody stems that are six (6) meters </w:t>
      </w:r>
      <w:r w:rsidR="00C34B65">
        <w:t xml:space="preserve">(approximately twenty (20) </w:t>
      </w:r>
      <w:r w:rsidR="000C46A6" w:rsidRPr="006B145B">
        <w:t>feet</w:t>
      </w:r>
      <w:r w:rsidR="00C34B65" w:rsidRPr="006B145B">
        <w:t>)</w:t>
      </w:r>
      <w:r w:rsidR="00C34B65">
        <w:t xml:space="preserve"> </w:t>
      </w:r>
      <w:r>
        <w:t>tall or taller.</w:t>
      </w:r>
    </w:p>
    <w:p w:rsidR="00D47653" w:rsidRDefault="00D47653" w:rsidP="00CF533C">
      <w:pPr>
        <w:pStyle w:val="RulesSection"/>
        <w:jc w:val="left"/>
      </w:pPr>
    </w:p>
    <w:p w:rsidR="00D47653" w:rsidRDefault="00D47653" w:rsidP="00CF533C">
      <w:pPr>
        <w:pStyle w:val="RulesSection"/>
        <w:jc w:val="left"/>
      </w:pPr>
      <w:r>
        <w:tab/>
      </w:r>
      <w:r w:rsidRPr="00CF533C">
        <w:rPr>
          <w:b/>
        </w:rPr>
        <w:t>Vegetation</w:t>
      </w:r>
      <w:r>
        <w:t xml:space="preserve"> - all live trees, shrubs, and other plants including without limitation, trees both over and under 4 inches in diameter, measured at 4 1/2 feet above ground level.</w:t>
      </w:r>
    </w:p>
    <w:p w:rsidR="00D47653" w:rsidRDefault="00D47653" w:rsidP="00CF533C">
      <w:pPr>
        <w:pStyle w:val="RulesSection"/>
        <w:jc w:val="left"/>
      </w:pPr>
    </w:p>
    <w:p w:rsidR="00D47653" w:rsidRDefault="00D47653" w:rsidP="00CF533C">
      <w:pPr>
        <w:pStyle w:val="RulesSection"/>
        <w:jc w:val="left"/>
      </w:pPr>
      <w:r>
        <w:tab/>
      </w:r>
      <w:proofErr w:type="gramStart"/>
      <w:r w:rsidRPr="00CF533C">
        <w:rPr>
          <w:b/>
        </w:rPr>
        <w:t>Velocity zone</w:t>
      </w:r>
      <w:r>
        <w:t xml:space="preserve"> - an area of special flood hazard extending from offshore to the inland limit of the primary frontal dune along an open coast and any other area subject to high velocity wave action from storms or seismic sources.</w:t>
      </w:r>
      <w:proofErr w:type="gramEnd"/>
    </w:p>
    <w:p w:rsidR="00407D5A" w:rsidRDefault="00407D5A" w:rsidP="00CF533C">
      <w:pPr>
        <w:pStyle w:val="RulesSection"/>
        <w:jc w:val="left"/>
      </w:pPr>
    </w:p>
    <w:p w:rsidR="00D47653" w:rsidRDefault="00D47653" w:rsidP="00CF533C">
      <w:pPr>
        <w:pStyle w:val="RulesSection"/>
        <w:jc w:val="left"/>
      </w:pPr>
      <w:r>
        <w:tab/>
      </w:r>
      <w:r w:rsidRPr="00CF533C">
        <w:rPr>
          <w:b/>
        </w:rPr>
        <w:t>Volume of a structure</w:t>
      </w:r>
      <w:r>
        <w:t xml:space="preserve"> - the volume of all portions of a structure enclosed by roof and fixed exterior walls as measured from the exterior faces of these walls and roof.</w:t>
      </w:r>
    </w:p>
    <w:p w:rsidR="00D47653" w:rsidRDefault="00D47653" w:rsidP="00CF533C">
      <w:pPr>
        <w:pStyle w:val="RulesSection"/>
        <w:jc w:val="left"/>
      </w:pPr>
    </w:p>
    <w:p w:rsidR="00D47653" w:rsidRDefault="00D47653" w:rsidP="00CF533C">
      <w:pPr>
        <w:pStyle w:val="RulesSection"/>
        <w:jc w:val="left"/>
      </w:pPr>
      <w:r>
        <w:tab/>
      </w:r>
      <w:proofErr w:type="gramStart"/>
      <w:r w:rsidRPr="00CF533C">
        <w:rPr>
          <w:b/>
        </w:rPr>
        <w:t>Water body</w:t>
      </w:r>
      <w:r>
        <w:t xml:space="preserve"> - any great pond, river or stream.</w:t>
      </w:r>
      <w:proofErr w:type="gramEnd"/>
    </w:p>
    <w:p w:rsidR="00D47653" w:rsidRDefault="00D47653" w:rsidP="00CF533C">
      <w:pPr>
        <w:tabs>
          <w:tab w:val="left" w:pos="720"/>
          <w:tab w:val="left" w:pos="1440"/>
          <w:tab w:val="left" w:pos="2160"/>
          <w:tab w:val="left" w:pos="2880"/>
          <w:tab w:val="left" w:pos="3600"/>
          <w:tab w:val="left" w:pos="4320"/>
          <w:tab w:val="left" w:pos="5040"/>
          <w:tab w:val="left" w:pos="5760"/>
          <w:tab w:val="left" w:pos="6480"/>
        </w:tabs>
        <w:ind w:left="720" w:hanging="720"/>
        <w:rPr>
          <w:sz w:val="22"/>
        </w:rPr>
      </w:pPr>
    </w:p>
    <w:p w:rsidR="00D47653" w:rsidRDefault="00D47653" w:rsidP="00CF533C">
      <w:pPr>
        <w:pStyle w:val="RulesSection"/>
        <w:jc w:val="left"/>
      </w:pPr>
      <w:r>
        <w:tab/>
      </w:r>
      <w:proofErr w:type="gramStart"/>
      <w:r w:rsidRPr="00CF533C">
        <w:rPr>
          <w:b/>
        </w:rPr>
        <w:t>Water crossing</w:t>
      </w:r>
      <w:r>
        <w:t xml:space="preserve"> - any project extending from one bank to the opposite bank of a river, stream, tributary stream, or wetland whether under, </w:t>
      </w:r>
      <w:proofErr w:type="spellStart"/>
      <w:r>
        <w:t>through</w:t>
      </w:r>
      <w:proofErr w:type="spellEnd"/>
      <w:r>
        <w:t>, or over the water or wetland.</w:t>
      </w:r>
      <w:proofErr w:type="gramEnd"/>
      <w:r w:rsidR="00C05E42">
        <w:t xml:space="preserve"> </w:t>
      </w:r>
      <w:r>
        <w:t>Such projects include but may not be limited to roads, fords, bridges, culverts, water lines, sewer lines, and cables as well as maintenance work on these crossings.</w:t>
      </w:r>
      <w:r w:rsidR="00C05E42">
        <w:t xml:space="preserve"> </w:t>
      </w:r>
      <w:r w:rsidR="00F34494">
        <w:t>This definition includes crossings for timber harvesting equipment and related activities.</w:t>
      </w:r>
    </w:p>
    <w:p w:rsidR="00D47653" w:rsidRDefault="00D47653" w:rsidP="00CF533C">
      <w:pPr>
        <w:pStyle w:val="RulesSection"/>
        <w:jc w:val="left"/>
      </w:pPr>
    </w:p>
    <w:p w:rsidR="00D47653" w:rsidRDefault="00D47653" w:rsidP="00CF533C">
      <w:pPr>
        <w:pStyle w:val="RulesSection"/>
        <w:jc w:val="left"/>
      </w:pPr>
      <w:r>
        <w:tab/>
      </w:r>
      <w:r w:rsidRPr="00CF533C">
        <w:rPr>
          <w:b/>
        </w:rPr>
        <w:t>Wetland</w:t>
      </w:r>
      <w:r>
        <w:t xml:space="preserve"> - a freshwater or coastal wetland.</w:t>
      </w:r>
    </w:p>
    <w:p w:rsidR="0099030A" w:rsidRDefault="0099030A" w:rsidP="00CF533C">
      <w:pPr>
        <w:pStyle w:val="RulesSection"/>
        <w:jc w:val="left"/>
      </w:pPr>
    </w:p>
    <w:p w:rsidR="0099030A" w:rsidRPr="00B96EAF" w:rsidRDefault="0099030A" w:rsidP="00CF533C">
      <w:pPr>
        <w:pStyle w:val="NumberList"/>
        <w:numPr>
          <w:ilvl w:val="0"/>
          <w:numId w:val="0"/>
        </w:numPr>
        <w:tabs>
          <w:tab w:val="clear" w:pos="360"/>
        </w:tabs>
        <w:spacing w:before="0"/>
        <w:ind w:left="360"/>
        <w:rPr>
          <w:rFonts w:ascii="Times New Roman" w:hAnsi="Times New Roman"/>
          <w:sz w:val="22"/>
          <w:szCs w:val="22"/>
        </w:rPr>
      </w:pPr>
      <w:proofErr w:type="spellStart"/>
      <w:r w:rsidRPr="00CF533C">
        <w:rPr>
          <w:rFonts w:ascii="Times New Roman" w:hAnsi="Times New Roman"/>
          <w:b/>
          <w:bCs/>
          <w:sz w:val="22"/>
          <w:szCs w:val="22"/>
        </w:rPr>
        <w:t>Windfirm</w:t>
      </w:r>
      <w:proofErr w:type="spellEnd"/>
      <w:r w:rsidRPr="00B96EAF">
        <w:rPr>
          <w:rFonts w:ascii="Times New Roman" w:hAnsi="Times New Roman"/>
          <w:sz w:val="22"/>
          <w:szCs w:val="22"/>
        </w:rPr>
        <w:t xml:space="preserve"> - the ability of a forest stand to withstand strong winds and resist </w:t>
      </w:r>
      <w:proofErr w:type="spellStart"/>
      <w:r w:rsidRPr="00B96EAF">
        <w:rPr>
          <w:rFonts w:ascii="Times New Roman" w:hAnsi="Times New Roman"/>
          <w:sz w:val="22"/>
          <w:szCs w:val="22"/>
        </w:rPr>
        <w:t>windthrow</w:t>
      </w:r>
      <w:proofErr w:type="spellEnd"/>
      <w:r w:rsidRPr="00B96EAF">
        <w:rPr>
          <w:rFonts w:ascii="Times New Roman" w:hAnsi="Times New Roman"/>
          <w:sz w:val="22"/>
          <w:szCs w:val="22"/>
        </w:rPr>
        <w:t>, wind rocking, and major breakage.</w:t>
      </w:r>
    </w:p>
    <w:p w:rsidR="0099030A" w:rsidRPr="00B96EAF" w:rsidRDefault="0099030A" w:rsidP="00CF533C">
      <w:pPr>
        <w:pStyle w:val="RulesSection"/>
        <w:jc w:val="left"/>
      </w:pPr>
    </w:p>
    <w:p w:rsidR="0099030A" w:rsidRDefault="0099030A" w:rsidP="00CF533C">
      <w:pPr>
        <w:pStyle w:val="NumberList"/>
        <w:numPr>
          <w:ilvl w:val="0"/>
          <w:numId w:val="0"/>
        </w:numPr>
        <w:tabs>
          <w:tab w:val="clear" w:pos="360"/>
        </w:tabs>
        <w:spacing w:before="0"/>
        <w:ind w:firstLine="360"/>
        <w:rPr>
          <w:rFonts w:ascii="Times New Roman" w:hAnsi="Times New Roman"/>
          <w:sz w:val="22"/>
          <w:szCs w:val="22"/>
        </w:rPr>
      </w:pPr>
      <w:proofErr w:type="gramStart"/>
      <w:r w:rsidRPr="00CF533C">
        <w:rPr>
          <w:rFonts w:ascii="Times New Roman" w:hAnsi="Times New Roman"/>
          <w:b/>
          <w:sz w:val="22"/>
          <w:szCs w:val="22"/>
        </w:rPr>
        <w:t>Woody Vegetation</w:t>
      </w:r>
      <w:r w:rsidRPr="00B96EAF">
        <w:rPr>
          <w:rFonts w:ascii="Times New Roman" w:hAnsi="Times New Roman"/>
          <w:sz w:val="22"/>
          <w:szCs w:val="22"/>
        </w:rPr>
        <w:t xml:space="preserve"> - live trees or woody, non-herbaceous shrubs.</w:t>
      </w:r>
      <w:proofErr w:type="gramEnd"/>
    </w:p>
    <w:p w:rsidR="00727EEB" w:rsidRDefault="00727EEB" w:rsidP="00CF533C">
      <w:pPr>
        <w:pStyle w:val="NumberList"/>
        <w:numPr>
          <w:ilvl w:val="0"/>
          <w:numId w:val="0"/>
        </w:numPr>
        <w:pBdr>
          <w:bottom w:val="single" w:sz="4" w:space="1" w:color="auto"/>
        </w:pBdr>
        <w:tabs>
          <w:tab w:val="clear" w:pos="360"/>
        </w:tabs>
        <w:spacing w:before="0"/>
        <w:rPr>
          <w:rFonts w:ascii="Times New Roman" w:hAnsi="Times New Roman"/>
          <w:sz w:val="22"/>
          <w:szCs w:val="22"/>
        </w:rPr>
      </w:pPr>
    </w:p>
    <w:p w:rsidR="00727EEB" w:rsidRDefault="00727EEB" w:rsidP="005E36D8">
      <w:pPr>
        <w:pStyle w:val="NumberList"/>
        <w:numPr>
          <w:ilvl w:val="0"/>
          <w:numId w:val="0"/>
        </w:numPr>
        <w:tabs>
          <w:tab w:val="clear" w:pos="360"/>
        </w:tabs>
        <w:spacing w:before="0"/>
        <w:rPr>
          <w:rFonts w:ascii="Times New Roman" w:hAnsi="Times New Roman"/>
          <w:sz w:val="22"/>
          <w:szCs w:val="22"/>
        </w:rPr>
      </w:pPr>
    </w:p>
    <w:p w:rsidR="004D2772" w:rsidRDefault="004D2772" w:rsidP="005E36D8">
      <w:pPr>
        <w:tabs>
          <w:tab w:val="left" w:pos="360"/>
          <w:tab w:val="left" w:pos="720"/>
          <w:tab w:val="left" w:pos="1080"/>
          <w:tab w:val="left" w:pos="1440"/>
          <w:tab w:val="left" w:pos="2160"/>
          <w:tab w:val="decimal" w:pos="2880"/>
          <w:tab w:val="decimal" w:pos="5760"/>
        </w:tabs>
        <w:spacing w:line="240" w:lineRule="exact"/>
        <w:rPr>
          <w:rFonts w:ascii="Arial" w:hAnsi="Arial"/>
        </w:rPr>
      </w:pPr>
    </w:p>
    <w:p w:rsidR="0019066D" w:rsidRPr="0019066D" w:rsidRDefault="0019066D" w:rsidP="0019066D">
      <w:pPr>
        <w:ind w:left="4320" w:hanging="4320"/>
        <w:rPr>
          <w:sz w:val="22"/>
        </w:rPr>
      </w:pPr>
      <w:r w:rsidRPr="0019066D">
        <w:rPr>
          <w:sz w:val="22"/>
        </w:rPr>
        <w:t>STATUTORY AUTHORITY: 38 M.R.S.A. Section 438-</w:t>
      </w:r>
      <w:proofErr w:type="gramStart"/>
      <w:r w:rsidRPr="0019066D">
        <w:rPr>
          <w:sz w:val="22"/>
        </w:rPr>
        <w:t>A(</w:t>
      </w:r>
      <w:proofErr w:type="gramEnd"/>
      <w:r w:rsidRPr="0019066D">
        <w:rPr>
          <w:sz w:val="22"/>
        </w:rPr>
        <w:t>5)</w:t>
      </w:r>
    </w:p>
    <w:p w:rsidR="0019066D" w:rsidRPr="0019066D" w:rsidRDefault="0019066D" w:rsidP="0019066D">
      <w:pPr>
        <w:tabs>
          <w:tab w:val="left" w:pos="720"/>
        </w:tabs>
        <w:rPr>
          <w:sz w:val="22"/>
          <w:szCs w:val="22"/>
        </w:rPr>
      </w:pPr>
    </w:p>
    <w:p w:rsidR="0019066D" w:rsidRPr="0019066D" w:rsidRDefault="0019066D" w:rsidP="0019066D">
      <w:pPr>
        <w:ind w:left="720" w:hanging="720"/>
        <w:rPr>
          <w:sz w:val="22"/>
        </w:rPr>
      </w:pPr>
      <w:r w:rsidRPr="0019066D">
        <w:rPr>
          <w:sz w:val="22"/>
        </w:rPr>
        <w:t>EFFECTIVE DATE:</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1"/>
          <w:attr w:name="Day" w:val="13"/>
          <w:attr w:name="Year" w:val="1988"/>
        </w:smartTagPr>
        <w:r w:rsidRPr="0019066D">
          <w:rPr>
            <w:sz w:val="22"/>
          </w:rPr>
          <w:t>January 13, 1988</w:t>
        </w:r>
      </w:smartTag>
      <w:r w:rsidRPr="0019066D">
        <w:rPr>
          <w:sz w:val="22"/>
        </w:rPr>
        <w:t xml:space="preserve"> (filed as 06-101, </w:t>
      </w:r>
      <w:smartTag w:uri="urn:schemas-microsoft-com:office:smarttags" w:element="place">
        <w:smartTag w:uri="urn:schemas-microsoft-com:office:smarttags" w:element="country-region">
          <w:r w:rsidRPr="0019066D">
            <w:rPr>
              <w:sz w:val="22"/>
            </w:rPr>
            <w:t>Ch.</w:t>
          </w:r>
        </w:smartTag>
      </w:smartTag>
      <w:r w:rsidRPr="0019066D">
        <w:rPr>
          <w:sz w:val="22"/>
        </w:rPr>
        <w:t xml:space="preserve"> 1)</w:t>
      </w:r>
    </w:p>
    <w:p w:rsidR="0019066D" w:rsidRPr="0019066D" w:rsidRDefault="0019066D" w:rsidP="0019066D">
      <w:pPr>
        <w:tabs>
          <w:tab w:val="left" w:pos="3600"/>
          <w:tab w:val="left" w:pos="4320"/>
          <w:tab w:val="left" w:pos="5040"/>
          <w:tab w:val="left" w:pos="6480"/>
        </w:tabs>
        <w:ind w:left="720" w:hanging="720"/>
        <w:rPr>
          <w:sz w:val="22"/>
          <w:szCs w:val="22"/>
        </w:rPr>
      </w:pPr>
    </w:p>
    <w:p w:rsidR="0019066D" w:rsidRPr="0019066D" w:rsidRDefault="0019066D" w:rsidP="0019066D">
      <w:pPr>
        <w:ind w:left="720" w:hanging="720"/>
        <w:rPr>
          <w:sz w:val="22"/>
        </w:rPr>
      </w:pPr>
      <w:r w:rsidRPr="0019066D">
        <w:rPr>
          <w:sz w:val="22"/>
        </w:rPr>
        <w:t>AMENDED:</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3"/>
          <w:attr w:name="Day" w:val="24"/>
          <w:attr w:name="Year" w:val="1990"/>
        </w:smartTagPr>
        <w:r w:rsidRPr="0019066D">
          <w:rPr>
            <w:sz w:val="22"/>
          </w:rPr>
          <w:t>March 24, 1990</w:t>
        </w:r>
      </w:smartTag>
      <w:r w:rsidRPr="0019066D">
        <w:rPr>
          <w:sz w:val="22"/>
        </w:rPr>
        <w:t xml:space="preserve"> (filed as 06-096, </w:t>
      </w:r>
      <w:smartTag w:uri="urn:schemas-microsoft-com:office:smarttags" w:element="place">
        <w:smartTag w:uri="urn:schemas-microsoft-com:office:smarttags" w:element="country-region">
          <w:r w:rsidRPr="0019066D">
            <w:rPr>
              <w:sz w:val="22"/>
            </w:rPr>
            <w:t>Ch.</w:t>
          </w:r>
        </w:smartTag>
      </w:smartTag>
      <w:r w:rsidRPr="0019066D">
        <w:rPr>
          <w:sz w:val="22"/>
        </w:rPr>
        <w:t xml:space="preserve"> 1000)</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6"/>
          <w:attr w:name="Day" w:val="19"/>
          <w:attr w:name="Year" w:val="1991"/>
        </w:smartTagPr>
        <w:r w:rsidRPr="0019066D">
          <w:rPr>
            <w:sz w:val="22"/>
          </w:rPr>
          <w:t>June 19, 1991</w:t>
        </w:r>
      </w:smartTag>
      <w:r w:rsidRPr="0019066D">
        <w:rPr>
          <w:sz w:val="22"/>
        </w:rPr>
        <w:t xml:space="preserve"> - Sections 15 and 17</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7"/>
          <w:attr w:name="Day" w:val="14"/>
          <w:attr w:name="Year" w:val="1992"/>
        </w:smartTagPr>
        <w:r w:rsidRPr="0019066D">
          <w:rPr>
            <w:sz w:val="22"/>
          </w:rPr>
          <w:t>July 14, 1992</w:t>
        </w:r>
      </w:smartTag>
      <w:r w:rsidRPr="0019066D">
        <w:rPr>
          <w:sz w:val="22"/>
        </w:rPr>
        <w:t xml:space="preserve"> - Sections 4, 8, 9, 12, 15, 16 &amp; 17</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8"/>
          <w:attr w:name="Day" w:val="7"/>
          <w:attr w:name="Year" w:val="1994"/>
        </w:smartTagPr>
        <w:r w:rsidRPr="0019066D">
          <w:rPr>
            <w:sz w:val="22"/>
          </w:rPr>
          <w:t>August 7, 1994</w:t>
        </w:r>
      </w:smartTag>
      <w:r w:rsidRPr="0019066D">
        <w:rPr>
          <w:sz w:val="22"/>
        </w:rPr>
        <w:t xml:space="preserve"> - Sections 3, 14 &amp; 16</w:t>
      </w:r>
    </w:p>
    <w:p w:rsidR="0019066D" w:rsidRPr="0019066D" w:rsidRDefault="0019066D" w:rsidP="0019066D">
      <w:pPr>
        <w:tabs>
          <w:tab w:val="left" w:pos="3600"/>
          <w:tab w:val="left" w:pos="4320"/>
          <w:tab w:val="left" w:pos="5040"/>
          <w:tab w:val="left" w:pos="6480"/>
        </w:tabs>
        <w:ind w:left="720" w:hanging="720"/>
        <w:rPr>
          <w:sz w:val="22"/>
          <w:szCs w:val="22"/>
        </w:rPr>
      </w:pPr>
    </w:p>
    <w:p w:rsidR="0019066D" w:rsidRPr="0019066D" w:rsidRDefault="0019066D" w:rsidP="0019066D">
      <w:pPr>
        <w:ind w:left="720" w:hanging="720"/>
        <w:rPr>
          <w:sz w:val="22"/>
        </w:rPr>
      </w:pPr>
      <w:r w:rsidRPr="0019066D">
        <w:rPr>
          <w:sz w:val="22"/>
        </w:rPr>
        <w:t xml:space="preserve">EFFECTIVE DATE (ELECTRONIC CONVERSION): </w:t>
      </w:r>
      <w:smartTag w:uri="urn:schemas-microsoft-com:office:smarttags" w:element="date">
        <w:smartTagPr>
          <w:attr w:name="Month" w:val="5"/>
          <w:attr w:name="Day" w:val="5"/>
          <w:attr w:name="Year" w:val="1996"/>
        </w:smartTagPr>
        <w:r w:rsidRPr="0019066D">
          <w:rPr>
            <w:sz w:val="22"/>
          </w:rPr>
          <w:t>May 5, 1996</w:t>
        </w:r>
      </w:smartTag>
    </w:p>
    <w:p w:rsidR="0019066D" w:rsidRPr="0019066D" w:rsidRDefault="0019066D" w:rsidP="0019066D">
      <w:pPr>
        <w:ind w:left="720" w:hanging="720"/>
        <w:rPr>
          <w:sz w:val="22"/>
        </w:rPr>
      </w:pPr>
    </w:p>
    <w:p w:rsidR="0019066D" w:rsidRPr="0019066D" w:rsidRDefault="0019066D" w:rsidP="0019066D">
      <w:pPr>
        <w:ind w:left="720" w:hanging="720"/>
        <w:rPr>
          <w:sz w:val="22"/>
        </w:rPr>
      </w:pPr>
      <w:r w:rsidRPr="0019066D">
        <w:rPr>
          <w:sz w:val="22"/>
        </w:rPr>
        <w:t>NON-SUBSTANTIVE CORRECTIONS:</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12"/>
          <w:attr w:name="Day" w:val="29"/>
          <w:attr w:name="Year" w:val="1997"/>
        </w:smartTagPr>
        <w:r w:rsidRPr="0019066D">
          <w:rPr>
            <w:sz w:val="22"/>
          </w:rPr>
          <w:t>December 29, 1997</w:t>
        </w:r>
      </w:smartTag>
      <w:r w:rsidRPr="0019066D">
        <w:rPr>
          <w:sz w:val="22"/>
        </w:rPr>
        <w:t xml:space="preserve"> - minor spelling and formatting.</w:t>
      </w:r>
    </w:p>
    <w:p w:rsidR="0019066D" w:rsidRPr="0019066D" w:rsidRDefault="0019066D" w:rsidP="0019066D">
      <w:pPr>
        <w:ind w:left="720" w:hanging="720"/>
        <w:rPr>
          <w:sz w:val="22"/>
        </w:rPr>
      </w:pPr>
      <w:r w:rsidRPr="0019066D">
        <w:rPr>
          <w:sz w:val="22"/>
        </w:rPr>
        <w:tab/>
      </w:r>
      <w:smartTag w:uri="urn:schemas-microsoft-com:office:smarttags" w:element="date">
        <w:smartTagPr>
          <w:attr w:name="Month" w:val="4"/>
          <w:attr w:name="Day" w:val="1"/>
          <w:attr w:name="Year" w:val="1998"/>
        </w:smartTagPr>
        <w:r w:rsidRPr="0019066D">
          <w:rPr>
            <w:sz w:val="22"/>
          </w:rPr>
          <w:t>April 1, 1998</w:t>
        </w:r>
      </w:smartTag>
      <w:r w:rsidRPr="0019066D">
        <w:rPr>
          <w:sz w:val="22"/>
        </w:rPr>
        <w:t xml:space="preserve"> - minor renumbering and formatting.</w:t>
      </w:r>
    </w:p>
    <w:p w:rsidR="0019066D" w:rsidRPr="0019066D" w:rsidRDefault="0019066D" w:rsidP="0019066D">
      <w:pPr>
        <w:ind w:left="720" w:hanging="720"/>
        <w:rPr>
          <w:sz w:val="22"/>
        </w:rPr>
      </w:pPr>
    </w:p>
    <w:p w:rsidR="0019066D" w:rsidRPr="0019066D" w:rsidRDefault="0019066D" w:rsidP="00650E6B">
      <w:pPr>
        <w:keepNext/>
        <w:keepLines/>
        <w:ind w:left="720" w:hanging="720"/>
        <w:rPr>
          <w:sz w:val="22"/>
        </w:rPr>
      </w:pPr>
      <w:r w:rsidRPr="0019066D">
        <w:rPr>
          <w:sz w:val="22"/>
        </w:rPr>
        <w:t>AMENDED:</w:t>
      </w:r>
    </w:p>
    <w:p w:rsidR="0019066D" w:rsidRPr="0019066D" w:rsidRDefault="0019066D" w:rsidP="00650E6B">
      <w:pPr>
        <w:keepNext/>
        <w:keepLines/>
        <w:ind w:left="720" w:hanging="720"/>
        <w:rPr>
          <w:sz w:val="22"/>
        </w:rPr>
      </w:pPr>
      <w:r w:rsidRPr="0019066D">
        <w:rPr>
          <w:sz w:val="22"/>
        </w:rPr>
        <w:tab/>
      </w:r>
      <w:smartTag w:uri="urn:schemas-microsoft-com:office:smarttags" w:element="date">
        <w:smartTagPr>
          <w:attr w:name="Month" w:val="2"/>
          <w:attr w:name="Day" w:val="6"/>
          <w:attr w:name="Year" w:val="1999"/>
        </w:smartTagPr>
        <w:r w:rsidRPr="0019066D">
          <w:rPr>
            <w:sz w:val="22"/>
          </w:rPr>
          <w:t>February 6, 1999</w:t>
        </w:r>
      </w:smartTag>
    </w:p>
    <w:p w:rsidR="0019066D" w:rsidRPr="0019066D" w:rsidRDefault="0019066D" w:rsidP="00650E6B">
      <w:pPr>
        <w:keepNext/>
        <w:keepLines/>
        <w:ind w:left="720" w:hanging="720"/>
        <w:rPr>
          <w:sz w:val="22"/>
        </w:rPr>
      </w:pPr>
      <w:r w:rsidRPr="0019066D">
        <w:rPr>
          <w:sz w:val="22"/>
        </w:rPr>
        <w:tab/>
      </w:r>
      <w:smartTag w:uri="urn:schemas-microsoft-com:office:smarttags" w:element="date">
        <w:smartTagPr>
          <w:attr w:name="Month" w:val="2"/>
          <w:attr w:name="Day" w:val="13"/>
          <w:attr w:name="Year" w:val="2000"/>
        </w:smartTagPr>
        <w:r w:rsidRPr="0019066D">
          <w:rPr>
            <w:sz w:val="22"/>
          </w:rPr>
          <w:t>February 13, 2000</w:t>
        </w:r>
      </w:smartTag>
    </w:p>
    <w:p w:rsidR="0019066D" w:rsidRPr="0019066D" w:rsidRDefault="0019066D" w:rsidP="00650E6B">
      <w:pPr>
        <w:keepNext/>
        <w:keepLines/>
        <w:ind w:left="720" w:hanging="720"/>
        <w:rPr>
          <w:sz w:val="22"/>
        </w:rPr>
      </w:pPr>
      <w:r w:rsidRPr="0019066D">
        <w:rPr>
          <w:sz w:val="22"/>
        </w:rPr>
        <w:tab/>
      </w:r>
      <w:smartTag w:uri="urn:schemas-microsoft-com:office:smarttags" w:element="date">
        <w:smartTagPr>
          <w:attr w:name="Month" w:val="5"/>
          <w:attr w:name="Day" w:val="1"/>
          <w:attr w:name="Year" w:val="2006"/>
        </w:smartTagPr>
        <w:r w:rsidRPr="0019066D">
          <w:rPr>
            <w:sz w:val="22"/>
          </w:rPr>
          <w:t>May 1, 2006</w:t>
        </w:r>
      </w:smartTag>
      <w:r w:rsidRPr="0019066D">
        <w:rPr>
          <w:sz w:val="22"/>
        </w:rPr>
        <w:t xml:space="preserve"> – filing 2006-115</w:t>
      </w:r>
    </w:p>
    <w:p w:rsidR="0019066D" w:rsidRPr="0019066D" w:rsidRDefault="0019066D" w:rsidP="0019066D">
      <w:pPr>
        <w:ind w:left="720" w:hanging="720"/>
        <w:rPr>
          <w:sz w:val="22"/>
        </w:rPr>
      </w:pPr>
      <w:r w:rsidRPr="0019066D">
        <w:rPr>
          <w:sz w:val="22"/>
        </w:rPr>
        <w:tab/>
        <w:t>November 22, 2010 – filing 2010-581</w:t>
      </w:r>
    </w:p>
    <w:p w:rsidR="0019066D" w:rsidRPr="0019066D" w:rsidRDefault="0019066D" w:rsidP="0019066D">
      <w:pPr>
        <w:tabs>
          <w:tab w:val="left" w:pos="720"/>
        </w:tabs>
        <w:rPr>
          <w:sz w:val="22"/>
          <w:szCs w:val="22"/>
        </w:rPr>
      </w:pPr>
      <w:r w:rsidRPr="0019066D">
        <w:rPr>
          <w:sz w:val="22"/>
          <w:szCs w:val="22"/>
        </w:rPr>
        <w:tab/>
        <w:t>May 5, 2012 – filing 2012-134</w:t>
      </w:r>
    </w:p>
    <w:p w:rsidR="0019066D" w:rsidRPr="0019066D" w:rsidRDefault="0019066D" w:rsidP="0019066D">
      <w:pPr>
        <w:tabs>
          <w:tab w:val="left" w:pos="720"/>
        </w:tabs>
        <w:rPr>
          <w:sz w:val="22"/>
          <w:szCs w:val="22"/>
        </w:rPr>
      </w:pPr>
      <w:r>
        <w:rPr>
          <w:sz w:val="22"/>
          <w:szCs w:val="22"/>
        </w:rPr>
        <w:tab/>
        <w:t>January 26, 2015 – filing 2015-009</w:t>
      </w:r>
    </w:p>
    <w:p w:rsidR="00312BAF" w:rsidRDefault="00312BAF" w:rsidP="005E36D8">
      <w:pPr>
        <w:pStyle w:val="NumberList"/>
        <w:numPr>
          <w:ilvl w:val="0"/>
          <w:numId w:val="0"/>
        </w:numPr>
        <w:tabs>
          <w:tab w:val="clear" w:pos="360"/>
        </w:tabs>
        <w:spacing w:before="0"/>
        <w:rPr>
          <w:rFonts w:ascii="Times New Roman" w:hAnsi="Times New Roman"/>
          <w:sz w:val="22"/>
          <w:szCs w:val="22"/>
        </w:rPr>
      </w:pPr>
    </w:p>
    <w:p w:rsidR="00312BAF" w:rsidRPr="00B96EAF" w:rsidRDefault="00312BAF" w:rsidP="005E36D8">
      <w:pPr>
        <w:pStyle w:val="NumberList"/>
        <w:numPr>
          <w:ilvl w:val="0"/>
          <w:numId w:val="0"/>
        </w:numPr>
        <w:tabs>
          <w:tab w:val="clear" w:pos="360"/>
        </w:tabs>
        <w:spacing w:before="0"/>
        <w:rPr>
          <w:rFonts w:ascii="Times New Roman" w:hAnsi="Times New Roman"/>
          <w:sz w:val="22"/>
          <w:szCs w:val="22"/>
        </w:rPr>
      </w:pPr>
    </w:p>
    <w:p w:rsidR="00D47653" w:rsidRPr="004A41FA" w:rsidRDefault="00D47653" w:rsidP="0072519D">
      <w:pPr>
        <w:pStyle w:val="NumberList"/>
        <w:numPr>
          <w:ilvl w:val="0"/>
          <w:numId w:val="0"/>
        </w:numPr>
        <w:tabs>
          <w:tab w:val="left" w:pos="1800"/>
        </w:tabs>
        <w:spacing w:before="0"/>
        <w:ind w:left="1800" w:hanging="1800"/>
        <w:rPr>
          <w:rFonts w:ascii="Times New Roman" w:hAnsi="Times New Roman"/>
          <w:b/>
          <w:sz w:val="20"/>
        </w:rPr>
      </w:pPr>
      <w:r>
        <w:br w:type="page"/>
      </w:r>
      <w:r w:rsidRPr="004A41FA">
        <w:rPr>
          <w:rFonts w:ascii="Times New Roman" w:hAnsi="Times New Roman"/>
          <w:b/>
          <w:sz w:val="20"/>
        </w:rPr>
        <w:t xml:space="preserve">APPENDIX </w:t>
      </w:r>
      <w:r w:rsidR="000020CA" w:rsidRPr="004A41FA">
        <w:rPr>
          <w:rFonts w:ascii="Times New Roman" w:hAnsi="Times New Roman"/>
          <w:b/>
          <w:sz w:val="20"/>
        </w:rPr>
        <w:t>A</w:t>
      </w:r>
    </w:p>
    <w:p w:rsidR="00D47653" w:rsidRPr="004A41FA" w:rsidRDefault="00D47653" w:rsidP="005E36D8">
      <w:pPr>
        <w:pStyle w:val="RulesAuthorityEffec"/>
        <w:ind w:left="-90" w:firstLine="90"/>
        <w:jc w:val="left"/>
        <w:rPr>
          <w:sz w:val="20"/>
        </w:rPr>
      </w:pPr>
    </w:p>
    <w:p w:rsidR="00D47653" w:rsidRPr="004A41FA" w:rsidRDefault="00D47653" w:rsidP="005E36D8">
      <w:pPr>
        <w:tabs>
          <w:tab w:val="left" w:pos="360"/>
          <w:tab w:val="left" w:pos="720"/>
          <w:tab w:val="left" w:pos="1080"/>
          <w:tab w:val="left" w:pos="1440"/>
          <w:tab w:val="left" w:pos="2160"/>
          <w:tab w:val="decimal" w:pos="2880"/>
          <w:tab w:val="decimal" w:pos="5760"/>
        </w:tabs>
        <w:spacing w:line="240" w:lineRule="exact"/>
      </w:pPr>
      <w:r w:rsidRPr="004A41FA">
        <w:rPr>
          <w:b/>
        </w:rPr>
        <w:t>38</w:t>
      </w:r>
      <w:r w:rsidRPr="004A41FA">
        <w:t xml:space="preserve"> §</w:t>
      </w:r>
      <w:r w:rsidRPr="004A41FA">
        <w:rPr>
          <w:b/>
        </w:rPr>
        <w:t>437. Significant river segments identified</w:t>
      </w:r>
    </w:p>
    <w:p w:rsidR="00D47653" w:rsidRPr="004A41FA" w:rsidRDefault="00D47653" w:rsidP="005E36D8">
      <w:pPr>
        <w:tabs>
          <w:tab w:val="left" w:pos="360"/>
          <w:tab w:val="left" w:pos="720"/>
          <w:tab w:val="left" w:pos="1080"/>
          <w:tab w:val="left" w:pos="1440"/>
          <w:tab w:val="left" w:pos="2160"/>
          <w:tab w:val="decimal" w:pos="2880"/>
          <w:tab w:val="decimal" w:pos="5760"/>
        </w:tabs>
        <w:spacing w:line="240" w:lineRule="exact"/>
      </w:pPr>
    </w:p>
    <w:p w:rsidR="00D47653" w:rsidRPr="004A41FA" w:rsidRDefault="00D47653" w:rsidP="005E36D8">
      <w:pPr>
        <w:tabs>
          <w:tab w:val="left" w:pos="360"/>
          <w:tab w:val="left" w:pos="720"/>
          <w:tab w:val="left" w:pos="1080"/>
          <w:tab w:val="left" w:pos="1440"/>
          <w:tab w:val="left" w:pos="2160"/>
          <w:tab w:val="decimal" w:pos="2880"/>
          <w:tab w:val="decimal" w:pos="5760"/>
        </w:tabs>
        <w:spacing w:line="240" w:lineRule="exact"/>
      </w:pPr>
      <w:r w:rsidRPr="004A41FA">
        <w:t>For purposes of this chapter, significant river se</w:t>
      </w:r>
      <w:r w:rsidR="004D2772" w:rsidRPr="004A41FA">
        <w:t>gments include the following:</w:t>
      </w:r>
    </w:p>
    <w:p w:rsidR="00D47653" w:rsidRPr="004A41FA" w:rsidRDefault="00D47653" w:rsidP="005E36D8">
      <w:pPr>
        <w:tabs>
          <w:tab w:val="left" w:pos="360"/>
          <w:tab w:val="left" w:pos="720"/>
          <w:tab w:val="left" w:pos="1080"/>
          <w:tab w:val="left" w:pos="1440"/>
          <w:tab w:val="left" w:pos="2160"/>
          <w:tab w:val="decimal" w:pos="2880"/>
          <w:tab w:val="decimal" w:pos="5760"/>
        </w:tabs>
        <w:spacing w:line="240" w:lineRule="exact"/>
      </w:pPr>
    </w:p>
    <w:p w:rsidR="00A41917" w:rsidRPr="004A41FA" w:rsidRDefault="00D47653" w:rsidP="004A41FA">
      <w:pPr>
        <w:tabs>
          <w:tab w:val="left" w:pos="360"/>
          <w:tab w:val="left" w:pos="720"/>
          <w:tab w:val="left" w:pos="1080"/>
          <w:tab w:val="left" w:pos="1440"/>
          <w:tab w:val="left" w:pos="2160"/>
          <w:tab w:val="decimal" w:pos="2880"/>
          <w:tab w:val="decimal" w:pos="5760"/>
        </w:tabs>
        <w:spacing w:line="240" w:lineRule="exact"/>
        <w:ind w:left="720" w:right="-180" w:hanging="720"/>
      </w:pPr>
      <w:r w:rsidRPr="004A41FA">
        <w:tab/>
      </w:r>
      <w:r w:rsidRPr="004A41FA">
        <w:rPr>
          <w:b/>
        </w:rPr>
        <w:t>1.</w:t>
      </w:r>
      <w:r w:rsidRPr="004A41FA">
        <w:rPr>
          <w:b/>
        </w:rPr>
        <w:tab/>
        <w:t>Aroostook River.</w:t>
      </w:r>
      <w:r w:rsidR="004D2772" w:rsidRPr="004A41FA">
        <w:t xml:space="preserve"> </w:t>
      </w:r>
      <w:r w:rsidRPr="004A41FA">
        <w:t xml:space="preserve">The Aroostook River from St. Croix Stream in </w:t>
      </w:r>
      <w:proofErr w:type="spellStart"/>
      <w:r w:rsidRPr="004A41FA">
        <w:t>Masardis</w:t>
      </w:r>
      <w:proofErr w:type="spellEnd"/>
      <w:r w:rsidRPr="004A41FA">
        <w:t xml:space="preserve"> to the </w:t>
      </w:r>
      <w:proofErr w:type="spellStart"/>
      <w:r w:rsidRPr="004A41FA">
        <w:t>Masardis</w:t>
      </w:r>
      <w:proofErr w:type="spellEnd"/>
      <w:r w:rsidRPr="004A41FA">
        <w:t xml:space="preserve"> and T.10, R.6, W.E.L.S. </w:t>
      </w:r>
      <w:proofErr w:type="spellStart"/>
      <w:r w:rsidRPr="004A41FA">
        <w:t>townline</w:t>
      </w:r>
      <w:proofErr w:type="spellEnd"/>
      <w:r w:rsidRPr="004A41FA">
        <w:t xml:space="preserve">, excluding segments in T.9, R.5, W.E.L.S.; including its tributary the Big </w:t>
      </w:r>
      <w:proofErr w:type="spellStart"/>
      <w:r w:rsidRPr="004A41FA">
        <w:t>Machias</w:t>
      </w:r>
      <w:proofErr w:type="spellEnd"/>
      <w:r w:rsidRPr="004A41FA">
        <w:t xml:space="preserve"> River from the Aroostook River in Ashland to the Ashland and Garfield Plantation </w:t>
      </w:r>
      <w:proofErr w:type="spellStart"/>
      <w:r w:rsidRPr="004A41FA">
        <w:t>townlines</w:t>
      </w:r>
      <w:proofErr w:type="spellEnd"/>
      <w:r w:rsidRPr="004A41FA">
        <w:t>;</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2.</w:t>
      </w:r>
      <w:r w:rsidRPr="004A41FA">
        <w:rPr>
          <w:b/>
        </w:rPr>
        <w:tab/>
      </w:r>
      <w:proofErr w:type="spellStart"/>
      <w:r w:rsidRPr="004A41FA">
        <w:rPr>
          <w:b/>
        </w:rPr>
        <w:t>Dennys</w:t>
      </w:r>
      <w:proofErr w:type="spellEnd"/>
      <w:r w:rsidRPr="004A41FA">
        <w:rPr>
          <w:b/>
        </w:rPr>
        <w:t xml:space="preserve"> River.</w:t>
      </w:r>
      <w:r w:rsidR="004D2772" w:rsidRPr="004A41FA">
        <w:t xml:space="preserve"> </w:t>
      </w:r>
      <w:r w:rsidRPr="004A41FA">
        <w:t xml:space="preserve">The </w:t>
      </w:r>
      <w:proofErr w:type="spellStart"/>
      <w:r w:rsidRPr="004A41FA">
        <w:t>Dennys</w:t>
      </w:r>
      <w:proofErr w:type="spellEnd"/>
      <w:r w:rsidRPr="004A41FA">
        <w:t xml:space="preserve"> River from the railroad bridge in </w:t>
      </w:r>
      <w:proofErr w:type="spellStart"/>
      <w:r w:rsidRPr="004A41FA">
        <w:t>Dennysville</w:t>
      </w:r>
      <w:proofErr w:type="spellEnd"/>
      <w:r w:rsidRPr="004A41FA">
        <w:t xml:space="preserve"> Station to the dam at </w:t>
      </w:r>
      <w:proofErr w:type="spellStart"/>
      <w:r w:rsidRPr="004A41FA">
        <w:t>Meddybemps</w:t>
      </w:r>
      <w:proofErr w:type="spellEnd"/>
      <w:r w:rsidRPr="004A41FA">
        <w:t xml:space="preserve"> Lake, excluding the western shore in Edmunds Township and No. 14 Plantation;</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3.</w:t>
      </w:r>
      <w:r w:rsidRPr="004A41FA">
        <w:rPr>
          <w:b/>
        </w:rPr>
        <w:tab/>
        <w:t xml:space="preserve">East </w:t>
      </w:r>
      <w:proofErr w:type="spellStart"/>
      <w:r w:rsidRPr="004A41FA">
        <w:rPr>
          <w:b/>
        </w:rPr>
        <w:t>Machias</w:t>
      </w:r>
      <w:proofErr w:type="spellEnd"/>
      <w:r w:rsidRPr="004A41FA">
        <w:rPr>
          <w:b/>
        </w:rPr>
        <w:t xml:space="preserve"> River.</w:t>
      </w:r>
      <w:r w:rsidR="004D2772" w:rsidRPr="004A41FA">
        <w:t xml:space="preserve"> </w:t>
      </w:r>
      <w:r w:rsidRPr="004A41FA">
        <w:t xml:space="preserve">The East </w:t>
      </w:r>
      <w:proofErr w:type="spellStart"/>
      <w:r w:rsidRPr="004A41FA">
        <w:t>Machias</w:t>
      </w:r>
      <w:proofErr w:type="spellEnd"/>
      <w:r w:rsidRPr="004A41FA">
        <w:t xml:space="preserve"> River from 1/4 of a mile above the Route 1 bridge in East </w:t>
      </w:r>
      <w:proofErr w:type="spellStart"/>
      <w:r w:rsidRPr="004A41FA">
        <w:t>Machias</w:t>
      </w:r>
      <w:proofErr w:type="spellEnd"/>
      <w:r w:rsidRPr="004A41FA">
        <w:t xml:space="preserve"> to the East </w:t>
      </w:r>
      <w:proofErr w:type="spellStart"/>
      <w:r w:rsidRPr="004A41FA">
        <w:t>Machias</w:t>
      </w:r>
      <w:proofErr w:type="spellEnd"/>
      <w:r w:rsidRPr="004A41FA">
        <w:t xml:space="preserve"> and T.18, E.D., B.P.P. </w:t>
      </w:r>
      <w:proofErr w:type="spellStart"/>
      <w:r w:rsidRPr="004A41FA">
        <w:t>townline</w:t>
      </w:r>
      <w:proofErr w:type="spellEnd"/>
      <w:r w:rsidRPr="004A41FA">
        <w:t xml:space="preserve">, and from the T.19, E.D., B.P.P. and Wesley </w:t>
      </w:r>
      <w:proofErr w:type="spellStart"/>
      <w:r w:rsidRPr="004A41FA">
        <w:t>townline</w:t>
      </w:r>
      <w:proofErr w:type="spellEnd"/>
      <w:r w:rsidRPr="004A41FA">
        <w:t xml:space="preserve"> to the outlet of Crawford Lake in Crawford, excluding Hadley Lake;</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4.</w:t>
      </w:r>
      <w:r w:rsidRPr="004A41FA">
        <w:rPr>
          <w:b/>
        </w:rPr>
        <w:tab/>
        <w:t>Fish River.</w:t>
      </w:r>
      <w:r w:rsidR="004D2772" w:rsidRPr="004A41FA">
        <w:t xml:space="preserve"> </w:t>
      </w:r>
      <w:r w:rsidRPr="004A41FA">
        <w:t xml:space="preserve">The Fish River from the bridge in Fort Kent Mills to the outlet of Eagle Lake in </w:t>
      </w:r>
      <w:proofErr w:type="spellStart"/>
      <w:r w:rsidRPr="004A41FA">
        <w:t>Wallagrass</w:t>
      </w:r>
      <w:proofErr w:type="spellEnd"/>
      <w:r w:rsidRPr="004A41FA">
        <w:t xml:space="preserve">, and from the Portage Lake and T.14, R.6, </w:t>
      </w:r>
      <w:proofErr w:type="spellStart"/>
      <w:r w:rsidRPr="004A41FA">
        <w:t>townline</w:t>
      </w:r>
      <w:proofErr w:type="spellEnd"/>
      <w:r w:rsidRPr="004A41FA">
        <w:t xml:space="preserve"> to the Portage Lake and T.13, R.7, W.E.L.S. </w:t>
      </w:r>
      <w:proofErr w:type="spellStart"/>
      <w:r w:rsidRPr="004A41FA">
        <w:t>townline</w:t>
      </w:r>
      <w:proofErr w:type="spellEnd"/>
      <w:r w:rsidRPr="004A41FA">
        <w:t>, excluding Portage Lake;</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5.</w:t>
      </w:r>
      <w:r w:rsidRPr="004A41FA">
        <w:rPr>
          <w:b/>
        </w:rPr>
        <w:tab/>
      </w:r>
      <w:proofErr w:type="spellStart"/>
      <w:r w:rsidRPr="004A41FA">
        <w:rPr>
          <w:b/>
        </w:rPr>
        <w:t>Machias</w:t>
      </w:r>
      <w:proofErr w:type="spellEnd"/>
      <w:r w:rsidRPr="004A41FA">
        <w:rPr>
          <w:b/>
        </w:rPr>
        <w:t xml:space="preserve"> River.</w:t>
      </w:r>
      <w:r w:rsidR="004D2772" w:rsidRPr="004A41FA">
        <w:t xml:space="preserve"> </w:t>
      </w:r>
      <w:r w:rsidRPr="004A41FA">
        <w:t xml:space="preserve">The </w:t>
      </w:r>
      <w:proofErr w:type="spellStart"/>
      <w:r w:rsidRPr="004A41FA">
        <w:t>Machias</w:t>
      </w:r>
      <w:proofErr w:type="spellEnd"/>
      <w:r w:rsidRPr="004A41FA">
        <w:t xml:space="preserve"> River from the </w:t>
      </w:r>
      <w:proofErr w:type="spellStart"/>
      <w:r w:rsidRPr="004A41FA">
        <w:t>Whitneyville</w:t>
      </w:r>
      <w:proofErr w:type="spellEnd"/>
      <w:r w:rsidRPr="004A41FA">
        <w:t xml:space="preserve"> and </w:t>
      </w:r>
      <w:proofErr w:type="spellStart"/>
      <w:r w:rsidRPr="004A41FA">
        <w:t>Machias</w:t>
      </w:r>
      <w:proofErr w:type="spellEnd"/>
      <w:r w:rsidRPr="004A41FA">
        <w:t xml:space="preserve"> </w:t>
      </w:r>
      <w:proofErr w:type="spellStart"/>
      <w:r w:rsidRPr="004A41FA">
        <w:t>townline</w:t>
      </w:r>
      <w:proofErr w:type="spellEnd"/>
      <w:r w:rsidRPr="004A41FA">
        <w:t xml:space="preserve"> to the Northfield T.19, M.D., B.P.P. </w:t>
      </w:r>
      <w:proofErr w:type="spellStart"/>
      <w:r w:rsidRPr="004A41FA">
        <w:t>townline</w:t>
      </w:r>
      <w:proofErr w:type="spellEnd"/>
      <w:r w:rsidRPr="004A41FA">
        <w:t>;</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6.</w:t>
      </w:r>
      <w:r w:rsidRPr="004A41FA">
        <w:rPr>
          <w:b/>
        </w:rPr>
        <w:tab/>
      </w:r>
      <w:proofErr w:type="spellStart"/>
      <w:r w:rsidRPr="004A41FA">
        <w:rPr>
          <w:b/>
        </w:rPr>
        <w:t>Mattawamkeag</w:t>
      </w:r>
      <w:proofErr w:type="spellEnd"/>
      <w:r w:rsidRPr="004A41FA">
        <w:rPr>
          <w:b/>
        </w:rPr>
        <w:t xml:space="preserve"> River.</w:t>
      </w:r>
      <w:r w:rsidR="004D2772" w:rsidRPr="004A41FA">
        <w:t xml:space="preserve"> </w:t>
      </w:r>
      <w:r w:rsidRPr="004A41FA">
        <w:t xml:space="preserve">The </w:t>
      </w:r>
      <w:proofErr w:type="spellStart"/>
      <w:r w:rsidRPr="004A41FA">
        <w:t>Mattawamkeag</w:t>
      </w:r>
      <w:proofErr w:type="spellEnd"/>
      <w:r w:rsidRPr="004A41FA">
        <w:t xml:space="preserve"> River from the outlet of </w:t>
      </w:r>
      <w:proofErr w:type="spellStart"/>
      <w:r w:rsidRPr="004A41FA">
        <w:t>Mattakeunk</w:t>
      </w:r>
      <w:proofErr w:type="spellEnd"/>
      <w:r w:rsidRPr="004A41FA">
        <w:t xml:space="preserve"> Stream in Winn to the </w:t>
      </w:r>
      <w:proofErr w:type="spellStart"/>
      <w:r w:rsidRPr="004A41FA">
        <w:t>Mattawamkeag</w:t>
      </w:r>
      <w:proofErr w:type="spellEnd"/>
      <w:r w:rsidRPr="004A41FA">
        <w:t xml:space="preserve"> and Kingman Township </w:t>
      </w:r>
      <w:proofErr w:type="spellStart"/>
      <w:r w:rsidRPr="004A41FA">
        <w:t>townline</w:t>
      </w:r>
      <w:proofErr w:type="spellEnd"/>
      <w:r w:rsidRPr="004A41FA">
        <w:t xml:space="preserve">, and from the Reed Plantation and Bancroft </w:t>
      </w:r>
      <w:proofErr w:type="spellStart"/>
      <w:r w:rsidRPr="004A41FA">
        <w:t>townline</w:t>
      </w:r>
      <w:proofErr w:type="spellEnd"/>
      <w:r w:rsidRPr="004A41FA">
        <w:t xml:space="preserve"> to the East Branch, including its tributaries the West Branch from the </w:t>
      </w:r>
      <w:proofErr w:type="spellStart"/>
      <w:r w:rsidRPr="004A41FA">
        <w:t>Mattawamkeag</w:t>
      </w:r>
      <w:proofErr w:type="spellEnd"/>
      <w:r w:rsidRPr="004A41FA">
        <w:t xml:space="preserve"> River to the Haynesville T.3, R.3, W.E.L.S. </w:t>
      </w:r>
      <w:proofErr w:type="spellStart"/>
      <w:r w:rsidRPr="004A41FA">
        <w:t>townline</w:t>
      </w:r>
      <w:proofErr w:type="spellEnd"/>
      <w:r w:rsidRPr="004A41FA">
        <w:t xml:space="preserve"> and from its inlet into Upper </w:t>
      </w:r>
      <w:proofErr w:type="spellStart"/>
      <w:r w:rsidRPr="004A41FA">
        <w:t>Mattawamkeag</w:t>
      </w:r>
      <w:proofErr w:type="spellEnd"/>
      <w:r w:rsidRPr="004A41FA">
        <w:t xml:space="preserve"> Lake to the Route 2 bridge; the East Branch from the </w:t>
      </w:r>
      <w:proofErr w:type="spellStart"/>
      <w:r w:rsidRPr="004A41FA">
        <w:t>Mattawamkeag</w:t>
      </w:r>
      <w:proofErr w:type="spellEnd"/>
      <w:r w:rsidRPr="004A41FA">
        <w:t xml:space="preserve"> River to the Haynesville and </w:t>
      </w:r>
      <w:proofErr w:type="spellStart"/>
      <w:r w:rsidRPr="004A41FA">
        <w:t>Forkstown</w:t>
      </w:r>
      <w:proofErr w:type="spellEnd"/>
      <w:r w:rsidRPr="004A41FA">
        <w:t xml:space="preserve"> Township </w:t>
      </w:r>
      <w:proofErr w:type="spellStart"/>
      <w:r w:rsidRPr="004A41FA">
        <w:t>townline</w:t>
      </w:r>
      <w:proofErr w:type="spellEnd"/>
      <w:r w:rsidRPr="004A41FA">
        <w:t xml:space="preserve"> and from the T.4, R 3, W.E.L.S. and Oakfield </w:t>
      </w:r>
      <w:proofErr w:type="spellStart"/>
      <w:r w:rsidRPr="004A41FA">
        <w:t>townline</w:t>
      </w:r>
      <w:proofErr w:type="spellEnd"/>
      <w:r w:rsidRPr="004A41FA">
        <w:t xml:space="preserve"> to Red Bridge in Oakfield; the Fish Stream from the Route 95 bridge in Island Falls to the Crystal-Patten </w:t>
      </w:r>
      <w:proofErr w:type="spellStart"/>
      <w:r w:rsidRPr="004A41FA">
        <w:t>townline</w:t>
      </w:r>
      <w:proofErr w:type="spellEnd"/>
      <w:r w:rsidRPr="004A41FA">
        <w:t xml:space="preserve">; and the </w:t>
      </w:r>
      <w:proofErr w:type="spellStart"/>
      <w:r w:rsidRPr="004A41FA">
        <w:t>Baskehegan</w:t>
      </w:r>
      <w:proofErr w:type="spellEnd"/>
      <w:r w:rsidRPr="004A41FA">
        <w:t xml:space="preserve"> Stream from its inlet into Crooked Brook Flowage in Danforth to the Danforth and </w:t>
      </w:r>
      <w:proofErr w:type="spellStart"/>
      <w:r w:rsidRPr="004A41FA">
        <w:t>Brookton</w:t>
      </w:r>
      <w:proofErr w:type="spellEnd"/>
      <w:r w:rsidRPr="004A41FA">
        <w:t xml:space="preserve"> Township </w:t>
      </w:r>
      <w:proofErr w:type="spellStart"/>
      <w:r w:rsidRPr="004A41FA">
        <w:t>townline</w:t>
      </w:r>
      <w:proofErr w:type="spellEnd"/>
      <w:r w:rsidRPr="004A41FA">
        <w:t>;</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7.</w:t>
      </w:r>
      <w:r w:rsidRPr="004A41FA">
        <w:rPr>
          <w:b/>
        </w:rPr>
        <w:tab/>
      </w:r>
      <w:proofErr w:type="spellStart"/>
      <w:r w:rsidRPr="004A41FA">
        <w:rPr>
          <w:b/>
        </w:rPr>
        <w:t>Narraguagus</w:t>
      </w:r>
      <w:proofErr w:type="spellEnd"/>
      <w:r w:rsidRPr="004A41FA">
        <w:rPr>
          <w:b/>
        </w:rPr>
        <w:t xml:space="preserve"> River.</w:t>
      </w:r>
      <w:r w:rsidR="004D2772" w:rsidRPr="004A41FA">
        <w:t xml:space="preserve"> </w:t>
      </w:r>
      <w:r w:rsidRPr="004A41FA">
        <w:t xml:space="preserve">The </w:t>
      </w:r>
      <w:proofErr w:type="spellStart"/>
      <w:r w:rsidRPr="004A41FA">
        <w:t>Narraguagus</w:t>
      </w:r>
      <w:proofErr w:type="spellEnd"/>
      <w:r w:rsidRPr="004A41FA">
        <w:t xml:space="preserve"> River from the ice dam above the railroad bridge in </w:t>
      </w:r>
      <w:proofErr w:type="spellStart"/>
      <w:r w:rsidRPr="004A41FA">
        <w:t>Cherryfield</w:t>
      </w:r>
      <w:proofErr w:type="spellEnd"/>
      <w:r w:rsidRPr="004A41FA">
        <w:t xml:space="preserve"> to the </w:t>
      </w:r>
      <w:proofErr w:type="spellStart"/>
      <w:r w:rsidRPr="004A41FA">
        <w:t>Beddington</w:t>
      </w:r>
      <w:proofErr w:type="spellEnd"/>
      <w:r w:rsidRPr="004A41FA">
        <w:t xml:space="preserve"> and </w:t>
      </w:r>
      <w:proofErr w:type="spellStart"/>
      <w:r w:rsidRPr="004A41FA">
        <w:t>Devereaux</w:t>
      </w:r>
      <w:proofErr w:type="spellEnd"/>
      <w:r w:rsidRPr="004A41FA">
        <w:t xml:space="preserve"> Township </w:t>
      </w:r>
      <w:proofErr w:type="spellStart"/>
      <w:r w:rsidRPr="004A41FA">
        <w:t>townline</w:t>
      </w:r>
      <w:proofErr w:type="spellEnd"/>
      <w:r w:rsidRPr="004A41FA">
        <w:t xml:space="preserve">, excluding </w:t>
      </w:r>
      <w:proofErr w:type="spellStart"/>
      <w:r w:rsidRPr="004A41FA">
        <w:t>Beddington</w:t>
      </w:r>
      <w:proofErr w:type="spellEnd"/>
      <w:r w:rsidRPr="004A41FA">
        <w:t xml:space="preserve"> Lake;</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8.</w:t>
      </w:r>
      <w:r w:rsidRPr="004A41FA">
        <w:rPr>
          <w:b/>
        </w:rPr>
        <w:tab/>
        <w:t>East Branch of Penobscot.</w:t>
      </w:r>
      <w:r w:rsidR="004D2772" w:rsidRPr="004A41FA">
        <w:t xml:space="preserve"> </w:t>
      </w:r>
      <w:r w:rsidRPr="004A41FA">
        <w:t xml:space="preserve">The East Branch of the Penobscot from the Route 157 bridge in Medway to the East Millinocket and Grindstone Township </w:t>
      </w:r>
      <w:proofErr w:type="spellStart"/>
      <w:r w:rsidRPr="004A41FA">
        <w:t>townline</w:t>
      </w:r>
      <w:proofErr w:type="spellEnd"/>
      <w:r w:rsidRPr="004A41FA">
        <w:t>;</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9.</w:t>
      </w:r>
      <w:r w:rsidRPr="004A41FA">
        <w:rPr>
          <w:b/>
        </w:rPr>
        <w:tab/>
        <w:t>Pleasant River.</w:t>
      </w:r>
      <w:r w:rsidR="004D2772" w:rsidRPr="004A41FA">
        <w:t xml:space="preserve"> </w:t>
      </w:r>
      <w:r w:rsidRPr="004A41FA">
        <w:t xml:space="preserve">The Pleasant River from the railroad bridge in Columbia Falls to the Columbia and T.18, M.D., B.P.P. </w:t>
      </w:r>
      <w:proofErr w:type="spellStart"/>
      <w:r w:rsidRPr="004A41FA">
        <w:t>townline</w:t>
      </w:r>
      <w:proofErr w:type="spellEnd"/>
      <w:r w:rsidRPr="004A41FA">
        <w:t xml:space="preserve">, and from the T.24, M.D., B.P.P. and </w:t>
      </w:r>
      <w:proofErr w:type="spellStart"/>
      <w:r w:rsidRPr="004A41FA">
        <w:t>Beddington</w:t>
      </w:r>
      <w:proofErr w:type="spellEnd"/>
      <w:r w:rsidRPr="004A41FA">
        <w:t xml:space="preserve"> </w:t>
      </w:r>
      <w:proofErr w:type="spellStart"/>
      <w:r w:rsidRPr="004A41FA">
        <w:t>townline</w:t>
      </w:r>
      <w:proofErr w:type="spellEnd"/>
      <w:r w:rsidRPr="004A41FA">
        <w:t xml:space="preserve"> to the outlet of Pleasant River Lake;</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10.</w:t>
      </w:r>
      <w:r w:rsidRPr="004A41FA">
        <w:rPr>
          <w:b/>
        </w:rPr>
        <w:tab/>
        <w:t>Rapid River.</w:t>
      </w:r>
      <w:r w:rsidR="004D2772" w:rsidRPr="004A41FA">
        <w:t xml:space="preserve"> </w:t>
      </w:r>
      <w:r w:rsidRPr="004A41FA">
        <w:t xml:space="preserve">The Rapid River from the </w:t>
      </w:r>
      <w:proofErr w:type="spellStart"/>
      <w:r w:rsidRPr="004A41FA">
        <w:t>Magalloway</w:t>
      </w:r>
      <w:proofErr w:type="spellEnd"/>
      <w:r w:rsidRPr="004A41FA">
        <w:t xml:space="preserve"> Plantation and Upton </w:t>
      </w:r>
      <w:proofErr w:type="spellStart"/>
      <w:r w:rsidRPr="004A41FA">
        <w:t>townline</w:t>
      </w:r>
      <w:proofErr w:type="spellEnd"/>
      <w:r w:rsidRPr="004A41FA">
        <w:t xml:space="preserve"> to the outlet of Pond in the River;</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A41917"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11.</w:t>
      </w:r>
      <w:r w:rsidRPr="004A41FA">
        <w:rPr>
          <w:b/>
        </w:rPr>
        <w:tab/>
        <w:t>West Branch Pleasant River.</w:t>
      </w:r>
      <w:r w:rsidR="004D2772" w:rsidRPr="004A41FA">
        <w:t xml:space="preserve"> </w:t>
      </w:r>
      <w:r w:rsidRPr="004A41FA">
        <w:t xml:space="preserve">The West Branch Pleasant River from the East Branch to the Brownville and Williamsburg Township </w:t>
      </w:r>
      <w:proofErr w:type="spellStart"/>
      <w:r w:rsidRPr="004A41FA">
        <w:t>townline</w:t>
      </w:r>
      <w:proofErr w:type="spellEnd"/>
      <w:r w:rsidRPr="004A41FA">
        <w:t>; and</w:t>
      </w: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p>
    <w:p w:rsidR="00D47653" w:rsidRPr="004A41FA" w:rsidRDefault="00D47653" w:rsidP="00650E6B">
      <w:pPr>
        <w:tabs>
          <w:tab w:val="left" w:pos="360"/>
          <w:tab w:val="left" w:pos="720"/>
          <w:tab w:val="left" w:pos="1080"/>
          <w:tab w:val="left" w:pos="1440"/>
          <w:tab w:val="left" w:pos="2160"/>
          <w:tab w:val="decimal" w:pos="2880"/>
          <w:tab w:val="decimal" w:pos="5760"/>
        </w:tabs>
        <w:spacing w:line="240" w:lineRule="exact"/>
        <w:ind w:left="720" w:hanging="720"/>
      </w:pPr>
      <w:r w:rsidRPr="004A41FA">
        <w:tab/>
      </w:r>
      <w:r w:rsidRPr="004A41FA">
        <w:rPr>
          <w:b/>
        </w:rPr>
        <w:t>12.</w:t>
      </w:r>
      <w:r w:rsidRPr="004A41FA">
        <w:rPr>
          <w:b/>
        </w:rPr>
        <w:tab/>
        <w:t>West Branch of Union River.</w:t>
      </w:r>
      <w:r w:rsidR="004D2772" w:rsidRPr="004A41FA">
        <w:t xml:space="preserve"> </w:t>
      </w:r>
      <w:r w:rsidRPr="004A41FA">
        <w:t>The West Branch of the Union River from the Route 9 bridge in Amherst to the outlet of Great Pond in the Town of Great Pond.</w:t>
      </w:r>
    </w:p>
    <w:sectPr w:rsidR="00D47653" w:rsidRPr="004A41FA" w:rsidSect="00015D87">
      <w:headerReference w:type="default" r:id="rId12"/>
      <w:footerReference w:type="default" r:id="rId13"/>
      <w:pgSz w:w="12240" w:h="15840"/>
      <w:pgMar w:top="1440" w:right="1440" w:bottom="1440" w:left="1440" w:header="288"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6B" w:rsidRDefault="00650E6B">
      <w:r>
        <w:separator/>
      </w:r>
    </w:p>
  </w:endnote>
  <w:endnote w:type="continuationSeparator" w:id="0">
    <w:p w:rsidR="00650E6B" w:rsidRDefault="0065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6B" w:rsidRDefault="00650E6B">
    <w:pPr>
      <w:pStyle w:val="Footer"/>
      <w:pBdr>
        <w:top w:val="single" w:sz="6" w:space="1" w:color="auto"/>
      </w:pBdr>
      <w:jc w:val="center"/>
    </w:pPr>
    <w:r>
      <w:t xml:space="preserve">Chapter 1000: Guidelines for Municipal </w:t>
    </w:r>
    <w:proofErr w:type="spellStart"/>
    <w:r>
      <w:t>Shoreland</w:t>
    </w:r>
    <w:proofErr w:type="spellEnd"/>
    <w:r>
      <w:t xml:space="preserve"> Zoning Ordinances</w:t>
    </w:r>
  </w:p>
  <w:p w:rsidR="00650E6B" w:rsidRDefault="00650E6B">
    <w:pPr>
      <w:pStyle w:val="Footer"/>
      <w:pBdr>
        <w:top w:val="single" w:sz="6" w:space="1" w:color="auto"/>
      </w:pBdr>
    </w:pPr>
  </w:p>
  <w:p w:rsidR="00650E6B" w:rsidRDefault="00650E6B">
    <w:pPr>
      <w:pStyle w:val="Footer"/>
      <w:pBdr>
        <w:top w:val="single" w:sz="6" w:space="1" w:color="auto"/>
      </w:pBdr>
      <w:jc w:val="center"/>
    </w:pPr>
    <w:r>
      <w:t>-</w:t>
    </w:r>
    <w:proofErr w:type="spellStart"/>
    <w:r>
      <w:fldChar w:fldCharType="begin"/>
    </w:r>
    <w:r>
      <w:instrText xml:space="preserve">page </w:instrText>
    </w:r>
    <w:r>
      <w:fldChar w:fldCharType="separate"/>
    </w:r>
    <w:r w:rsidR="00E56040">
      <w:rPr>
        <w:noProof/>
      </w:rPr>
      <w:t>i</w:t>
    </w:r>
    <w:proofErr w:type="spellEnd"/>
    <w: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6B" w:rsidRDefault="00650E6B">
    <w:pPr>
      <w:pStyle w:val="RulesFootertext"/>
      <w:pBdr>
        <w:top w:val="single" w:sz="6" w:space="2" w:color="auto"/>
      </w:pBdr>
    </w:pPr>
    <w:r>
      <w:t xml:space="preserve">Chapter 1000: Guidelines for Municipal </w:t>
    </w:r>
    <w:proofErr w:type="spellStart"/>
    <w:r>
      <w:t>Shoreland</w:t>
    </w:r>
    <w:proofErr w:type="spellEnd"/>
    <w:r>
      <w:t xml:space="preserve"> Zoning Ordinances</w:t>
    </w:r>
  </w:p>
  <w:p w:rsidR="00650E6B" w:rsidRDefault="00650E6B">
    <w:pPr>
      <w:pStyle w:val="RulesFootertext"/>
    </w:pPr>
  </w:p>
  <w:p w:rsidR="00650E6B" w:rsidRDefault="00650E6B">
    <w:pPr>
      <w:pStyle w:val="RulesFootertext"/>
    </w:pPr>
    <w:r>
      <w:t xml:space="preserve">- </w:t>
    </w:r>
    <w:r>
      <w:fldChar w:fldCharType="begin"/>
    </w:r>
    <w:r>
      <w:instrText xml:space="preserve">page </w:instrText>
    </w:r>
    <w:r>
      <w:fldChar w:fldCharType="separate"/>
    </w:r>
    <w:r w:rsidR="00E56040">
      <w:rPr>
        <w:noProof/>
      </w:rPr>
      <w:t>14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6B" w:rsidRDefault="00650E6B">
      <w:r>
        <w:separator/>
      </w:r>
    </w:p>
  </w:footnote>
  <w:footnote w:type="continuationSeparator" w:id="0">
    <w:p w:rsidR="00650E6B" w:rsidRDefault="0065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6B" w:rsidRDefault="00650E6B" w:rsidP="00015D87">
    <w:pPr>
      <w:pStyle w:val="RulesHeader"/>
      <w:pBdr>
        <w:bottom w:val="single" w:sz="4" w:space="1" w:color="auto"/>
      </w:pBdr>
      <w:tabs>
        <w:tab w:val="left" w:pos="3243"/>
        <w:tab w:val="center" w:pos="4680"/>
      </w:tabs>
      <w:jc w:val="right"/>
    </w:pPr>
  </w:p>
  <w:p w:rsidR="00650E6B" w:rsidRPr="00015D87" w:rsidRDefault="00650E6B" w:rsidP="00015D87">
    <w:pPr>
      <w:pStyle w:val="RulesHeader"/>
      <w:pBdr>
        <w:bottom w:val="single" w:sz="4" w:space="1" w:color="auto"/>
      </w:pBdr>
      <w:tabs>
        <w:tab w:val="left" w:pos="3243"/>
        <w:tab w:val="center" w:pos="4680"/>
      </w:tabs>
      <w:jc w:val="center"/>
      <w:rPr>
        <w:b/>
      </w:rPr>
    </w:pPr>
    <w:r w:rsidRPr="00015D87">
      <w:rPr>
        <w:b/>
      </w:rPr>
      <w:t>06-096</w:t>
    </w:r>
  </w:p>
  <w:p w:rsidR="00650E6B" w:rsidRPr="00015D87" w:rsidRDefault="00650E6B" w:rsidP="00015D87">
    <w:pPr>
      <w:pStyle w:val="RulesHeader"/>
      <w:pBdr>
        <w:bottom w:val="single" w:sz="4" w:space="1" w:color="auto"/>
      </w:pBdr>
      <w:tabs>
        <w:tab w:val="left" w:pos="3243"/>
        <w:tab w:val="center" w:pos="4680"/>
      </w:tabs>
      <w:jc w:val="center"/>
      <w:rPr>
        <w:b/>
      </w:rPr>
    </w:pPr>
    <w:r w:rsidRPr="00015D87">
      <w:rPr>
        <w:b/>
      </w:rPr>
      <w:t>Department of Environmental Protection</w:t>
    </w:r>
  </w:p>
  <w:p w:rsidR="00650E6B" w:rsidRPr="00015D87" w:rsidRDefault="00650E6B" w:rsidP="00015D87">
    <w:pPr>
      <w:pStyle w:val="RulesHeader"/>
      <w:pBdr>
        <w:bottom w:val="single" w:sz="4" w:space="1" w:color="auto"/>
      </w:pBdr>
      <w:tabs>
        <w:tab w:val="left" w:pos="3243"/>
        <w:tab w:val="center" w:pos="4680"/>
      </w:tabs>
      <w:jc w:val="center"/>
      <w:rPr>
        <w:b/>
      </w:rPr>
    </w:pPr>
    <w:r w:rsidRPr="00015D87">
      <w:rPr>
        <w:b/>
      </w:rPr>
      <w:t>Chapter 1000</w:t>
    </w:r>
  </w:p>
  <w:p w:rsidR="00650E6B" w:rsidRPr="00015D87" w:rsidRDefault="00650E6B" w:rsidP="00015D87">
    <w:pPr>
      <w:pStyle w:val="RulesHeader"/>
      <w:pBdr>
        <w:bottom w:val="single" w:sz="4" w:space="1" w:color="auto"/>
      </w:pBdr>
      <w:tabs>
        <w:tab w:val="left" w:pos="3243"/>
        <w:tab w:val="center" w:pos="4680"/>
      </w:tabs>
      <w:jc w:val="center"/>
      <w:rPr>
        <w:b/>
        <w:sz w:val="18"/>
        <w:szCs w:val="18"/>
      </w:rPr>
    </w:pPr>
  </w:p>
  <w:p w:rsidR="00650E6B" w:rsidRDefault="00650E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6B" w:rsidRDefault="00650E6B" w:rsidP="00015D87">
    <w:pPr>
      <w:pStyle w:val="RulesHeader"/>
      <w:pBdr>
        <w:bottom w:val="single" w:sz="4" w:space="1" w:color="auto"/>
      </w:pBdr>
      <w:tabs>
        <w:tab w:val="left" w:pos="3243"/>
        <w:tab w:val="center" w:pos="4680"/>
      </w:tabs>
      <w:jc w:val="right"/>
    </w:pPr>
  </w:p>
  <w:p w:rsidR="00650E6B" w:rsidRDefault="00650E6B" w:rsidP="00015D87">
    <w:pPr>
      <w:pStyle w:val="RulesHeader"/>
      <w:pBdr>
        <w:bottom w:val="single" w:sz="4" w:space="1" w:color="auto"/>
      </w:pBdr>
      <w:tabs>
        <w:tab w:val="left" w:pos="3243"/>
        <w:tab w:val="center" w:pos="4680"/>
      </w:tabs>
      <w:jc w:val="center"/>
    </w:pPr>
    <w:r>
      <w:t>06-096</w:t>
    </w:r>
  </w:p>
  <w:p w:rsidR="00650E6B" w:rsidRDefault="00650E6B" w:rsidP="00015D87">
    <w:pPr>
      <w:pStyle w:val="RulesHeader"/>
      <w:pBdr>
        <w:bottom w:val="single" w:sz="4" w:space="1" w:color="auto"/>
      </w:pBdr>
      <w:tabs>
        <w:tab w:val="left" w:pos="3243"/>
        <w:tab w:val="center" w:pos="4680"/>
      </w:tabs>
      <w:jc w:val="center"/>
    </w:pPr>
    <w:r>
      <w:t>Department of Environmental Protection</w:t>
    </w:r>
  </w:p>
  <w:p w:rsidR="00650E6B" w:rsidRDefault="00650E6B" w:rsidP="00015D87">
    <w:pPr>
      <w:pStyle w:val="RulesHeader"/>
      <w:pBdr>
        <w:bottom w:val="single" w:sz="4" w:space="1" w:color="auto"/>
      </w:pBdr>
      <w:tabs>
        <w:tab w:val="left" w:pos="3243"/>
        <w:tab w:val="center" w:pos="4680"/>
      </w:tabs>
      <w:jc w:val="center"/>
    </w:pPr>
    <w:r>
      <w:t>Chapter 1000</w:t>
    </w:r>
  </w:p>
  <w:p w:rsidR="00650E6B" w:rsidRPr="00163A67" w:rsidRDefault="00650E6B" w:rsidP="00015D87">
    <w:pPr>
      <w:pStyle w:val="RulesHeader"/>
      <w:pBdr>
        <w:bottom w:val="single" w:sz="4" w:space="1" w:color="auto"/>
      </w:pBdr>
      <w:tabs>
        <w:tab w:val="left" w:pos="3243"/>
        <w:tab w:val="center" w:pos="4680"/>
      </w:tabs>
      <w:jc w:val="center"/>
      <w:rPr>
        <w:sz w:val="12"/>
        <w:szCs w:val="12"/>
      </w:rPr>
    </w:pPr>
  </w:p>
  <w:p w:rsidR="00650E6B" w:rsidRPr="00015D87" w:rsidRDefault="00650E6B" w:rsidP="00015D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6B" w:rsidRDefault="00650E6B" w:rsidP="00015D87">
    <w:pPr>
      <w:pStyle w:val="RulesHeader"/>
      <w:pBdr>
        <w:bottom w:val="single" w:sz="4" w:space="1" w:color="auto"/>
      </w:pBdr>
      <w:tabs>
        <w:tab w:val="left" w:pos="3243"/>
        <w:tab w:val="center" w:pos="4680"/>
      </w:tabs>
      <w:jc w:val="right"/>
    </w:pPr>
  </w:p>
  <w:p w:rsidR="00650E6B" w:rsidRDefault="00650E6B" w:rsidP="00015D87">
    <w:pPr>
      <w:pStyle w:val="RulesHeader"/>
      <w:pBdr>
        <w:bottom w:val="single" w:sz="4" w:space="1" w:color="auto"/>
      </w:pBdr>
      <w:tabs>
        <w:tab w:val="left" w:pos="3243"/>
        <w:tab w:val="center" w:pos="4680"/>
      </w:tabs>
      <w:jc w:val="center"/>
    </w:pPr>
    <w:r>
      <w:t>06-096</w:t>
    </w:r>
  </w:p>
  <w:p w:rsidR="00650E6B" w:rsidRDefault="00650E6B" w:rsidP="00015D87">
    <w:pPr>
      <w:pStyle w:val="RulesHeader"/>
      <w:pBdr>
        <w:bottom w:val="single" w:sz="4" w:space="1" w:color="auto"/>
      </w:pBdr>
      <w:tabs>
        <w:tab w:val="left" w:pos="3243"/>
        <w:tab w:val="center" w:pos="4680"/>
      </w:tabs>
      <w:jc w:val="center"/>
    </w:pPr>
    <w:r>
      <w:t>Department of Environmental Protection</w:t>
    </w:r>
  </w:p>
  <w:p w:rsidR="00650E6B" w:rsidRDefault="00650E6B" w:rsidP="00015D87">
    <w:pPr>
      <w:pStyle w:val="RulesHeader"/>
      <w:pBdr>
        <w:bottom w:val="single" w:sz="4" w:space="1" w:color="auto"/>
      </w:pBdr>
      <w:tabs>
        <w:tab w:val="left" w:pos="3243"/>
        <w:tab w:val="center" w:pos="4680"/>
      </w:tabs>
      <w:jc w:val="center"/>
    </w:pPr>
    <w:r>
      <w:t>Chapter 1000</w:t>
    </w:r>
  </w:p>
  <w:p w:rsidR="00650E6B" w:rsidRPr="005818F4" w:rsidRDefault="00650E6B" w:rsidP="00015D87">
    <w:pPr>
      <w:pStyle w:val="RulesHeader"/>
      <w:pBdr>
        <w:bottom w:val="single" w:sz="4" w:space="1" w:color="auto"/>
      </w:pBdr>
      <w:tabs>
        <w:tab w:val="left" w:pos="3243"/>
        <w:tab w:val="center" w:pos="4680"/>
      </w:tabs>
      <w:jc w:val="center"/>
      <w:rPr>
        <w:b/>
        <w:sz w:val="24"/>
        <w:szCs w:val="24"/>
      </w:rPr>
    </w:pPr>
  </w:p>
  <w:p w:rsidR="00650E6B" w:rsidRPr="00015D87" w:rsidRDefault="00650E6B" w:rsidP="00015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F1"/>
    <w:multiLevelType w:val="hybridMultilevel"/>
    <w:tmpl w:val="FF02AF5E"/>
    <w:lvl w:ilvl="0" w:tplc="3392BCC2">
      <w:start w:val="2"/>
      <w:numFmt w:val="decimal"/>
      <w:lvlText w:val="(%1)"/>
      <w:lvlJc w:val="left"/>
      <w:pPr>
        <w:tabs>
          <w:tab w:val="num" w:pos="1710"/>
        </w:tabs>
        <w:ind w:left="1710" w:hanging="360"/>
      </w:pPr>
      <w:rPr>
        <w:rFonts w:hint="default"/>
      </w:rPr>
    </w:lvl>
    <w:lvl w:ilvl="1" w:tplc="04090019">
      <w:start w:val="1"/>
      <w:numFmt w:val="lowerLetter"/>
      <w:lvlText w:val="%2."/>
      <w:lvlJc w:val="left"/>
      <w:pPr>
        <w:tabs>
          <w:tab w:val="num" w:pos="2430"/>
        </w:tabs>
        <w:ind w:left="2430" w:hanging="360"/>
      </w:pPr>
    </w:lvl>
    <w:lvl w:ilvl="2" w:tplc="0409001B">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nsid w:val="033D771B"/>
    <w:multiLevelType w:val="singleLevel"/>
    <w:tmpl w:val="20327E88"/>
    <w:lvl w:ilvl="0">
      <w:start w:val="1"/>
      <w:numFmt w:val="lowerLetter"/>
      <w:lvlText w:val="%1."/>
      <w:lvlJc w:val="left"/>
      <w:pPr>
        <w:tabs>
          <w:tab w:val="num" w:pos="720"/>
        </w:tabs>
        <w:ind w:left="720" w:hanging="360"/>
      </w:pPr>
      <w:rPr>
        <w:rFonts w:hint="default"/>
      </w:rPr>
    </w:lvl>
  </w:abstractNum>
  <w:abstractNum w:abstractNumId="2">
    <w:nsid w:val="0BBB3FBF"/>
    <w:multiLevelType w:val="singleLevel"/>
    <w:tmpl w:val="887C7A08"/>
    <w:lvl w:ilvl="0">
      <w:start w:val="2"/>
      <w:numFmt w:val="decimal"/>
      <w:lvlText w:val="(%1)"/>
      <w:lvlJc w:val="left"/>
      <w:pPr>
        <w:tabs>
          <w:tab w:val="num" w:pos="1080"/>
        </w:tabs>
        <w:ind w:left="1080" w:hanging="360"/>
      </w:pPr>
      <w:rPr>
        <w:rFonts w:hint="default"/>
      </w:rPr>
    </w:lvl>
  </w:abstractNum>
  <w:abstractNum w:abstractNumId="3">
    <w:nsid w:val="11714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53247D"/>
    <w:multiLevelType w:val="hybridMultilevel"/>
    <w:tmpl w:val="F43A1E60"/>
    <w:lvl w:ilvl="0" w:tplc="3D6A6C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3901C6"/>
    <w:multiLevelType w:val="singleLevel"/>
    <w:tmpl w:val="8056E9EC"/>
    <w:lvl w:ilvl="0">
      <w:start w:val="4"/>
      <w:numFmt w:val="decimal"/>
      <w:lvlText w:val="(%1)"/>
      <w:lvlJc w:val="left"/>
      <w:pPr>
        <w:tabs>
          <w:tab w:val="num" w:pos="1080"/>
        </w:tabs>
        <w:ind w:left="1080" w:hanging="360"/>
      </w:pPr>
      <w:rPr>
        <w:rFonts w:hint="default"/>
      </w:rPr>
    </w:lvl>
  </w:abstractNum>
  <w:abstractNum w:abstractNumId="6">
    <w:nsid w:val="1509351A"/>
    <w:multiLevelType w:val="singleLevel"/>
    <w:tmpl w:val="AF62EEF0"/>
    <w:lvl w:ilvl="0">
      <w:start w:val="4"/>
      <w:numFmt w:val="decimal"/>
      <w:lvlText w:val="(%1)"/>
      <w:lvlJc w:val="left"/>
      <w:pPr>
        <w:tabs>
          <w:tab w:val="num" w:pos="1080"/>
        </w:tabs>
        <w:ind w:left="1080" w:hanging="360"/>
      </w:pPr>
      <w:rPr>
        <w:rFonts w:hint="default"/>
      </w:rPr>
    </w:lvl>
  </w:abstractNum>
  <w:abstractNum w:abstractNumId="7">
    <w:nsid w:val="15370CF0"/>
    <w:multiLevelType w:val="multilevel"/>
    <w:tmpl w:val="4FF009FC"/>
    <w:lvl w:ilvl="0">
      <w:start w:val="2"/>
      <w:numFmt w:val="lowerLetter"/>
      <w:lvlText w:val="(%1)"/>
      <w:lvlJc w:val="left"/>
      <w:pPr>
        <w:tabs>
          <w:tab w:val="num" w:pos="1800"/>
        </w:tabs>
        <w:ind w:left="180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17BA70D9"/>
    <w:multiLevelType w:val="hybridMultilevel"/>
    <w:tmpl w:val="5B8A162A"/>
    <w:lvl w:ilvl="0" w:tplc="04090017">
      <w:start w:val="1"/>
      <w:numFmt w:val="lowerLetter"/>
      <w:lvlText w:val="%1)"/>
      <w:lvlJc w:val="left"/>
      <w:pPr>
        <w:tabs>
          <w:tab w:val="num" w:pos="1620"/>
        </w:tabs>
        <w:ind w:left="1620" w:hanging="360"/>
      </w:pPr>
      <w:rPr>
        <w:rFonts w:hint="default"/>
      </w:rPr>
    </w:lvl>
    <w:lvl w:ilvl="1" w:tplc="95C42E0C">
      <w:start w:val="1"/>
      <w:numFmt w:val="lowerLetter"/>
      <w:lvlText w:val="(%2)"/>
      <w:lvlJc w:val="left"/>
      <w:pPr>
        <w:tabs>
          <w:tab w:val="num" w:pos="1620"/>
        </w:tabs>
        <w:ind w:left="1620" w:hanging="360"/>
      </w:pPr>
      <w:rPr>
        <w:rFonts w:hint="default"/>
      </w:rPr>
    </w:lvl>
    <w:lvl w:ilvl="2" w:tplc="9B94E494">
      <w:start w:val="1"/>
      <w:numFmt w:val="lowerLetter"/>
      <w:lvlText w:val="(%3)"/>
      <w:lvlJc w:val="left"/>
      <w:pPr>
        <w:tabs>
          <w:tab w:val="num" w:pos="2700"/>
        </w:tabs>
        <w:ind w:left="2700" w:hanging="360"/>
      </w:pPr>
      <w:rPr>
        <w:rFonts w:hint="default"/>
      </w:rPr>
    </w:lvl>
    <w:lvl w:ilvl="3" w:tplc="C1462362">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856BD8"/>
    <w:multiLevelType w:val="singleLevel"/>
    <w:tmpl w:val="04090001"/>
    <w:lvl w:ilvl="0">
      <w:start w:val="1"/>
      <w:numFmt w:val="bullet"/>
      <w:lvlText w:val=""/>
      <w:lvlJc w:val="left"/>
      <w:pPr>
        <w:ind w:left="720" w:hanging="360"/>
      </w:pPr>
      <w:rPr>
        <w:rFonts w:ascii="Symbol" w:hAnsi="Symbol" w:hint="default"/>
      </w:rPr>
    </w:lvl>
  </w:abstractNum>
  <w:abstractNum w:abstractNumId="10">
    <w:nsid w:val="1AC52C39"/>
    <w:multiLevelType w:val="multilevel"/>
    <w:tmpl w:val="5EAA3DA4"/>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B596C5A"/>
    <w:multiLevelType w:val="singleLevel"/>
    <w:tmpl w:val="01E28662"/>
    <w:lvl w:ilvl="0">
      <w:start w:val="22"/>
      <w:numFmt w:val="lowerLetter"/>
      <w:lvlText w:val="(%1)"/>
      <w:lvlJc w:val="left"/>
      <w:pPr>
        <w:tabs>
          <w:tab w:val="num" w:pos="2160"/>
        </w:tabs>
        <w:ind w:left="2160" w:hanging="360"/>
      </w:pPr>
      <w:rPr>
        <w:rFonts w:hint="default"/>
      </w:rPr>
    </w:lvl>
  </w:abstractNum>
  <w:abstractNum w:abstractNumId="12">
    <w:nsid w:val="1F4A191D"/>
    <w:multiLevelType w:val="singleLevel"/>
    <w:tmpl w:val="288C0900"/>
    <w:lvl w:ilvl="0">
      <w:start w:val="1"/>
      <w:numFmt w:val="lowerRoman"/>
      <w:lvlText w:val="(%1)"/>
      <w:lvlJc w:val="left"/>
      <w:pPr>
        <w:tabs>
          <w:tab w:val="num" w:pos="2160"/>
        </w:tabs>
        <w:ind w:left="2160" w:hanging="720"/>
      </w:pPr>
      <w:rPr>
        <w:rFonts w:hint="default"/>
      </w:rPr>
    </w:lvl>
  </w:abstractNum>
  <w:abstractNum w:abstractNumId="13">
    <w:nsid w:val="2261245C"/>
    <w:multiLevelType w:val="hybridMultilevel"/>
    <w:tmpl w:val="B86C89CC"/>
    <w:lvl w:ilvl="0" w:tplc="C4688734">
      <w:start w:val="9"/>
      <w:numFmt w:val="lowerLetter"/>
      <w:lvlText w:val="(%1)"/>
      <w:lvlJc w:val="left"/>
      <w:pPr>
        <w:tabs>
          <w:tab w:val="num" w:pos="1800"/>
        </w:tabs>
        <w:ind w:left="1800" w:hanging="360"/>
      </w:pPr>
      <w:rPr>
        <w:rFonts w:hint="default"/>
      </w:rPr>
    </w:lvl>
    <w:lvl w:ilvl="1" w:tplc="A2F08460">
      <w:start w:val="3"/>
      <w:numFmt w:val="lowerRoman"/>
      <w:lvlText w:val="(%2)"/>
      <w:lvlJc w:val="left"/>
      <w:pPr>
        <w:tabs>
          <w:tab w:val="num" w:pos="2880"/>
        </w:tabs>
        <w:ind w:left="2880" w:hanging="720"/>
      </w:pPr>
      <w:rPr>
        <w:rFonts w:hint="default"/>
      </w:rPr>
    </w:lvl>
    <w:lvl w:ilvl="2" w:tplc="FA5E71F4">
      <w:start w:val="56"/>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3035A9D"/>
    <w:multiLevelType w:val="hybridMultilevel"/>
    <w:tmpl w:val="E05CEA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FB6DBA"/>
    <w:multiLevelType w:val="hybridMultilevel"/>
    <w:tmpl w:val="F3A0EC64"/>
    <w:lvl w:ilvl="0" w:tplc="B3B80E6E">
      <w:start w:val="1"/>
      <w:numFmt w:val="decimal"/>
      <w:pStyle w:val="NumberList"/>
      <w:lvlText w:val="%1."/>
      <w:lvlJc w:val="left"/>
      <w:pPr>
        <w:tabs>
          <w:tab w:val="num" w:pos="1800"/>
        </w:tabs>
        <w:ind w:left="360" w:firstLine="360"/>
      </w:pPr>
      <w:rPr>
        <w:rFonts w:hint="default"/>
        <w:b w:val="0"/>
        <w:strike w:val="0"/>
        <w:dstrike w:val="0"/>
        <w:u w:val="none"/>
      </w:rPr>
    </w:lvl>
    <w:lvl w:ilvl="1" w:tplc="BAF6E748">
      <w:start w:val="1"/>
      <w:numFmt w:val="upperLetter"/>
      <w:lvlText w:val="%2."/>
      <w:lvlJc w:val="left"/>
      <w:pPr>
        <w:tabs>
          <w:tab w:val="num" w:pos="1440"/>
        </w:tabs>
        <w:ind w:left="1440" w:hanging="360"/>
      </w:pPr>
      <w:rPr>
        <w:rFonts w:hint="default"/>
      </w:rPr>
    </w:lvl>
    <w:lvl w:ilvl="2" w:tplc="68449620">
      <w:start w:val="1"/>
      <w:numFmt w:val="decimal"/>
      <w:lvlText w:val="%3."/>
      <w:lvlJc w:val="left"/>
      <w:pPr>
        <w:tabs>
          <w:tab w:val="num" w:pos="2340"/>
        </w:tabs>
        <w:ind w:left="2340" w:hanging="36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F54E50"/>
    <w:multiLevelType w:val="hybridMultilevel"/>
    <w:tmpl w:val="6D92D69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773F05"/>
    <w:multiLevelType w:val="multilevel"/>
    <w:tmpl w:val="17509D00"/>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2205"/>
        </w:tabs>
        <w:ind w:left="2205" w:hanging="360"/>
      </w:pPr>
      <w:rPr>
        <w:rFonts w:hint="default"/>
      </w:r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18">
    <w:nsid w:val="2DFF5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4B6E98"/>
    <w:multiLevelType w:val="hybridMultilevel"/>
    <w:tmpl w:val="80C0B300"/>
    <w:lvl w:ilvl="0" w:tplc="FBCEA1A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DA1D06"/>
    <w:multiLevelType w:val="hybridMultilevel"/>
    <w:tmpl w:val="867E206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1573F6"/>
    <w:multiLevelType w:val="singleLevel"/>
    <w:tmpl w:val="FE907138"/>
    <w:lvl w:ilvl="0">
      <w:start w:val="5"/>
      <w:numFmt w:val="decimal"/>
      <w:lvlText w:val="(%1)"/>
      <w:lvlJc w:val="left"/>
      <w:pPr>
        <w:tabs>
          <w:tab w:val="num" w:pos="1080"/>
        </w:tabs>
        <w:ind w:left="1080" w:hanging="360"/>
      </w:pPr>
      <w:rPr>
        <w:rFonts w:hint="default"/>
      </w:rPr>
    </w:lvl>
  </w:abstractNum>
  <w:abstractNum w:abstractNumId="22">
    <w:nsid w:val="4BE13764"/>
    <w:multiLevelType w:val="hybridMultilevel"/>
    <w:tmpl w:val="1D06CD24"/>
    <w:lvl w:ilvl="0" w:tplc="04E045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D0D3F4F"/>
    <w:multiLevelType w:val="singleLevel"/>
    <w:tmpl w:val="FA486908"/>
    <w:lvl w:ilvl="0">
      <w:start w:val="5"/>
      <w:numFmt w:val="upperLetter"/>
      <w:lvlText w:val="%1."/>
      <w:lvlJc w:val="left"/>
      <w:pPr>
        <w:tabs>
          <w:tab w:val="num" w:pos="720"/>
        </w:tabs>
        <w:ind w:left="720" w:hanging="360"/>
      </w:pPr>
      <w:rPr>
        <w:rFonts w:hint="default"/>
        <w:b/>
      </w:rPr>
    </w:lvl>
  </w:abstractNum>
  <w:abstractNum w:abstractNumId="24">
    <w:nsid w:val="4E821EFF"/>
    <w:multiLevelType w:val="singleLevel"/>
    <w:tmpl w:val="BC64BC58"/>
    <w:lvl w:ilvl="0">
      <w:start w:val="1"/>
      <w:numFmt w:val="lowerLetter"/>
      <w:lvlText w:val="(%1)"/>
      <w:lvlJc w:val="left"/>
      <w:pPr>
        <w:tabs>
          <w:tab w:val="num" w:pos="1440"/>
        </w:tabs>
        <w:ind w:left="1440" w:hanging="360"/>
      </w:pPr>
      <w:rPr>
        <w:rFonts w:hint="default"/>
      </w:rPr>
    </w:lvl>
  </w:abstractNum>
  <w:abstractNum w:abstractNumId="25">
    <w:nsid w:val="5138188F"/>
    <w:multiLevelType w:val="singleLevel"/>
    <w:tmpl w:val="FC04A8B4"/>
    <w:lvl w:ilvl="0">
      <w:start w:val="1"/>
      <w:numFmt w:val="lowerRoman"/>
      <w:lvlText w:val="(%1)"/>
      <w:lvlJc w:val="left"/>
      <w:pPr>
        <w:tabs>
          <w:tab w:val="num" w:pos="1350"/>
        </w:tabs>
        <w:ind w:left="1350" w:hanging="360"/>
      </w:pPr>
      <w:rPr>
        <w:rFonts w:ascii="Times New Roman" w:eastAsia="Times New Roman" w:hAnsi="Times New Roman" w:cs="Times New Roman"/>
      </w:rPr>
    </w:lvl>
  </w:abstractNum>
  <w:abstractNum w:abstractNumId="26">
    <w:nsid w:val="51735DD7"/>
    <w:multiLevelType w:val="hybridMultilevel"/>
    <w:tmpl w:val="7C08E084"/>
    <w:lvl w:ilvl="0" w:tplc="0409000F">
      <w:start w:val="1"/>
      <w:numFmt w:val="decimal"/>
      <w:lvlText w:val="%1."/>
      <w:lvlJc w:val="left"/>
      <w:pPr>
        <w:tabs>
          <w:tab w:val="num" w:pos="1485"/>
        </w:tabs>
        <w:ind w:left="1485" w:hanging="360"/>
      </w:p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27">
    <w:nsid w:val="547F4C28"/>
    <w:multiLevelType w:val="hybridMultilevel"/>
    <w:tmpl w:val="3F145A92"/>
    <w:lvl w:ilvl="0" w:tplc="C026F6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596A1A"/>
    <w:multiLevelType w:val="singleLevel"/>
    <w:tmpl w:val="859884DE"/>
    <w:lvl w:ilvl="0">
      <w:start w:val="1"/>
      <w:numFmt w:val="lowerRoman"/>
      <w:lvlText w:val="(%1)"/>
      <w:lvlJc w:val="left"/>
      <w:pPr>
        <w:tabs>
          <w:tab w:val="num" w:pos="2160"/>
        </w:tabs>
        <w:ind w:left="2160" w:hanging="720"/>
      </w:pPr>
      <w:rPr>
        <w:rFonts w:hint="default"/>
      </w:rPr>
    </w:lvl>
  </w:abstractNum>
  <w:abstractNum w:abstractNumId="29">
    <w:nsid w:val="638E08A8"/>
    <w:multiLevelType w:val="singleLevel"/>
    <w:tmpl w:val="8F5E8B9A"/>
    <w:lvl w:ilvl="0">
      <w:start w:val="1"/>
      <w:numFmt w:val="lowerLetter"/>
      <w:lvlText w:val="(%1)"/>
      <w:lvlJc w:val="left"/>
      <w:pPr>
        <w:tabs>
          <w:tab w:val="num" w:pos="1620"/>
        </w:tabs>
        <w:ind w:left="1620" w:hanging="360"/>
      </w:pPr>
      <w:rPr>
        <w:rFonts w:hint="default"/>
      </w:rPr>
    </w:lvl>
  </w:abstractNum>
  <w:abstractNum w:abstractNumId="30">
    <w:nsid w:val="64AF4BC0"/>
    <w:multiLevelType w:val="singleLevel"/>
    <w:tmpl w:val="8788F3CC"/>
    <w:lvl w:ilvl="0">
      <w:start w:val="2"/>
      <w:numFmt w:val="decimal"/>
      <w:lvlText w:val="(%1)"/>
      <w:lvlJc w:val="left"/>
      <w:pPr>
        <w:tabs>
          <w:tab w:val="num" w:pos="1080"/>
        </w:tabs>
        <w:ind w:left="1080" w:hanging="360"/>
      </w:pPr>
      <w:rPr>
        <w:rFonts w:hint="default"/>
      </w:rPr>
    </w:lvl>
  </w:abstractNum>
  <w:abstractNum w:abstractNumId="31">
    <w:nsid w:val="66E95337"/>
    <w:multiLevelType w:val="singleLevel"/>
    <w:tmpl w:val="6B96F21A"/>
    <w:lvl w:ilvl="0">
      <w:start w:val="2"/>
      <w:numFmt w:val="upperLetter"/>
      <w:lvlText w:val="%1."/>
      <w:lvlJc w:val="left"/>
      <w:pPr>
        <w:tabs>
          <w:tab w:val="num" w:pos="720"/>
        </w:tabs>
        <w:ind w:left="720" w:hanging="360"/>
      </w:pPr>
      <w:rPr>
        <w:rFonts w:hint="default"/>
        <w:b/>
      </w:rPr>
    </w:lvl>
  </w:abstractNum>
  <w:abstractNum w:abstractNumId="32">
    <w:nsid w:val="678B0EC1"/>
    <w:multiLevelType w:val="singleLevel"/>
    <w:tmpl w:val="6FC45082"/>
    <w:lvl w:ilvl="0">
      <w:start w:val="6"/>
      <w:numFmt w:val="upperLetter"/>
      <w:lvlText w:val="%1."/>
      <w:lvlJc w:val="left"/>
      <w:pPr>
        <w:tabs>
          <w:tab w:val="num" w:pos="720"/>
        </w:tabs>
        <w:ind w:left="720" w:hanging="360"/>
      </w:pPr>
      <w:rPr>
        <w:rFonts w:hint="default"/>
        <w:b/>
      </w:rPr>
    </w:lvl>
  </w:abstractNum>
  <w:abstractNum w:abstractNumId="33">
    <w:nsid w:val="71BC7D6F"/>
    <w:multiLevelType w:val="multilevel"/>
    <w:tmpl w:val="D31A44C2"/>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2630866"/>
    <w:multiLevelType w:val="singleLevel"/>
    <w:tmpl w:val="C68C8EBE"/>
    <w:lvl w:ilvl="0">
      <w:start w:val="1"/>
      <w:numFmt w:val="decimal"/>
      <w:lvlText w:val="(%1)"/>
      <w:lvlJc w:val="left"/>
      <w:pPr>
        <w:tabs>
          <w:tab w:val="num" w:pos="1080"/>
        </w:tabs>
        <w:ind w:left="1080" w:hanging="360"/>
      </w:pPr>
      <w:rPr>
        <w:rFonts w:hint="default"/>
      </w:rPr>
    </w:lvl>
  </w:abstractNum>
  <w:abstractNum w:abstractNumId="35">
    <w:nsid w:val="73571EA6"/>
    <w:multiLevelType w:val="singleLevel"/>
    <w:tmpl w:val="123E3EE2"/>
    <w:lvl w:ilvl="0">
      <w:start w:val="2"/>
      <w:numFmt w:val="decimal"/>
      <w:lvlText w:val="(%1)"/>
      <w:lvlJc w:val="left"/>
      <w:pPr>
        <w:tabs>
          <w:tab w:val="num" w:pos="1080"/>
        </w:tabs>
        <w:ind w:left="1080" w:hanging="360"/>
      </w:pPr>
      <w:rPr>
        <w:rFonts w:hint="default"/>
      </w:rPr>
    </w:lvl>
  </w:abstractNum>
  <w:abstractNum w:abstractNumId="36">
    <w:nsid w:val="78D7251C"/>
    <w:multiLevelType w:val="multilevel"/>
    <w:tmpl w:val="CC8A5254"/>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B64032A"/>
    <w:multiLevelType w:val="hybridMultilevel"/>
    <w:tmpl w:val="7EE44E86"/>
    <w:lvl w:ilvl="0" w:tplc="8A2091A8">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5"/>
  </w:num>
  <w:num w:numId="2">
    <w:abstractNumId w:val="32"/>
  </w:num>
  <w:num w:numId="3">
    <w:abstractNumId w:val="11"/>
  </w:num>
  <w:num w:numId="4">
    <w:abstractNumId w:val="1"/>
  </w:num>
  <w:num w:numId="5">
    <w:abstractNumId w:val="31"/>
  </w:num>
  <w:num w:numId="6">
    <w:abstractNumId w:val="30"/>
  </w:num>
  <w:num w:numId="7">
    <w:abstractNumId w:val="21"/>
  </w:num>
  <w:num w:numId="8">
    <w:abstractNumId w:val="24"/>
  </w:num>
  <w:num w:numId="9">
    <w:abstractNumId w:val="28"/>
  </w:num>
  <w:num w:numId="10">
    <w:abstractNumId w:val="29"/>
  </w:num>
  <w:num w:numId="11">
    <w:abstractNumId w:val="12"/>
  </w:num>
  <w:num w:numId="12">
    <w:abstractNumId w:val="34"/>
  </w:num>
  <w:num w:numId="13">
    <w:abstractNumId w:val="2"/>
  </w:num>
  <w:num w:numId="14">
    <w:abstractNumId w:val="17"/>
  </w:num>
  <w:num w:numId="15">
    <w:abstractNumId w:val="3"/>
  </w:num>
  <w:num w:numId="16">
    <w:abstractNumId w:val="18"/>
  </w:num>
  <w:num w:numId="17">
    <w:abstractNumId w:val="9"/>
  </w:num>
  <w:num w:numId="18">
    <w:abstractNumId w:val="6"/>
  </w:num>
  <w:num w:numId="19">
    <w:abstractNumId w:val="7"/>
  </w:num>
  <w:num w:numId="20">
    <w:abstractNumId w:val="35"/>
  </w:num>
  <w:num w:numId="21">
    <w:abstractNumId w:val="5"/>
  </w:num>
  <w:num w:numId="22">
    <w:abstractNumId w:val="23"/>
  </w:num>
  <w:num w:numId="23">
    <w:abstractNumId w:val="33"/>
  </w:num>
  <w:num w:numId="24">
    <w:abstractNumId w:val="10"/>
  </w:num>
  <w:num w:numId="25">
    <w:abstractNumId w:val="36"/>
  </w:num>
  <w:num w:numId="26">
    <w:abstractNumId w:val="37"/>
  </w:num>
  <w:num w:numId="27">
    <w:abstractNumId w:val="8"/>
  </w:num>
  <w:num w:numId="28">
    <w:abstractNumId w:val="15"/>
  </w:num>
  <w:num w:numId="29">
    <w:abstractNumId w:val="19"/>
  </w:num>
  <w:num w:numId="30">
    <w:abstractNumId w:val="13"/>
  </w:num>
  <w:num w:numId="31">
    <w:abstractNumId w:val="0"/>
  </w:num>
  <w:num w:numId="32">
    <w:abstractNumId w:val="27"/>
  </w:num>
  <w:num w:numId="33">
    <w:abstractNumId w:val="4"/>
  </w:num>
  <w:num w:numId="34">
    <w:abstractNumId w:val="26"/>
  </w:num>
  <w:num w:numId="35">
    <w:abstractNumId w:val="14"/>
  </w:num>
  <w:num w:numId="36">
    <w:abstractNumId w:val="20"/>
  </w:num>
  <w:num w:numId="37">
    <w:abstractNumId w:val="1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intFractionalCharacterWidth/>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57"/>
    <w:rsid w:val="000020CA"/>
    <w:rsid w:val="000064A6"/>
    <w:rsid w:val="00012BAF"/>
    <w:rsid w:val="00013879"/>
    <w:rsid w:val="00013A72"/>
    <w:rsid w:val="00015D87"/>
    <w:rsid w:val="00021D90"/>
    <w:rsid w:val="000257D3"/>
    <w:rsid w:val="0003212D"/>
    <w:rsid w:val="000356B1"/>
    <w:rsid w:val="00046B7A"/>
    <w:rsid w:val="00047C9E"/>
    <w:rsid w:val="00051974"/>
    <w:rsid w:val="00051B00"/>
    <w:rsid w:val="00052945"/>
    <w:rsid w:val="0005724B"/>
    <w:rsid w:val="00064769"/>
    <w:rsid w:val="00066DA5"/>
    <w:rsid w:val="00067A79"/>
    <w:rsid w:val="00067DC4"/>
    <w:rsid w:val="00074E4F"/>
    <w:rsid w:val="00075140"/>
    <w:rsid w:val="00075452"/>
    <w:rsid w:val="00076B33"/>
    <w:rsid w:val="00091463"/>
    <w:rsid w:val="00093074"/>
    <w:rsid w:val="000A049C"/>
    <w:rsid w:val="000A2422"/>
    <w:rsid w:val="000A3223"/>
    <w:rsid w:val="000A62D6"/>
    <w:rsid w:val="000B1904"/>
    <w:rsid w:val="000C09B4"/>
    <w:rsid w:val="000C46A6"/>
    <w:rsid w:val="000C691E"/>
    <w:rsid w:val="000C7E0F"/>
    <w:rsid w:val="000D331B"/>
    <w:rsid w:val="000E6660"/>
    <w:rsid w:val="00117B45"/>
    <w:rsid w:val="00121693"/>
    <w:rsid w:val="00127EDE"/>
    <w:rsid w:val="00127F2F"/>
    <w:rsid w:val="00130502"/>
    <w:rsid w:val="00145EE9"/>
    <w:rsid w:val="00150781"/>
    <w:rsid w:val="00163A67"/>
    <w:rsid w:val="001649FA"/>
    <w:rsid w:val="00167C10"/>
    <w:rsid w:val="00170093"/>
    <w:rsid w:val="00171219"/>
    <w:rsid w:val="00171242"/>
    <w:rsid w:val="00174060"/>
    <w:rsid w:val="0018006B"/>
    <w:rsid w:val="00184E6C"/>
    <w:rsid w:val="0019066D"/>
    <w:rsid w:val="0019609D"/>
    <w:rsid w:val="001A2F0B"/>
    <w:rsid w:val="001A45F6"/>
    <w:rsid w:val="001B1037"/>
    <w:rsid w:val="001B3DED"/>
    <w:rsid w:val="001B52AF"/>
    <w:rsid w:val="001B6EF4"/>
    <w:rsid w:val="001C1169"/>
    <w:rsid w:val="001C2DD7"/>
    <w:rsid w:val="001C3839"/>
    <w:rsid w:val="001C43BE"/>
    <w:rsid w:val="001C4C86"/>
    <w:rsid w:val="001D14DB"/>
    <w:rsid w:val="001D1A2E"/>
    <w:rsid w:val="001E4638"/>
    <w:rsid w:val="001E6686"/>
    <w:rsid w:val="001F0302"/>
    <w:rsid w:val="001F2EAB"/>
    <w:rsid w:val="001F5228"/>
    <w:rsid w:val="0020018A"/>
    <w:rsid w:val="002073AA"/>
    <w:rsid w:val="0021064A"/>
    <w:rsid w:val="002160C4"/>
    <w:rsid w:val="00231AE4"/>
    <w:rsid w:val="00231E7E"/>
    <w:rsid w:val="0023238E"/>
    <w:rsid w:val="00235F0B"/>
    <w:rsid w:val="002509CA"/>
    <w:rsid w:val="002546F9"/>
    <w:rsid w:val="00255808"/>
    <w:rsid w:val="002600F8"/>
    <w:rsid w:val="00261AEA"/>
    <w:rsid w:val="002654BB"/>
    <w:rsid w:val="0026617D"/>
    <w:rsid w:val="0027507A"/>
    <w:rsid w:val="00281432"/>
    <w:rsid w:val="00282A7C"/>
    <w:rsid w:val="00286BE3"/>
    <w:rsid w:val="00286E19"/>
    <w:rsid w:val="0029273F"/>
    <w:rsid w:val="00292FD3"/>
    <w:rsid w:val="00295D0C"/>
    <w:rsid w:val="002A4302"/>
    <w:rsid w:val="002A54CC"/>
    <w:rsid w:val="002B0DB5"/>
    <w:rsid w:val="002B2440"/>
    <w:rsid w:val="002B2C5C"/>
    <w:rsid w:val="002B3522"/>
    <w:rsid w:val="002C098B"/>
    <w:rsid w:val="002C46D3"/>
    <w:rsid w:val="002C775E"/>
    <w:rsid w:val="002C7DB1"/>
    <w:rsid w:val="002D6A3C"/>
    <w:rsid w:val="002E173E"/>
    <w:rsid w:val="002E6F36"/>
    <w:rsid w:val="002F3793"/>
    <w:rsid w:val="0030031F"/>
    <w:rsid w:val="00305C36"/>
    <w:rsid w:val="0030748B"/>
    <w:rsid w:val="00310E4D"/>
    <w:rsid w:val="00310F15"/>
    <w:rsid w:val="00312BAF"/>
    <w:rsid w:val="003149A1"/>
    <w:rsid w:val="00315D2D"/>
    <w:rsid w:val="00315DEA"/>
    <w:rsid w:val="00325B6E"/>
    <w:rsid w:val="0032708F"/>
    <w:rsid w:val="00332612"/>
    <w:rsid w:val="00332CA2"/>
    <w:rsid w:val="00333992"/>
    <w:rsid w:val="003362E2"/>
    <w:rsid w:val="00337917"/>
    <w:rsid w:val="00340A37"/>
    <w:rsid w:val="0034459A"/>
    <w:rsid w:val="00345B43"/>
    <w:rsid w:val="003519E5"/>
    <w:rsid w:val="00355FA1"/>
    <w:rsid w:val="00361EB8"/>
    <w:rsid w:val="0036210B"/>
    <w:rsid w:val="0036622E"/>
    <w:rsid w:val="003674AB"/>
    <w:rsid w:val="00372DE4"/>
    <w:rsid w:val="003733E0"/>
    <w:rsid w:val="003754A5"/>
    <w:rsid w:val="003765E7"/>
    <w:rsid w:val="00377EAB"/>
    <w:rsid w:val="00381E67"/>
    <w:rsid w:val="0038317B"/>
    <w:rsid w:val="0038794E"/>
    <w:rsid w:val="00392060"/>
    <w:rsid w:val="003934A5"/>
    <w:rsid w:val="003941B5"/>
    <w:rsid w:val="003A61C8"/>
    <w:rsid w:val="003A6E40"/>
    <w:rsid w:val="003B1E90"/>
    <w:rsid w:val="003B4E8C"/>
    <w:rsid w:val="003B5090"/>
    <w:rsid w:val="003B6A35"/>
    <w:rsid w:val="003C09E6"/>
    <w:rsid w:val="003C391A"/>
    <w:rsid w:val="003C3E74"/>
    <w:rsid w:val="003D2661"/>
    <w:rsid w:val="003D459D"/>
    <w:rsid w:val="003D7B38"/>
    <w:rsid w:val="003E103A"/>
    <w:rsid w:val="003E2746"/>
    <w:rsid w:val="003E51F4"/>
    <w:rsid w:val="003F0D59"/>
    <w:rsid w:val="003F36A6"/>
    <w:rsid w:val="003F3735"/>
    <w:rsid w:val="003F4A6F"/>
    <w:rsid w:val="003F4C9F"/>
    <w:rsid w:val="003F584C"/>
    <w:rsid w:val="003F614F"/>
    <w:rsid w:val="004018F4"/>
    <w:rsid w:val="00402235"/>
    <w:rsid w:val="00407D5A"/>
    <w:rsid w:val="00411ABA"/>
    <w:rsid w:val="00411FB7"/>
    <w:rsid w:val="00412200"/>
    <w:rsid w:val="0041273B"/>
    <w:rsid w:val="00414332"/>
    <w:rsid w:val="00421D32"/>
    <w:rsid w:val="00434354"/>
    <w:rsid w:val="0043441D"/>
    <w:rsid w:val="004347BE"/>
    <w:rsid w:val="00435EFD"/>
    <w:rsid w:val="00437B9F"/>
    <w:rsid w:val="00444ED7"/>
    <w:rsid w:val="00447992"/>
    <w:rsid w:val="00447B74"/>
    <w:rsid w:val="00450176"/>
    <w:rsid w:val="00453368"/>
    <w:rsid w:val="00454153"/>
    <w:rsid w:val="00454E58"/>
    <w:rsid w:val="0045737D"/>
    <w:rsid w:val="00462FB9"/>
    <w:rsid w:val="00474E95"/>
    <w:rsid w:val="00481835"/>
    <w:rsid w:val="00481E95"/>
    <w:rsid w:val="00483E4D"/>
    <w:rsid w:val="00484444"/>
    <w:rsid w:val="00484ACB"/>
    <w:rsid w:val="004864A8"/>
    <w:rsid w:val="00491DDB"/>
    <w:rsid w:val="00493CE3"/>
    <w:rsid w:val="0049449D"/>
    <w:rsid w:val="00495399"/>
    <w:rsid w:val="00495F86"/>
    <w:rsid w:val="004A1C38"/>
    <w:rsid w:val="004A3B35"/>
    <w:rsid w:val="004A41FA"/>
    <w:rsid w:val="004A640B"/>
    <w:rsid w:val="004A686C"/>
    <w:rsid w:val="004B5FCC"/>
    <w:rsid w:val="004B6CC9"/>
    <w:rsid w:val="004B6D2D"/>
    <w:rsid w:val="004B7E3E"/>
    <w:rsid w:val="004C3CA0"/>
    <w:rsid w:val="004C45DB"/>
    <w:rsid w:val="004C5F0E"/>
    <w:rsid w:val="004C63D6"/>
    <w:rsid w:val="004C642B"/>
    <w:rsid w:val="004C7D33"/>
    <w:rsid w:val="004D1CEB"/>
    <w:rsid w:val="004D2772"/>
    <w:rsid w:val="004D6A70"/>
    <w:rsid w:val="004D74B6"/>
    <w:rsid w:val="004E476C"/>
    <w:rsid w:val="004F1E67"/>
    <w:rsid w:val="004F62FE"/>
    <w:rsid w:val="004F6DA0"/>
    <w:rsid w:val="00500135"/>
    <w:rsid w:val="00502714"/>
    <w:rsid w:val="0050289B"/>
    <w:rsid w:val="0050396A"/>
    <w:rsid w:val="0050629B"/>
    <w:rsid w:val="005074DB"/>
    <w:rsid w:val="00516ACC"/>
    <w:rsid w:val="00522D47"/>
    <w:rsid w:val="005237A4"/>
    <w:rsid w:val="005241B8"/>
    <w:rsid w:val="00525F56"/>
    <w:rsid w:val="00527641"/>
    <w:rsid w:val="005363A4"/>
    <w:rsid w:val="00545845"/>
    <w:rsid w:val="005459C0"/>
    <w:rsid w:val="005500BA"/>
    <w:rsid w:val="00567477"/>
    <w:rsid w:val="00571E46"/>
    <w:rsid w:val="00572924"/>
    <w:rsid w:val="00573272"/>
    <w:rsid w:val="005748A7"/>
    <w:rsid w:val="00577393"/>
    <w:rsid w:val="00581702"/>
    <w:rsid w:val="0058172F"/>
    <w:rsid w:val="005818F4"/>
    <w:rsid w:val="00584172"/>
    <w:rsid w:val="005846C9"/>
    <w:rsid w:val="005855CC"/>
    <w:rsid w:val="0059014C"/>
    <w:rsid w:val="0059061E"/>
    <w:rsid w:val="00591A49"/>
    <w:rsid w:val="00594BE9"/>
    <w:rsid w:val="0059799A"/>
    <w:rsid w:val="005A390D"/>
    <w:rsid w:val="005A3EE2"/>
    <w:rsid w:val="005A785E"/>
    <w:rsid w:val="005B0BB1"/>
    <w:rsid w:val="005B5D43"/>
    <w:rsid w:val="005B60AB"/>
    <w:rsid w:val="005C0887"/>
    <w:rsid w:val="005C1486"/>
    <w:rsid w:val="005C34B6"/>
    <w:rsid w:val="005C4961"/>
    <w:rsid w:val="005C76AF"/>
    <w:rsid w:val="005D161F"/>
    <w:rsid w:val="005D1F44"/>
    <w:rsid w:val="005D247E"/>
    <w:rsid w:val="005E36D8"/>
    <w:rsid w:val="005F0079"/>
    <w:rsid w:val="005F1314"/>
    <w:rsid w:val="005F7817"/>
    <w:rsid w:val="005F7CCA"/>
    <w:rsid w:val="00602B1D"/>
    <w:rsid w:val="00604A33"/>
    <w:rsid w:val="00614772"/>
    <w:rsid w:val="006333F1"/>
    <w:rsid w:val="006342A6"/>
    <w:rsid w:val="00634C1E"/>
    <w:rsid w:val="00635499"/>
    <w:rsid w:val="0063621B"/>
    <w:rsid w:val="00636556"/>
    <w:rsid w:val="006376B1"/>
    <w:rsid w:val="00643F08"/>
    <w:rsid w:val="00650E57"/>
    <w:rsid w:val="00650E6B"/>
    <w:rsid w:val="0065639E"/>
    <w:rsid w:val="0066255C"/>
    <w:rsid w:val="0066276C"/>
    <w:rsid w:val="00662AD0"/>
    <w:rsid w:val="006662AB"/>
    <w:rsid w:val="00672A35"/>
    <w:rsid w:val="00673CD1"/>
    <w:rsid w:val="006748E0"/>
    <w:rsid w:val="006858C5"/>
    <w:rsid w:val="00685937"/>
    <w:rsid w:val="00686B0D"/>
    <w:rsid w:val="00686F2E"/>
    <w:rsid w:val="00690F52"/>
    <w:rsid w:val="00694EB2"/>
    <w:rsid w:val="00694F29"/>
    <w:rsid w:val="006A11A4"/>
    <w:rsid w:val="006A4DD2"/>
    <w:rsid w:val="006B145B"/>
    <w:rsid w:val="006B7E0F"/>
    <w:rsid w:val="006C1975"/>
    <w:rsid w:val="006C5939"/>
    <w:rsid w:val="006D0583"/>
    <w:rsid w:val="006D13B9"/>
    <w:rsid w:val="006D5CC2"/>
    <w:rsid w:val="006D6866"/>
    <w:rsid w:val="006E0347"/>
    <w:rsid w:val="006E2C1C"/>
    <w:rsid w:val="006E72A2"/>
    <w:rsid w:val="00701C3A"/>
    <w:rsid w:val="007066CE"/>
    <w:rsid w:val="0072493E"/>
    <w:rsid w:val="0072519D"/>
    <w:rsid w:val="00727EEB"/>
    <w:rsid w:val="00730F84"/>
    <w:rsid w:val="00731163"/>
    <w:rsid w:val="007362A6"/>
    <w:rsid w:val="00736D7F"/>
    <w:rsid w:val="007376DC"/>
    <w:rsid w:val="007414BB"/>
    <w:rsid w:val="00743DBE"/>
    <w:rsid w:val="00746B39"/>
    <w:rsid w:val="00747396"/>
    <w:rsid w:val="00751649"/>
    <w:rsid w:val="007517D4"/>
    <w:rsid w:val="0075286C"/>
    <w:rsid w:val="00753FB5"/>
    <w:rsid w:val="0075442F"/>
    <w:rsid w:val="00754E2E"/>
    <w:rsid w:val="00755F93"/>
    <w:rsid w:val="00760B6E"/>
    <w:rsid w:val="00766D11"/>
    <w:rsid w:val="00767A3B"/>
    <w:rsid w:val="0077016F"/>
    <w:rsid w:val="007734C2"/>
    <w:rsid w:val="00786EBE"/>
    <w:rsid w:val="0079111D"/>
    <w:rsid w:val="007961BE"/>
    <w:rsid w:val="00797880"/>
    <w:rsid w:val="007A4D7A"/>
    <w:rsid w:val="007A6D0F"/>
    <w:rsid w:val="007B2E23"/>
    <w:rsid w:val="007B35B9"/>
    <w:rsid w:val="007B4D56"/>
    <w:rsid w:val="007C0BCE"/>
    <w:rsid w:val="007C3B93"/>
    <w:rsid w:val="007C55D2"/>
    <w:rsid w:val="007C6F2B"/>
    <w:rsid w:val="007C7397"/>
    <w:rsid w:val="007C757A"/>
    <w:rsid w:val="007C7B5C"/>
    <w:rsid w:val="007C7C44"/>
    <w:rsid w:val="007C7EEB"/>
    <w:rsid w:val="007D2828"/>
    <w:rsid w:val="007D69A0"/>
    <w:rsid w:val="007E3DC0"/>
    <w:rsid w:val="007F144B"/>
    <w:rsid w:val="00810998"/>
    <w:rsid w:val="00813D44"/>
    <w:rsid w:val="00816459"/>
    <w:rsid w:val="00822B7A"/>
    <w:rsid w:val="0082542C"/>
    <w:rsid w:val="00826578"/>
    <w:rsid w:val="0083371D"/>
    <w:rsid w:val="00833933"/>
    <w:rsid w:val="00834C57"/>
    <w:rsid w:val="00834C8A"/>
    <w:rsid w:val="00835D7B"/>
    <w:rsid w:val="00836BB8"/>
    <w:rsid w:val="00837A88"/>
    <w:rsid w:val="00840DB7"/>
    <w:rsid w:val="008421E7"/>
    <w:rsid w:val="00844296"/>
    <w:rsid w:val="00845C07"/>
    <w:rsid w:val="00846536"/>
    <w:rsid w:val="00847AFC"/>
    <w:rsid w:val="00852DD4"/>
    <w:rsid w:val="008532C4"/>
    <w:rsid w:val="008550D0"/>
    <w:rsid w:val="00855997"/>
    <w:rsid w:val="008675CA"/>
    <w:rsid w:val="00872377"/>
    <w:rsid w:val="008769ED"/>
    <w:rsid w:val="00876ABA"/>
    <w:rsid w:val="00880957"/>
    <w:rsid w:val="008876B9"/>
    <w:rsid w:val="00892595"/>
    <w:rsid w:val="008A0B0F"/>
    <w:rsid w:val="008A5DC5"/>
    <w:rsid w:val="008B01E0"/>
    <w:rsid w:val="008B4D4A"/>
    <w:rsid w:val="008B5E73"/>
    <w:rsid w:val="008B7544"/>
    <w:rsid w:val="008C27ED"/>
    <w:rsid w:val="008C3FFE"/>
    <w:rsid w:val="008D0C2D"/>
    <w:rsid w:val="008D0F5C"/>
    <w:rsid w:val="008F3B41"/>
    <w:rsid w:val="008F60BC"/>
    <w:rsid w:val="008F6A33"/>
    <w:rsid w:val="00903E77"/>
    <w:rsid w:val="00903F5B"/>
    <w:rsid w:val="009105AF"/>
    <w:rsid w:val="00911164"/>
    <w:rsid w:val="00913853"/>
    <w:rsid w:val="00913B9A"/>
    <w:rsid w:val="00917672"/>
    <w:rsid w:val="009203E9"/>
    <w:rsid w:val="009223F6"/>
    <w:rsid w:val="0092480A"/>
    <w:rsid w:val="00927F50"/>
    <w:rsid w:val="0093061C"/>
    <w:rsid w:val="00930B50"/>
    <w:rsid w:val="009329B8"/>
    <w:rsid w:val="009351EA"/>
    <w:rsid w:val="0094020B"/>
    <w:rsid w:val="00944DB1"/>
    <w:rsid w:val="009500F5"/>
    <w:rsid w:val="00950BDC"/>
    <w:rsid w:val="00951C12"/>
    <w:rsid w:val="0095302F"/>
    <w:rsid w:val="00953545"/>
    <w:rsid w:val="00960272"/>
    <w:rsid w:val="00963010"/>
    <w:rsid w:val="00963C14"/>
    <w:rsid w:val="009647C2"/>
    <w:rsid w:val="0096644D"/>
    <w:rsid w:val="00970954"/>
    <w:rsid w:val="0097121B"/>
    <w:rsid w:val="00975DAA"/>
    <w:rsid w:val="0099030A"/>
    <w:rsid w:val="00996F27"/>
    <w:rsid w:val="00997DE8"/>
    <w:rsid w:val="009A28CE"/>
    <w:rsid w:val="009B1322"/>
    <w:rsid w:val="009B54E6"/>
    <w:rsid w:val="009B6B10"/>
    <w:rsid w:val="009B7065"/>
    <w:rsid w:val="009C023B"/>
    <w:rsid w:val="009C0A94"/>
    <w:rsid w:val="009C33DA"/>
    <w:rsid w:val="009C797F"/>
    <w:rsid w:val="009C7BAB"/>
    <w:rsid w:val="009D0ED9"/>
    <w:rsid w:val="009D2585"/>
    <w:rsid w:val="009E3B44"/>
    <w:rsid w:val="009E3FDC"/>
    <w:rsid w:val="009F0AFB"/>
    <w:rsid w:val="009F0DDF"/>
    <w:rsid w:val="009F6B4D"/>
    <w:rsid w:val="00A0668C"/>
    <w:rsid w:val="00A12615"/>
    <w:rsid w:val="00A128FE"/>
    <w:rsid w:val="00A12DFD"/>
    <w:rsid w:val="00A12EC9"/>
    <w:rsid w:val="00A15CC7"/>
    <w:rsid w:val="00A16DAD"/>
    <w:rsid w:val="00A24837"/>
    <w:rsid w:val="00A27ADB"/>
    <w:rsid w:val="00A3490A"/>
    <w:rsid w:val="00A41917"/>
    <w:rsid w:val="00A42E47"/>
    <w:rsid w:val="00A62D9E"/>
    <w:rsid w:val="00A667DA"/>
    <w:rsid w:val="00A67011"/>
    <w:rsid w:val="00A72AD0"/>
    <w:rsid w:val="00A8213B"/>
    <w:rsid w:val="00A83236"/>
    <w:rsid w:val="00A83DD7"/>
    <w:rsid w:val="00A841D5"/>
    <w:rsid w:val="00A9542C"/>
    <w:rsid w:val="00A96A58"/>
    <w:rsid w:val="00AA0F81"/>
    <w:rsid w:val="00AA27AD"/>
    <w:rsid w:val="00AA34F6"/>
    <w:rsid w:val="00AA7BBF"/>
    <w:rsid w:val="00AB1F93"/>
    <w:rsid w:val="00AB4F73"/>
    <w:rsid w:val="00AC1E13"/>
    <w:rsid w:val="00AC62E5"/>
    <w:rsid w:val="00AD1A95"/>
    <w:rsid w:val="00AD3C4B"/>
    <w:rsid w:val="00AE01F5"/>
    <w:rsid w:val="00AE5D26"/>
    <w:rsid w:val="00AE711E"/>
    <w:rsid w:val="00B002B1"/>
    <w:rsid w:val="00B06418"/>
    <w:rsid w:val="00B07D5D"/>
    <w:rsid w:val="00B108B3"/>
    <w:rsid w:val="00B20514"/>
    <w:rsid w:val="00B20518"/>
    <w:rsid w:val="00B2182F"/>
    <w:rsid w:val="00B2400C"/>
    <w:rsid w:val="00B24F8C"/>
    <w:rsid w:val="00B33902"/>
    <w:rsid w:val="00B35CA4"/>
    <w:rsid w:val="00B35E22"/>
    <w:rsid w:val="00B418F3"/>
    <w:rsid w:val="00B448FD"/>
    <w:rsid w:val="00B4574B"/>
    <w:rsid w:val="00B469CA"/>
    <w:rsid w:val="00B4722E"/>
    <w:rsid w:val="00B5309B"/>
    <w:rsid w:val="00B62DC7"/>
    <w:rsid w:val="00B7033B"/>
    <w:rsid w:val="00B7123C"/>
    <w:rsid w:val="00B72083"/>
    <w:rsid w:val="00B77147"/>
    <w:rsid w:val="00B80587"/>
    <w:rsid w:val="00B813BA"/>
    <w:rsid w:val="00B83BED"/>
    <w:rsid w:val="00B84299"/>
    <w:rsid w:val="00B92619"/>
    <w:rsid w:val="00B96EAF"/>
    <w:rsid w:val="00BA47BE"/>
    <w:rsid w:val="00BA517F"/>
    <w:rsid w:val="00BB26BF"/>
    <w:rsid w:val="00BB37B2"/>
    <w:rsid w:val="00BB6C1E"/>
    <w:rsid w:val="00BC138A"/>
    <w:rsid w:val="00BC3486"/>
    <w:rsid w:val="00BC61BD"/>
    <w:rsid w:val="00BD302B"/>
    <w:rsid w:val="00BD6374"/>
    <w:rsid w:val="00BE3385"/>
    <w:rsid w:val="00BE4EF9"/>
    <w:rsid w:val="00BF2520"/>
    <w:rsid w:val="00BF4A6D"/>
    <w:rsid w:val="00C0083F"/>
    <w:rsid w:val="00C03587"/>
    <w:rsid w:val="00C039EB"/>
    <w:rsid w:val="00C05E42"/>
    <w:rsid w:val="00C07BC3"/>
    <w:rsid w:val="00C107D7"/>
    <w:rsid w:val="00C117AE"/>
    <w:rsid w:val="00C16768"/>
    <w:rsid w:val="00C20B3A"/>
    <w:rsid w:val="00C20CA0"/>
    <w:rsid w:val="00C26494"/>
    <w:rsid w:val="00C27436"/>
    <w:rsid w:val="00C31BC4"/>
    <w:rsid w:val="00C3393C"/>
    <w:rsid w:val="00C34B65"/>
    <w:rsid w:val="00C41A0A"/>
    <w:rsid w:val="00C42D13"/>
    <w:rsid w:val="00C532C0"/>
    <w:rsid w:val="00C57FFB"/>
    <w:rsid w:val="00C6382D"/>
    <w:rsid w:val="00C65A51"/>
    <w:rsid w:val="00C672F1"/>
    <w:rsid w:val="00C67CE4"/>
    <w:rsid w:val="00C70439"/>
    <w:rsid w:val="00C72039"/>
    <w:rsid w:val="00C82482"/>
    <w:rsid w:val="00C83201"/>
    <w:rsid w:val="00C90061"/>
    <w:rsid w:val="00C903EE"/>
    <w:rsid w:val="00CA2373"/>
    <w:rsid w:val="00CA6C97"/>
    <w:rsid w:val="00CB0A56"/>
    <w:rsid w:val="00CB563E"/>
    <w:rsid w:val="00CB6F78"/>
    <w:rsid w:val="00CC4993"/>
    <w:rsid w:val="00CD1399"/>
    <w:rsid w:val="00CD27B3"/>
    <w:rsid w:val="00CE20D3"/>
    <w:rsid w:val="00CF079F"/>
    <w:rsid w:val="00CF164D"/>
    <w:rsid w:val="00CF23DA"/>
    <w:rsid w:val="00CF2F3A"/>
    <w:rsid w:val="00CF533C"/>
    <w:rsid w:val="00D021A5"/>
    <w:rsid w:val="00D0406A"/>
    <w:rsid w:val="00D136EA"/>
    <w:rsid w:val="00D13EEF"/>
    <w:rsid w:val="00D214E7"/>
    <w:rsid w:val="00D215FD"/>
    <w:rsid w:val="00D22DC5"/>
    <w:rsid w:val="00D27E78"/>
    <w:rsid w:val="00D33CDA"/>
    <w:rsid w:val="00D33E67"/>
    <w:rsid w:val="00D357C3"/>
    <w:rsid w:val="00D418B4"/>
    <w:rsid w:val="00D47653"/>
    <w:rsid w:val="00D517C9"/>
    <w:rsid w:val="00D51A75"/>
    <w:rsid w:val="00D52166"/>
    <w:rsid w:val="00D551F7"/>
    <w:rsid w:val="00D70D9E"/>
    <w:rsid w:val="00D80302"/>
    <w:rsid w:val="00D8310C"/>
    <w:rsid w:val="00D8462A"/>
    <w:rsid w:val="00D84798"/>
    <w:rsid w:val="00D869F0"/>
    <w:rsid w:val="00D91112"/>
    <w:rsid w:val="00D97901"/>
    <w:rsid w:val="00DA1A9E"/>
    <w:rsid w:val="00DA2F3A"/>
    <w:rsid w:val="00DA5CF2"/>
    <w:rsid w:val="00DB0677"/>
    <w:rsid w:val="00DB1285"/>
    <w:rsid w:val="00DB31B5"/>
    <w:rsid w:val="00DB49A0"/>
    <w:rsid w:val="00DB6178"/>
    <w:rsid w:val="00DC4775"/>
    <w:rsid w:val="00DC5ADA"/>
    <w:rsid w:val="00DC7484"/>
    <w:rsid w:val="00DC7793"/>
    <w:rsid w:val="00DD1387"/>
    <w:rsid w:val="00DD498E"/>
    <w:rsid w:val="00DE3800"/>
    <w:rsid w:val="00DE479D"/>
    <w:rsid w:val="00DE6DB3"/>
    <w:rsid w:val="00DF0C3D"/>
    <w:rsid w:val="00DF334F"/>
    <w:rsid w:val="00DF3604"/>
    <w:rsid w:val="00DF4B14"/>
    <w:rsid w:val="00E0444C"/>
    <w:rsid w:val="00E078E3"/>
    <w:rsid w:val="00E22E77"/>
    <w:rsid w:val="00E23E5F"/>
    <w:rsid w:val="00E261A3"/>
    <w:rsid w:val="00E40733"/>
    <w:rsid w:val="00E476E9"/>
    <w:rsid w:val="00E551B0"/>
    <w:rsid w:val="00E56040"/>
    <w:rsid w:val="00E667F7"/>
    <w:rsid w:val="00E71A26"/>
    <w:rsid w:val="00E7335F"/>
    <w:rsid w:val="00E73EA2"/>
    <w:rsid w:val="00E74F2E"/>
    <w:rsid w:val="00E83391"/>
    <w:rsid w:val="00E85F2C"/>
    <w:rsid w:val="00E85FED"/>
    <w:rsid w:val="00E86958"/>
    <w:rsid w:val="00E87E12"/>
    <w:rsid w:val="00E942D0"/>
    <w:rsid w:val="00E94DD6"/>
    <w:rsid w:val="00E9679F"/>
    <w:rsid w:val="00E96C53"/>
    <w:rsid w:val="00EA0881"/>
    <w:rsid w:val="00EB116C"/>
    <w:rsid w:val="00EB155E"/>
    <w:rsid w:val="00EB3C01"/>
    <w:rsid w:val="00EB42CB"/>
    <w:rsid w:val="00EB604D"/>
    <w:rsid w:val="00EC3D6F"/>
    <w:rsid w:val="00ED1DFA"/>
    <w:rsid w:val="00ED22F9"/>
    <w:rsid w:val="00ED64FB"/>
    <w:rsid w:val="00EF22DA"/>
    <w:rsid w:val="00EF2400"/>
    <w:rsid w:val="00EF3F02"/>
    <w:rsid w:val="00EF4071"/>
    <w:rsid w:val="00F01A4F"/>
    <w:rsid w:val="00F06DA2"/>
    <w:rsid w:val="00F073F8"/>
    <w:rsid w:val="00F07C6C"/>
    <w:rsid w:val="00F10737"/>
    <w:rsid w:val="00F10C9B"/>
    <w:rsid w:val="00F11106"/>
    <w:rsid w:val="00F23C96"/>
    <w:rsid w:val="00F34494"/>
    <w:rsid w:val="00F50611"/>
    <w:rsid w:val="00F55101"/>
    <w:rsid w:val="00F558A0"/>
    <w:rsid w:val="00F56F98"/>
    <w:rsid w:val="00F61F6D"/>
    <w:rsid w:val="00F72B42"/>
    <w:rsid w:val="00F82261"/>
    <w:rsid w:val="00F83D15"/>
    <w:rsid w:val="00F9188A"/>
    <w:rsid w:val="00F93ADA"/>
    <w:rsid w:val="00F95C26"/>
    <w:rsid w:val="00F96BA2"/>
    <w:rsid w:val="00FA0A25"/>
    <w:rsid w:val="00FA168C"/>
    <w:rsid w:val="00FA3BC7"/>
    <w:rsid w:val="00FA6B62"/>
    <w:rsid w:val="00FA7C89"/>
    <w:rsid w:val="00FB024F"/>
    <w:rsid w:val="00FB7A83"/>
    <w:rsid w:val="00FC16F2"/>
    <w:rsid w:val="00FC6D36"/>
    <w:rsid w:val="00FD3294"/>
    <w:rsid w:val="00FE18CF"/>
    <w:rsid w:val="00FE2E6D"/>
    <w:rsid w:val="00FF5B7B"/>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DB1"/>
    <w:rPr>
      <w:rFonts w:ascii="Times New Roman" w:hAnsi="Times New Roman"/>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link w:val="RulesNotesectionChar"/>
    <w:pPr>
      <w:ind w:left="720" w:hanging="720"/>
      <w:jc w:val="both"/>
    </w:pPr>
    <w:rPr>
      <w:sz w:val="22"/>
    </w:rPr>
  </w:style>
  <w:style w:type="paragraph" w:customStyle="1" w:styleId="RulesNotesub">
    <w:name w:val="Rules: Note (sub §)"/>
    <w:basedOn w:val="RulesNotesection"/>
    <w:link w:val="RulesNotesubChar"/>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link w:val="RulesNoteparagraphChar"/>
    <w:pPr>
      <w:ind w:left="1440"/>
    </w:pPr>
  </w:style>
  <w:style w:type="paragraph" w:customStyle="1" w:styleId="RulesNotesub-para">
    <w:name w:val="Rules: Note (sub-para)"/>
    <w:basedOn w:val="RulesNoteparagraph"/>
    <w:link w:val="RulesNotesub-paraChar"/>
    <w:pPr>
      <w:ind w:left="1800"/>
    </w:pPr>
  </w:style>
  <w:style w:type="paragraph" w:customStyle="1" w:styleId="RulesNotedivision">
    <w:name w:val="Rules: Note (division)"/>
    <w:basedOn w:val="RulesNotesub-para"/>
    <w:link w:val="RulesNotedivisionChar"/>
    <w:pPr>
      <w:ind w:left="2160"/>
    </w:pPr>
  </w:style>
  <w:style w:type="paragraph" w:customStyle="1" w:styleId="RulesNotesub-div">
    <w:name w:val="Rules: Note (sub-div)"/>
    <w:basedOn w:val="RulesNotedivision"/>
    <w:pPr>
      <w:ind w:left="2520"/>
    </w:pPr>
  </w:style>
  <w:style w:type="paragraph" w:styleId="BodyText2">
    <w:name w:val="Body Text 2"/>
    <w:basedOn w:val="Normal"/>
    <w:pPr>
      <w:tabs>
        <w:tab w:val="right" w:pos="720"/>
        <w:tab w:val="right" w:pos="1440"/>
        <w:tab w:val="right" w:pos="9360"/>
      </w:tabs>
      <w:ind w:left="1080" w:hanging="360"/>
      <w:jc w:val="both"/>
    </w:pPr>
    <w:rPr>
      <w:sz w:val="22"/>
      <w:u w:val="single"/>
    </w:rPr>
  </w:style>
  <w:style w:type="paragraph" w:styleId="BodyTextIndent2">
    <w:name w:val="Body Text Indent 2"/>
    <w:basedOn w:val="Normal"/>
    <w:pPr>
      <w:tabs>
        <w:tab w:val="left" w:pos="990"/>
        <w:tab w:val="left" w:pos="1440"/>
        <w:tab w:val="left" w:pos="2160"/>
        <w:tab w:val="left" w:pos="2880"/>
        <w:tab w:val="left" w:pos="3600"/>
        <w:tab w:val="left" w:pos="4320"/>
        <w:tab w:val="left" w:pos="5040"/>
        <w:tab w:val="left" w:pos="5760"/>
        <w:tab w:val="left" w:pos="6480"/>
      </w:tabs>
      <w:ind w:left="720" w:hanging="180"/>
    </w:pPr>
    <w:rPr>
      <w:sz w:val="22"/>
      <w:u w:val="single"/>
    </w:rPr>
  </w:style>
  <w:style w:type="paragraph" w:styleId="BodyTextIndent3">
    <w:name w:val="Body Text Indent 3"/>
    <w:basedOn w:val="Normal"/>
    <w:pPr>
      <w:tabs>
        <w:tab w:val="right" w:pos="9360"/>
      </w:tabs>
      <w:ind w:left="1350"/>
      <w:jc w:val="both"/>
    </w:pPr>
    <w:rPr>
      <w:sz w:val="22"/>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360"/>
        <w:tab w:val="left" w:pos="1440"/>
        <w:tab w:val="left" w:pos="2160"/>
        <w:tab w:val="left" w:pos="2880"/>
        <w:tab w:val="left" w:pos="3600"/>
        <w:tab w:val="left" w:pos="4320"/>
        <w:tab w:val="left" w:pos="5040"/>
        <w:tab w:val="left" w:pos="5760"/>
        <w:tab w:val="left" w:pos="6480"/>
      </w:tabs>
      <w:ind w:left="360" w:hanging="360"/>
    </w:pPr>
    <w:rPr>
      <w:sz w:val="22"/>
    </w:rPr>
  </w:style>
  <w:style w:type="paragraph" w:styleId="BodyText">
    <w:name w:val="Body Text"/>
    <w:basedOn w:val="Normal"/>
    <w:pPr>
      <w:jc w:val="both"/>
    </w:pPr>
  </w:style>
  <w:style w:type="paragraph" w:styleId="BlockText">
    <w:name w:val="Block Text"/>
    <w:basedOn w:val="Normal"/>
    <w:pPr>
      <w:tabs>
        <w:tab w:val="left" w:pos="1890"/>
        <w:tab w:val="left" w:pos="2160"/>
        <w:tab w:val="left" w:pos="2880"/>
      </w:tabs>
      <w:ind w:left="1800" w:right="-180" w:hanging="360"/>
    </w:pPr>
    <w:rPr>
      <w:sz w:val="22"/>
    </w:rPr>
  </w:style>
  <w:style w:type="paragraph" w:styleId="BalloonText">
    <w:name w:val="Balloon Text"/>
    <w:basedOn w:val="Normal"/>
    <w:semiHidden/>
    <w:rsid w:val="00650E57"/>
    <w:rPr>
      <w:rFonts w:ascii="Tahoma" w:hAnsi="Tahoma" w:cs="Tahoma"/>
      <w:sz w:val="16"/>
      <w:szCs w:val="16"/>
    </w:rPr>
  </w:style>
  <w:style w:type="paragraph" w:customStyle="1" w:styleId="NumberList">
    <w:name w:val="Number List"/>
    <w:basedOn w:val="Normal"/>
    <w:rsid w:val="007B2E23"/>
    <w:pPr>
      <w:numPr>
        <w:numId w:val="28"/>
      </w:numPr>
      <w:tabs>
        <w:tab w:val="left" w:pos="360"/>
      </w:tabs>
      <w:spacing w:before="100"/>
    </w:pPr>
    <w:rPr>
      <w:rFonts w:ascii="Arial" w:hAnsi="Arial"/>
      <w:sz w:val="24"/>
    </w:rPr>
  </w:style>
  <w:style w:type="character" w:styleId="CommentReference">
    <w:name w:val="annotation reference"/>
    <w:semiHidden/>
    <w:rsid w:val="007C757A"/>
    <w:rPr>
      <w:sz w:val="16"/>
      <w:szCs w:val="16"/>
    </w:rPr>
  </w:style>
  <w:style w:type="paragraph" w:styleId="CommentText">
    <w:name w:val="annotation text"/>
    <w:basedOn w:val="Normal"/>
    <w:semiHidden/>
    <w:rsid w:val="007C757A"/>
  </w:style>
  <w:style w:type="paragraph" w:styleId="CommentSubject">
    <w:name w:val="annotation subject"/>
    <w:basedOn w:val="CommentText"/>
    <w:next w:val="CommentText"/>
    <w:semiHidden/>
    <w:rsid w:val="007C757A"/>
    <w:rPr>
      <w:b/>
      <w:bCs/>
    </w:rPr>
  </w:style>
  <w:style w:type="character" w:customStyle="1" w:styleId="RulesNotesectionChar">
    <w:name w:val="Rules: Note (section) Char"/>
    <w:link w:val="RulesNotesection"/>
    <w:rsid w:val="00DE6DB3"/>
    <w:rPr>
      <w:sz w:val="22"/>
      <w:lang w:val="en-US" w:eastAsia="en-US" w:bidi="ar-SA"/>
    </w:rPr>
  </w:style>
  <w:style w:type="character" w:customStyle="1" w:styleId="RulesNotesubChar">
    <w:name w:val="Rules: Note (sub §) Char"/>
    <w:basedOn w:val="RulesNotesectionChar"/>
    <w:link w:val="RulesNotesub"/>
    <w:rsid w:val="00DE6DB3"/>
    <w:rPr>
      <w:sz w:val="22"/>
      <w:lang w:val="en-US" w:eastAsia="en-US" w:bidi="ar-SA"/>
    </w:rPr>
  </w:style>
  <w:style w:type="character" w:customStyle="1" w:styleId="RulesNoteparagraphChar">
    <w:name w:val="Rules: Note (paragraph) Char"/>
    <w:basedOn w:val="RulesNotesubChar"/>
    <w:link w:val="RulesNoteparagraph"/>
    <w:rsid w:val="00DE6DB3"/>
    <w:rPr>
      <w:sz w:val="22"/>
      <w:lang w:val="en-US" w:eastAsia="en-US" w:bidi="ar-SA"/>
    </w:rPr>
  </w:style>
  <w:style w:type="character" w:customStyle="1" w:styleId="RulesNotesub-paraChar">
    <w:name w:val="Rules: Note (sub-para) Char"/>
    <w:basedOn w:val="RulesNoteparagraphChar"/>
    <w:link w:val="RulesNotesub-para"/>
    <w:rsid w:val="00DE6DB3"/>
    <w:rPr>
      <w:sz w:val="22"/>
      <w:lang w:val="en-US" w:eastAsia="en-US" w:bidi="ar-SA"/>
    </w:rPr>
  </w:style>
  <w:style w:type="character" w:customStyle="1" w:styleId="RulesNotedivisionChar">
    <w:name w:val="Rules: Note (division) Char"/>
    <w:basedOn w:val="RulesNotesub-paraChar"/>
    <w:link w:val="RulesNotedivision"/>
    <w:rsid w:val="00DE6DB3"/>
    <w:rPr>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DB1"/>
    <w:rPr>
      <w:rFonts w:ascii="Times New Roman" w:hAnsi="Times New Roman"/>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link w:val="RulesNotesectionChar"/>
    <w:pPr>
      <w:ind w:left="720" w:hanging="720"/>
      <w:jc w:val="both"/>
    </w:pPr>
    <w:rPr>
      <w:sz w:val="22"/>
    </w:rPr>
  </w:style>
  <w:style w:type="paragraph" w:customStyle="1" w:styleId="RulesNotesub">
    <w:name w:val="Rules: Note (sub §)"/>
    <w:basedOn w:val="RulesNotesection"/>
    <w:link w:val="RulesNotesubChar"/>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link w:val="RulesNoteparagraphChar"/>
    <w:pPr>
      <w:ind w:left="1440"/>
    </w:pPr>
  </w:style>
  <w:style w:type="paragraph" w:customStyle="1" w:styleId="RulesNotesub-para">
    <w:name w:val="Rules: Note (sub-para)"/>
    <w:basedOn w:val="RulesNoteparagraph"/>
    <w:link w:val="RulesNotesub-paraChar"/>
    <w:pPr>
      <w:ind w:left="1800"/>
    </w:pPr>
  </w:style>
  <w:style w:type="paragraph" w:customStyle="1" w:styleId="RulesNotedivision">
    <w:name w:val="Rules: Note (division)"/>
    <w:basedOn w:val="RulesNotesub-para"/>
    <w:link w:val="RulesNotedivisionChar"/>
    <w:pPr>
      <w:ind w:left="2160"/>
    </w:pPr>
  </w:style>
  <w:style w:type="paragraph" w:customStyle="1" w:styleId="RulesNotesub-div">
    <w:name w:val="Rules: Note (sub-div)"/>
    <w:basedOn w:val="RulesNotedivision"/>
    <w:pPr>
      <w:ind w:left="2520"/>
    </w:pPr>
  </w:style>
  <w:style w:type="paragraph" w:styleId="BodyText2">
    <w:name w:val="Body Text 2"/>
    <w:basedOn w:val="Normal"/>
    <w:pPr>
      <w:tabs>
        <w:tab w:val="right" w:pos="720"/>
        <w:tab w:val="right" w:pos="1440"/>
        <w:tab w:val="right" w:pos="9360"/>
      </w:tabs>
      <w:ind w:left="1080" w:hanging="360"/>
      <w:jc w:val="both"/>
    </w:pPr>
    <w:rPr>
      <w:sz w:val="22"/>
      <w:u w:val="single"/>
    </w:rPr>
  </w:style>
  <w:style w:type="paragraph" w:styleId="BodyTextIndent2">
    <w:name w:val="Body Text Indent 2"/>
    <w:basedOn w:val="Normal"/>
    <w:pPr>
      <w:tabs>
        <w:tab w:val="left" w:pos="990"/>
        <w:tab w:val="left" w:pos="1440"/>
        <w:tab w:val="left" w:pos="2160"/>
        <w:tab w:val="left" w:pos="2880"/>
        <w:tab w:val="left" w:pos="3600"/>
        <w:tab w:val="left" w:pos="4320"/>
        <w:tab w:val="left" w:pos="5040"/>
        <w:tab w:val="left" w:pos="5760"/>
        <w:tab w:val="left" w:pos="6480"/>
      </w:tabs>
      <w:ind w:left="720" w:hanging="180"/>
    </w:pPr>
    <w:rPr>
      <w:sz w:val="22"/>
      <w:u w:val="single"/>
    </w:rPr>
  </w:style>
  <w:style w:type="paragraph" w:styleId="BodyTextIndent3">
    <w:name w:val="Body Text Indent 3"/>
    <w:basedOn w:val="Normal"/>
    <w:pPr>
      <w:tabs>
        <w:tab w:val="right" w:pos="9360"/>
      </w:tabs>
      <w:ind w:left="1350"/>
      <w:jc w:val="both"/>
    </w:pPr>
    <w:rPr>
      <w:sz w:val="22"/>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360"/>
        <w:tab w:val="left" w:pos="1440"/>
        <w:tab w:val="left" w:pos="2160"/>
        <w:tab w:val="left" w:pos="2880"/>
        <w:tab w:val="left" w:pos="3600"/>
        <w:tab w:val="left" w:pos="4320"/>
        <w:tab w:val="left" w:pos="5040"/>
        <w:tab w:val="left" w:pos="5760"/>
        <w:tab w:val="left" w:pos="6480"/>
      </w:tabs>
      <w:ind w:left="360" w:hanging="360"/>
    </w:pPr>
    <w:rPr>
      <w:sz w:val="22"/>
    </w:rPr>
  </w:style>
  <w:style w:type="paragraph" w:styleId="BodyText">
    <w:name w:val="Body Text"/>
    <w:basedOn w:val="Normal"/>
    <w:pPr>
      <w:jc w:val="both"/>
    </w:pPr>
  </w:style>
  <w:style w:type="paragraph" w:styleId="BlockText">
    <w:name w:val="Block Text"/>
    <w:basedOn w:val="Normal"/>
    <w:pPr>
      <w:tabs>
        <w:tab w:val="left" w:pos="1890"/>
        <w:tab w:val="left" w:pos="2160"/>
        <w:tab w:val="left" w:pos="2880"/>
      </w:tabs>
      <w:ind w:left="1800" w:right="-180" w:hanging="360"/>
    </w:pPr>
    <w:rPr>
      <w:sz w:val="22"/>
    </w:rPr>
  </w:style>
  <w:style w:type="paragraph" w:styleId="BalloonText">
    <w:name w:val="Balloon Text"/>
    <w:basedOn w:val="Normal"/>
    <w:semiHidden/>
    <w:rsid w:val="00650E57"/>
    <w:rPr>
      <w:rFonts w:ascii="Tahoma" w:hAnsi="Tahoma" w:cs="Tahoma"/>
      <w:sz w:val="16"/>
      <w:szCs w:val="16"/>
    </w:rPr>
  </w:style>
  <w:style w:type="paragraph" w:customStyle="1" w:styleId="NumberList">
    <w:name w:val="Number List"/>
    <w:basedOn w:val="Normal"/>
    <w:rsid w:val="007B2E23"/>
    <w:pPr>
      <w:numPr>
        <w:numId w:val="28"/>
      </w:numPr>
      <w:tabs>
        <w:tab w:val="left" w:pos="360"/>
      </w:tabs>
      <w:spacing w:before="100"/>
    </w:pPr>
    <w:rPr>
      <w:rFonts w:ascii="Arial" w:hAnsi="Arial"/>
      <w:sz w:val="24"/>
    </w:rPr>
  </w:style>
  <w:style w:type="character" w:styleId="CommentReference">
    <w:name w:val="annotation reference"/>
    <w:semiHidden/>
    <w:rsid w:val="007C757A"/>
    <w:rPr>
      <w:sz w:val="16"/>
      <w:szCs w:val="16"/>
    </w:rPr>
  </w:style>
  <w:style w:type="paragraph" w:styleId="CommentText">
    <w:name w:val="annotation text"/>
    <w:basedOn w:val="Normal"/>
    <w:semiHidden/>
    <w:rsid w:val="007C757A"/>
  </w:style>
  <w:style w:type="paragraph" w:styleId="CommentSubject">
    <w:name w:val="annotation subject"/>
    <w:basedOn w:val="CommentText"/>
    <w:next w:val="CommentText"/>
    <w:semiHidden/>
    <w:rsid w:val="007C757A"/>
    <w:rPr>
      <w:b/>
      <w:bCs/>
    </w:rPr>
  </w:style>
  <w:style w:type="character" w:customStyle="1" w:styleId="RulesNotesectionChar">
    <w:name w:val="Rules: Note (section) Char"/>
    <w:link w:val="RulesNotesection"/>
    <w:rsid w:val="00DE6DB3"/>
    <w:rPr>
      <w:sz w:val="22"/>
      <w:lang w:val="en-US" w:eastAsia="en-US" w:bidi="ar-SA"/>
    </w:rPr>
  </w:style>
  <w:style w:type="character" w:customStyle="1" w:styleId="RulesNotesubChar">
    <w:name w:val="Rules: Note (sub §) Char"/>
    <w:basedOn w:val="RulesNotesectionChar"/>
    <w:link w:val="RulesNotesub"/>
    <w:rsid w:val="00DE6DB3"/>
    <w:rPr>
      <w:sz w:val="22"/>
      <w:lang w:val="en-US" w:eastAsia="en-US" w:bidi="ar-SA"/>
    </w:rPr>
  </w:style>
  <w:style w:type="character" w:customStyle="1" w:styleId="RulesNoteparagraphChar">
    <w:name w:val="Rules: Note (paragraph) Char"/>
    <w:basedOn w:val="RulesNotesubChar"/>
    <w:link w:val="RulesNoteparagraph"/>
    <w:rsid w:val="00DE6DB3"/>
    <w:rPr>
      <w:sz w:val="22"/>
      <w:lang w:val="en-US" w:eastAsia="en-US" w:bidi="ar-SA"/>
    </w:rPr>
  </w:style>
  <w:style w:type="character" w:customStyle="1" w:styleId="RulesNotesub-paraChar">
    <w:name w:val="Rules: Note (sub-para) Char"/>
    <w:basedOn w:val="RulesNoteparagraphChar"/>
    <w:link w:val="RulesNotesub-para"/>
    <w:rsid w:val="00DE6DB3"/>
    <w:rPr>
      <w:sz w:val="22"/>
      <w:lang w:val="en-US" w:eastAsia="en-US" w:bidi="ar-SA"/>
    </w:rPr>
  </w:style>
  <w:style w:type="character" w:customStyle="1" w:styleId="RulesNotedivisionChar">
    <w:name w:val="Rules: Note (division) Char"/>
    <w:basedOn w:val="RulesNotesub-paraChar"/>
    <w:link w:val="RulesNotedivision"/>
    <w:rsid w:val="00DE6DB3"/>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3865">
      <w:bodyDiv w:val="1"/>
      <w:marLeft w:val="0"/>
      <w:marRight w:val="0"/>
      <w:marTop w:val="0"/>
      <w:marBottom w:val="0"/>
      <w:divBdr>
        <w:top w:val="none" w:sz="0" w:space="0" w:color="auto"/>
        <w:left w:val="none" w:sz="0" w:space="0" w:color="auto"/>
        <w:bottom w:val="none" w:sz="0" w:space="0" w:color="auto"/>
        <w:right w:val="none" w:sz="0" w:space="0" w:color="auto"/>
      </w:divBdr>
    </w:div>
    <w:div w:id="503976139">
      <w:bodyDiv w:val="1"/>
      <w:marLeft w:val="0"/>
      <w:marRight w:val="0"/>
      <w:marTop w:val="0"/>
      <w:marBottom w:val="0"/>
      <w:divBdr>
        <w:top w:val="none" w:sz="0" w:space="0" w:color="auto"/>
        <w:left w:val="none" w:sz="0" w:space="0" w:color="auto"/>
        <w:bottom w:val="none" w:sz="0" w:space="0" w:color="auto"/>
        <w:right w:val="none" w:sz="0" w:space="0" w:color="auto"/>
      </w:divBdr>
    </w:div>
    <w:div w:id="1344556608">
      <w:bodyDiv w:val="1"/>
      <w:marLeft w:val="0"/>
      <w:marRight w:val="0"/>
      <w:marTop w:val="0"/>
      <w:marBottom w:val="0"/>
      <w:divBdr>
        <w:top w:val="none" w:sz="0" w:space="0" w:color="auto"/>
        <w:left w:val="none" w:sz="0" w:space="0" w:color="auto"/>
        <w:bottom w:val="none" w:sz="0" w:space="0" w:color="auto"/>
        <w:right w:val="none" w:sz="0" w:space="0" w:color="auto"/>
      </w:divBdr>
    </w:div>
    <w:div w:id="1576475329">
      <w:bodyDiv w:val="1"/>
      <w:marLeft w:val="80"/>
      <w:marRight w:val="80"/>
      <w:marTop w:val="80"/>
      <w:marBottom w:val="80"/>
      <w:divBdr>
        <w:top w:val="none" w:sz="0" w:space="0" w:color="auto"/>
        <w:left w:val="none" w:sz="0" w:space="0" w:color="auto"/>
        <w:bottom w:val="none" w:sz="0" w:space="0" w:color="auto"/>
        <w:right w:val="none" w:sz="0" w:space="0" w:color="auto"/>
      </w:divBdr>
      <w:divsChild>
        <w:div w:id="738673761">
          <w:marLeft w:val="2880"/>
          <w:marRight w:val="0"/>
          <w:marTop w:val="160"/>
          <w:marBottom w:val="160"/>
          <w:divBdr>
            <w:top w:val="none" w:sz="0" w:space="0" w:color="auto"/>
            <w:left w:val="none" w:sz="0" w:space="0" w:color="auto"/>
            <w:bottom w:val="none" w:sz="0" w:space="0" w:color="auto"/>
            <w:right w:val="none" w:sz="0" w:space="0" w:color="auto"/>
          </w:divBdr>
          <w:divsChild>
            <w:div w:id="423649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639D-1178-44CD-A0B7-F2A558A3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29901</Words>
  <Characters>170438</Characters>
  <Application>Microsoft Office Word</Application>
  <DocSecurity>4</DocSecurity>
  <Lines>1420</Lines>
  <Paragraphs>399</Paragraphs>
  <ScaleCrop>false</ScaleCrop>
  <HeadingPairs>
    <vt:vector size="2" baseType="variant">
      <vt:variant>
        <vt:lpstr>Title</vt:lpstr>
      </vt:variant>
      <vt:variant>
        <vt:i4>1</vt:i4>
      </vt:variant>
    </vt:vector>
  </HeadingPairs>
  <TitlesOfParts>
    <vt:vector size="1" baseType="lpstr">
      <vt:lpstr>Chapter 1000: GUIDELINES FOR MUNICIPAL SHORELAND ZONING ORDINANCES</vt:lpstr>
    </vt:vector>
  </TitlesOfParts>
  <LinksUpToDate>false</LinksUpToDate>
  <CharactersWithSpaces>199940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1000: GUIDELINES FOR MUNICIPAL SHORELAND ZONING ORDINANCES</dc:title>
  <dc:creator/>
  <cp:lastModifiedBy/>
  <cp:revision>1</cp:revision>
  <dcterms:created xsi:type="dcterms:W3CDTF">2015-02-11T18:03:00Z</dcterms:created>
  <dcterms:modified xsi:type="dcterms:W3CDTF">2015-02-11T18:03:00Z</dcterms:modified>
</cp:coreProperties>
</file>